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A6F2E9" w14:textId="60D98E26" w:rsidR="00395533" w:rsidRPr="00BD23B9" w:rsidRDefault="00E912AE" w:rsidP="00D6546D">
      <w:pPr>
        <w:jc w:val="right"/>
      </w:pPr>
      <w:r w:rsidRPr="00BD23B9">
        <w:rPr>
          <w:noProof/>
          <w:lang w:eastAsia="ru-RU"/>
        </w:rPr>
        <w:t xml:space="preserve"> </w:t>
      </w:r>
    </w:p>
    <w:p w14:paraId="24C1C0B1" w14:textId="27300D1A" w:rsidR="006B3FC1" w:rsidRPr="00D6546D" w:rsidRDefault="00D6546D" w:rsidP="00D6546D">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Pr="00D6546D">
        <w:rPr>
          <w:rFonts w:ascii="Times New Roman" w:hAnsi="Times New Roman" w:cs="Times New Roman"/>
          <w:noProof/>
          <w:sz w:val="28"/>
          <w:szCs w:val="28"/>
          <w:lang w:eastAsia="ru-RU"/>
        </w:rPr>
        <w:t>Утверждена</w:t>
      </w:r>
    </w:p>
    <w:p w14:paraId="43E8F129" w14:textId="51D2B172" w:rsidR="00D6546D" w:rsidRPr="00D6546D" w:rsidRDefault="00D6546D" w:rsidP="00D6546D">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Pr="00D6546D">
        <w:rPr>
          <w:rFonts w:ascii="Times New Roman" w:hAnsi="Times New Roman" w:cs="Times New Roman"/>
          <w:noProof/>
          <w:sz w:val="28"/>
          <w:szCs w:val="28"/>
          <w:lang w:eastAsia="ru-RU"/>
        </w:rPr>
        <w:t>Отраслевой комиссией</w:t>
      </w:r>
    </w:p>
    <w:p w14:paraId="302034A8" w14:textId="370A1D67" w:rsidR="00D6546D" w:rsidRPr="00D6546D" w:rsidRDefault="00D6546D" w:rsidP="00D6546D">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bookmarkStart w:id="0" w:name="_GoBack"/>
      <w:bookmarkEnd w:id="0"/>
      <w:r>
        <w:rPr>
          <w:rFonts w:ascii="Times New Roman" w:hAnsi="Times New Roman" w:cs="Times New Roman"/>
          <w:noProof/>
          <w:sz w:val="28"/>
          <w:szCs w:val="28"/>
          <w:lang w:eastAsia="ru-RU"/>
        </w:rPr>
        <w:t xml:space="preserve">                              </w:t>
      </w:r>
      <w:r w:rsidRPr="00D6546D">
        <w:rPr>
          <w:rFonts w:ascii="Times New Roman" w:hAnsi="Times New Roman" w:cs="Times New Roman"/>
          <w:noProof/>
          <w:sz w:val="28"/>
          <w:szCs w:val="28"/>
          <w:lang w:eastAsia="ru-RU"/>
        </w:rPr>
        <w:t>по социальному партнерству</w:t>
      </w:r>
    </w:p>
    <w:p w14:paraId="1F4E2DC1" w14:textId="7E990DAC" w:rsidR="00D6546D" w:rsidRDefault="00D6546D" w:rsidP="00D6546D">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Pr="00D6546D">
        <w:rPr>
          <w:rFonts w:ascii="Times New Roman" w:hAnsi="Times New Roman" w:cs="Times New Roman"/>
          <w:noProof/>
          <w:sz w:val="28"/>
          <w:szCs w:val="28"/>
          <w:lang w:eastAsia="ru-RU"/>
        </w:rPr>
        <w:t xml:space="preserve">и регулированию социальных и </w:t>
      </w:r>
    </w:p>
    <w:p w14:paraId="5E02B80E" w14:textId="79A2E124" w:rsidR="00D6546D" w:rsidRPr="00D6546D" w:rsidRDefault="00D6546D" w:rsidP="00D6546D">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Pr="00D6546D">
        <w:rPr>
          <w:rFonts w:ascii="Times New Roman" w:hAnsi="Times New Roman" w:cs="Times New Roman"/>
          <w:noProof/>
          <w:sz w:val="28"/>
          <w:szCs w:val="28"/>
          <w:lang w:eastAsia="ru-RU"/>
        </w:rPr>
        <w:t>трудовых отношений</w:t>
      </w:r>
    </w:p>
    <w:p w14:paraId="44895217" w14:textId="4BA13A67" w:rsidR="00D6546D" w:rsidRDefault="00D6546D" w:rsidP="00D6546D">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Pr="00D6546D">
        <w:rPr>
          <w:rFonts w:ascii="Times New Roman" w:hAnsi="Times New Roman" w:cs="Times New Roman"/>
          <w:noProof/>
          <w:sz w:val="28"/>
          <w:szCs w:val="28"/>
          <w:lang w:eastAsia="ru-RU"/>
        </w:rPr>
        <w:t xml:space="preserve">от «____» ________ 2019 года </w:t>
      </w:r>
    </w:p>
    <w:p w14:paraId="0B1B5054" w14:textId="6BE22FC5" w:rsidR="00D6546D" w:rsidRPr="00D6546D" w:rsidRDefault="00D6546D" w:rsidP="00D6546D">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(протокол  </w:t>
      </w:r>
      <w:r w:rsidRPr="00D6546D">
        <w:rPr>
          <w:rFonts w:ascii="Times New Roman" w:hAnsi="Times New Roman" w:cs="Times New Roman"/>
          <w:noProof/>
          <w:sz w:val="28"/>
          <w:szCs w:val="28"/>
          <w:lang w:eastAsia="ru-RU"/>
        </w:rPr>
        <w:t>№ ____</w:t>
      </w:r>
      <w:r>
        <w:rPr>
          <w:rFonts w:ascii="Times New Roman" w:hAnsi="Times New Roman" w:cs="Times New Roman"/>
          <w:noProof/>
          <w:sz w:val="28"/>
          <w:szCs w:val="28"/>
          <w:lang w:eastAsia="ru-RU"/>
        </w:rPr>
        <w:t>)</w:t>
      </w:r>
    </w:p>
    <w:p w14:paraId="380A1D4B" w14:textId="2575AD4A" w:rsidR="00395533" w:rsidRPr="00D6546D" w:rsidRDefault="00395533" w:rsidP="00D6546D">
      <w:pPr>
        <w:jc w:val="center"/>
        <w:rPr>
          <w:rFonts w:ascii="Times New Roman" w:hAnsi="Times New Roman" w:cs="Times New Roman"/>
          <w:sz w:val="28"/>
          <w:szCs w:val="28"/>
        </w:rPr>
      </w:pPr>
    </w:p>
    <w:p w14:paraId="77129BA9" w14:textId="77777777" w:rsidR="00395533" w:rsidRPr="00E16B3E" w:rsidRDefault="00395533"/>
    <w:p w14:paraId="1FEAA54C" w14:textId="77777777" w:rsidR="006B3FC1" w:rsidRPr="00E16B3E" w:rsidRDefault="006B3FC1">
      <w:pPr>
        <w:rPr>
          <w:noProof/>
          <w:lang w:eastAsia="ru-RU"/>
        </w:rPr>
      </w:pPr>
    </w:p>
    <w:p w14:paraId="07D414AD" w14:textId="5B40C1F5" w:rsidR="00395533" w:rsidRPr="00E16B3E" w:rsidRDefault="00395533"/>
    <w:p w14:paraId="6E29EFEF" w14:textId="5984E849" w:rsidR="00B66FF1" w:rsidRPr="00E16B3E" w:rsidRDefault="00451DAC">
      <w:pPr>
        <w:rPr>
          <w:lang w:eastAsia="ru-RU"/>
        </w:rPr>
      </w:pPr>
      <w:r w:rsidRPr="00E16B3E">
        <w:rPr>
          <w:noProof/>
          <w:lang w:eastAsia="ru-RU"/>
        </w:rPr>
        <mc:AlternateContent>
          <mc:Choice Requires="wps">
            <w:drawing>
              <wp:anchor distT="0" distB="0" distL="114300" distR="114300" simplePos="0" relativeHeight="251657216" behindDoc="0" locked="0" layoutInCell="1" allowOverlap="1" wp14:anchorId="0DF937DE" wp14:editId="2BAF5469">
                <wp:simplePos x="0" y="0"/>
                <wp:positionH relativeFrom="column">
                  <wp:posOffset>-114300</wp:posOffset>
                </wp:positionH>
                <wp:positionV relativeFrom="paragraph">
                  <wp:posOffset>57785</wp:posOffset>
                </wp:positionV>
                <wp:extent cx="6526530" cy="781050"/>
                <wp:effectExtent l="0" t="0" r="0" b="0"/>
                <wp:wrapNone/>
                <wp:docPr id="56" name="Надпись 56"/>
                <wp:cNvGraphicFramePr/>
                <a:graphic xmlns:a="http://schemas.openxmlformats.org/drawingml/2006/main">
                  <a:graphicData uri="http://schemas.microsoft.com/office/word/2010/wordprocessingShape">
                    <wps:wsp>
                      <wps:cNvSpPr txBox="1"/>
                      <wps:spPr>
                        <a:xfrm>
                          <a:off x="0" y="0"/>
                          <a:ext cx="6526530" cy="781050"/>
                        </a:xfrm>
                        <a:prstGeom prst="rect">
                          <a:avLst/>
                        </a:prstGeom>
                        <a:solidFill>
                          <a:schemeClr val="lt1">
                            <a:alpha val="0"/>
                          </a:schemeClr>
                        </a:solidFill>
                        <a:ln w="6350">
                          <a:noFill/>
                        </a:ln>
                      </wps:spPr>
                      <wps:txbx>
                        <w:txbxContent>
                          <w:p w14:paraId="1AC0519C" w14:textId="77777777" w:rsidR="0064739D" w:rsidRPr="00B30CBA" w:rsidRDefault="0064739D" w:rsidP="00530C4D">
                            <w:pPr>
                              <w:spacing w:after="120" w:line="240" w:lineRule="auto"/>
                              <w:jc w:val="center"/>
                              <w:rPr>
                                <w:rFonts w:ascii="Times New Roman" w:hAnsi="Times New Roman" w:cs="Times New Roman"/>
                                <w:b/>
                                <w:bCs/>
                                <w:color w:val="3B3838" w:themeColor="background2" w:themeShade="40"/>
                                <w:sz w:val="28"/>
                                <w:szCs w:val="28"/>
                              </w:rPr>
                            </w:pPr>
                            <w:r w:rsidRPr="00B30CBA">
                              <w:rPr>
                                <w:rFonts w:ascii="Times New Roman" w:hAnsi="Times New Roman" w:cs="Times New Roman"/>
                                <w:b/>
                                <w:bCs/>
                                <w:color w:val="3B3838" w:themeColor="background2" w:themeShade="40"/>
                                <w:sz w:val="28"/>
                                <w:szCs w:val="28"/>
                              </w:rPr>
                              <w:t>Отраслевая рамка квалификаций</w:t>
                            </w:r>
                          </w:p>
                          <w:p w14:paraId="392FD652" w14:textId="273EDE51" w:rsidR="0064739D" w:rsidRPr="00B30CBA" w:rsidRDefault="0064739D" w:rsidP="00D6546D">
                            <w:pPr>
                              <w:spacing w:after="120" w:line="240" w:lineRule="auto"/>
                              <w:jc w:val="center"/>
                              <w:rPr>
                                <w:rFonts w:ascii="Times New Roman" w:hAnsi="Times New Roman" w:cs="Times New Roman"/>
                                <w:b/>
                                <w:bCs/>
                                <w:color w:val="3B3838" w:themeColor="background2" w:themeShade="40"/>
                                <w:sz w:val="28"/>
                                <w:szCs w:val="28"/>
                              </w:rPr>
                            </w:pPr>
                            <w:r w:rsidRPr="00B30CBA">
                              <w:rPr>
                                <w:rFonts w:ascii="Times New Roman" w:hAnsi="Times New Roman" w:cs="Times New Roman"/>
                                <w:b/>
                                <w:bCs/>
                                <w:color w:val="3B3838" w:themeColor="background2" w:themeShade="40"/>
                                <w:sz w:val="28"/>
                                <w:szCs w:val="28"/>
                              </w:rPr>
                              <w:t xml:space="preserve"> «Управление человеческими ресурсами»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937DE" id="_x0000_t202" coordsize="21600,21600" o:spt="202" path="m,l,21600r21600,l21600,xe">
                <v:stroke joinstyle="miter"/>
                <v:path gradientshapeok="t" o:connecttype="rect"/>
              </v:shapetype>
              <v:shape id="Надпись 56" o:spid="_x0000_s1026" type="#_x0000_t202" style="position:absolute;margin-left:-9pt;margin-top:4.55pt;width:513.9pt;height:6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CcZQIAAKAEAAAOAAAAZHJzL2Uyb0RvYy54bWysVM1OGzEQvlfqO1i+l00CCTRig1IQVSUE&#10;SFBxdrxediWvx7Wd7NJb730F3qGHHnrrK4Q36mdvApT2VPXizM+38/PNTA6PukazlXK+JpPz4c6A&#10;M2UkFbW5zfnH69M3B5z5IEwhNBmV8zvl+dHs9avD1k7ViCrShXIMQYyftjbnVQh2mmVeVqoRfoes&#10;MnCW5BoRoLrbrHCiRfRGZ6PBYJK15ArrSCrvYT3pnXyW4pelkuGiLL0KTOcctYX0uvQu4pvNDsX0&#10;1glb1XJThviHKhpRGyR9DHUigmBLV/8RqqmlI09l2JHUZFSWtVSpB3QzHLzo5qoSVqVeQI63jzT5&#10;/xdWnq8uHauLnI8nnBnRYEbr+/W39ff1z/WPhy8PXxkcYKm1fgrwlQU8dO+ow7S3dg9jbL4rXRN/&#10;0RaDH3zfPXKsusAkjJPxaDLehUvCt38wHIzTELKnr63z4b2ihkUh5w4zTNSK1ZkPqATQLSQm86Tr&#10;4rTWOilxb9SxdmwlMHEdhv2n2laiN22zpQ2LyBTwtyDasBaF7qKyGNNQjN4n1gbwSEXfcpRCt+g2&#10;/CyouAM9jvo181ae1ujhTPhwKRz2Cm3jVsIFnlITktBG4qwi9/lv9ojHuOHlrMWe5tx/WgqnONMf&#10;DBbh7XBvLy52UvbG+yMo7rln8dxjls0xgZghrtLKJEZ80FuxdNTc4KTmMStcwkjkznnYisehvx6c&#10;pFTzeQJhla0IZ+bKyhg6khYndN3dCGc3YwxYgHPabrSYvphmj+3pni8DlXUadSS4Z3XDO84gDWxz&#10;svHOnusJ9fTHMvsFAAD//wMAUEsDBBQABgAIAAAAIQA4ixPG4wAAAAoBAAAPAAAAZHJzL2Rvd25y&#10;ZXYueG1sTI/LTsMwEEX3SPyDNUjsWjtFoDTEqRAPCQkKaumi7NzYJAF7HGy3DXw90xXdzeiO7pxT&#10;zgZn2c6E2HmUkI0FMIO11x02ElZvD6McWEwKtbIejYQfE2FWnZ6UqtB+jwuzW6aGUQnGQkloU+oL&#10;zmPdGqfi2PcGKfvwwalEa2i4DmpP5c7yiRBX3KkO6UOrenPbmvpruXUSnr/Xr5efd+uVzV9+H+dd&#10;Hbr3+ycpz8+Gm2tgyQzp/xgO+IQOFTFt/BZ1ZFbCKMvJJUmYZsAOuRBTctnQdDHJgFclP1ao/gAA&#10;AP//AwBQSwECLQAUAAYACAAAACEAtoM4kv4AAADhAQAAEwAAAAAAAAAAAAAAAAAAAAAAW0NvbnRl&#10;bnRfVHlwZXNdLnhtbFBLAQItABQABgAIAAAAIQA4/SH/1gAAAJQBAAALAAAAAAAAAAAAAAAAAC8B&#10;AABfcmVscy8ucmVsc1BLAQItABQABgAIAAAAIQDZEHCcZQIAAKAEAAAOAAAAAAAAAAAAAAAAAC4C&#10;AABkcnMvZTJvRG9jLnhtbFBLAQItABQABgAIAAAAIQA4ixPG4wAAAAoBAAAPAAAAAAAAAAAAAAAA&#10;AL8EAABkcnMvZG93bnJldi54bWxQSwUGAAAAAAQABADzAAAAzwUAAAAA&#10;" fillcolor="white [3201]" stroked="f" strokeweight=".5pt">
                <v:fill opacity="0"/>
                <v:textbox>
                  <w:txbxContent>
                    <w:p w14:paraId="1AC0519C" w14:textId="77777777" w:rsidR="0064739D" w:rsidRPr="00B30CBA" w:rsidRDefault="0064739D" w:rsidP="00530C4D">
                      <w:pPr>
                        <w:spacing w:after="120" w:line="240" w:lineRule="auto"/>
                        <w:jc w:val="center"/>
                        <w:rPr>
                          <w:rFonts w:ascii="Times New Roman" w:hAnsi="Times New Roman" w:cs="Times New Roman"/>
                          <w:b/>
                          <w:bCs/>
                          <w:color w:val="3B3838" w:themeColor="background2" w:themeShade="40"/>
                          <w:sz w:val="28"/>
                          <w:szCs w:val="28"/>
                        </w:rPr>
                      </w:pPr>
                      <w:r w:rsidRPr="00B30CBA">
                        <w:rPr>
                          <w:rFonts w:ascii="Times New Roman" w:hAnsi="Times New Roman" w:cs="Times New Roman"/>
                          <w:b/>
                          <w:bCs/>
                          <w:color w:val="3B3838" w:themeColor="background2" w:themeShade="40"/>
                          <w:sz w:val="28"/>
                          <w:szCs w:val="28"/>
                        </w:rPr>
                        <w:t>Отраслевая рамка квалификаций</w:t>
                      </w:r>
                    </w:p>
                    <w:p w14:paraId="392FD652" w14:textId="273EDE51" w:rsidR="0064739D" w:rsidRPr="00B30CBA" w:rsidRDefault="0064739D" w:rsidP="00D6546D">
                      <w:pPr>
                        <w:spacing w:after="120" w:line="240" w:lineRule="auto"/>
                        <w:jc w:val="center"/>
                        <w:rPr>
                          <w:rFonts w:ascii="Times New Roman" w:hAnsi="Times New Roman" w:cs="Times New Roman"/>
                          <w:b/>
                          <w:bCs/>
                          <w:color w:val="3B3838" w:themeColor="background2" w:themeShade="40"/>
                          <w:sz w:val="28"/>
                          <w:szCs w:val="28"/>
                        </w:rPr>
                      </w:pPr>
                      <w:r w:rsidRPr="00B30CBA">
                        <w:rPr>
                          <w:rFonts w:ascii="Times New Roman" w:hAnsi="Times New Roman" w:cs="Times New Roman"/>
                          <w:b/>
                          <w:bCs/>
                          <w:color w:val="3B3838" w:themeColor="background2" w:themeShade="40"/>
                          <w:sz w:val="28"/>
                          <w:szCs w:val="28"/>
                        </w:rPr>
                        <w:t xml:space="preserve"> «Управление человеческими ресурсами»</w:t>
                      </w:r>
                    </w:p>
                  </w:txbxContent>
                </v:textbox>
              </v:shape>
            </w:pict>
          </mc:Fallback>
        </mc:AlternateContent>
      </w:r>
    </w:p>
    <w:p w14:paraId="59E6A1C7" w14:textId="75969288" w:rsidR="00B66FF1" w:rsidRPr="00E16B3E" w:rsidRDefault="00B66FF1">
      <w:pPr>
        <w:rPr>
          <w:lang w:eastAsia="ru-RU"/>
        </w:rPr>
      </w:pPr>
    </w:p>
    <w:p w14:paraId="7FD9362A" w14:textId="0FC6D277" w:rsidR="00B66FF1" w:rsidRPr="00E16B3E" w:rsidRDefault="00B66FF1">
      <w:pPr>
        <w:rPr>
          <w:lang w:eastAsia="ru-RU"/>
        </w:rPr>
      </w:pPr>
    </w:p>
    <w:p w14:paraId="621993D1" w14:textId="09BE78AD" w:rsidR="00B66FF1" w:rsidRPr="00E16B3E" w:rsidRDefault="00B66FF1">
      <w:pPr>
        <w:rPr>
          <w:lang w:eastAsia="ru-RU"/>
        </w:rPr>
      </w:pPr>
    </w:p>
    <w:p w14:paraId="0A489205" w14:textId="4E9694D2" w:rsidR="00B66FF1" w:rsidRPr="00E16B3E" w:rsidRDefault="00B66FF1">
      <w:pPr>
        <w:rPr>
          <w:lang w:eastAsia="ru-RU"/>
        </w:rPr>
      </w:pPr>
    </w:p>
    <w:p w14:paraId="1D167C2C" w14:textId="62B850F8" w:rsidR="00B66FF1" w:rsidRPr="00E16B3E" w:rsidRDefault="00B66FF1">
      <w:pPr>
        <w:rPr>
          <w:lang w:eastAsia="ru-RU"/>
        </w:rPr>
      </w:pPr>
    </w:p>
    <w:p w14:paraId="02A659DD" w14:textId="77777777" w:rsidR="00B66FF1" w:rsidRPr="00E16B3E" w:rsidRDefault="00B66FF1">
      <w:pPr>
        <w:rPr>
          <w:lang w:eastAsia="ru-RU"/>
        </w:rPr>
      </w:pPr>
    </w:p>
    <w:p w14:paraId="42D21767" w14:textId="77777777" w:rsidR="00B66FF1" w:rsidRPr="00E16B3E" w:rsidRDefault="00B66FF1">
      <w:pPr>
        <w:rPr>
          <w:lang w:eastAsia="ru-RU"/>
        </w:rPr>
      </w:pPr>
    </w:p>
    <w:p w14:paraId="10D89307" w14:textId="77777777" w:rsidR="00B66FF1" w:rsidRPr="00E16B3E" w:rsidRDefault="00B66FF1">
      <w:pPr>
        <w:rPr>
          <w:lang w:eastAsia="ru-RU"/>
        </w:rPr>
      </w:pPr>
    </w:p>
    <w:p w14:paraId="5F8D3E65" w14:textId="77777777" w:rsidR="00B66FF1" w:rsidRPr="00E16B3E" w:rsidRDefault="00B66FF1">
      <w:pPr>
        <w:rPr>
          <w:lang w:eastAsia="ru-RU"/>
        </w:rPr>
      </w:pPr>
    </w:p>
    <w:p w14:paraId="489F9423" w14:textId="77777777" w:rsidR="00B66FF1" w:rsidRPr="00E16B3E" w:rsidRDefault="00B66FF1">
      <w:pPr>
        <w:rPr>
          <w:lang w:eastAsia="ru-RU"/>
        </w:rPr>
      </w:pPr>
    </w:p>
    <w:p w14:paraId="2D02EEB0" w14:textId="77777777" w:rsidR="00B66FF1" w:rsidRPr="00E16B3E" w:rsidRDefault="00B66FF1">
      <w:pPr>
        <w:rPr>
          <w:lang w:eastAsia="ru-RU"/>
        </w:rPr>
      </w:pPr>
    </w:p>
    <w:p w14:paraId="648BA5F6" w14:textId="77777777" w:rsidR="00B66FF1" w:rsidRPr="00E16B3E" w:rsidRDefault="00B66FF1">
      <w:pPr>
        <w:rPr>
          <w:lang w:eastAsia="ru-RU"/>
        </w:rPr>
      </w:pPr>
    </w:p>
    <w:p w14:paraId="5C6AA7E8" w14:textId="77777777" w:rsidR="00B66FF1" w:rsidRPr="00E16B3E" w:rsidRDefault="00B66FF1">
      <w:pPr>
        <w:rPr>
          <w:lang w:eastAsia="ru-RU"/>
        </w:rPr>
      </w:pPr>
    </w:p>
    <w:p w14:paraId="02B84B72" w14:textId="66FC76C6" w:rsidR="001E2E5B" w:rsidRPr="00E16B3E" w:rsidRDefault="001E2E5B">
      <w:pPr>
        <w:rPr>
          <w:lang w:eastAsia="ru-RU"/>
        </w:rPr>
      </w:pPr>
    </w:p>
    <w:p w14:paraId="733317EC" w14:textId="21C252B6" w:rsidR="001E2E5B" w:rsidRPr="00E16B3E" w:rsidRDefault="001E2E5B" w:rsidP="001E2E5B">
      <w:pPr>
        <w:rPr>
          <w:lang w:eastAsia="ru-RU"/>
        </w:rPr>
      </w:pPr>
    </w:p>
    <w:p w14:paraId="0A29ABD5" w14:textId="2D015464" w:rsidR="001E2E5B" w:rsidRDefault="001E2E5B" w:rsidP="001E2E5B">
      <w:pPr>
        <w:rPr>
          <w:lang w:eastAsia="ru-RU"/>
        </w:rPr>
      </w:pPr>
    </w:p>
    <w:p w14:paraId="270F597F" w14:textId="12E91676" w:rsidR="00D6546D" w:rsidRDefault="00D6546D" w:rsidP="001E2E5B">
      <w:pPr>
        <w:rPr>
          <w:lang w:eastAsia="ru-RU"/>
        </w:rPr>
      </w:pPr>
    </w:p>
    <w:p w14:paraId="130F5E9F" w14:textId="4FADC49D" w:rsidR="00D6546D" w:rsidRDefault="00D6546D" w:rsidP="001E2E5B">
      <w:pPr>
        <w:rPr>
          <w:lang w:eastAsia="ru-RU"/>
        </w:rPr>
      </w:pPr>
    </w:p>
    <w:p w14:paraId="585CA67B" w14:textId="756BA8A7" w:rsidR="00D6546D" w:rsidRDefault="00D6546D" w:rsidP="001E2E5B">
      <w:pPr>
        <w:rPr>
          <w:lang w:eastAsia="ru-RU"/>
        </w:rPr>
      </w:pPr>
    </w:p>
    <w:p w14:paraId="7BB1AE91" w14:textId="0FFAFFE3" w:rsidR="001E2E5B" w:rsidRPr="00E16B3E" w:rsidRDefault="00652F2D" w:rsidP="00451DAC">
      <w:pPr>
        <w:jc w:val="center"/>
        <w:rPr>
          <w:lang w:eastAsia="ru-RU"/>
        </w:rPr>
      </w:pPr>
      <w:r>
        <w:rPr>
          <w:rFonts w:ascii="Times New Roman" w:hAnsi="Times New Roman" w:cs="Times New Roman"/>
          <w:sz w:val="28"/>
          <w:szCs w:val="28"/>
          <w:lang w:eastAsia="ru-RU"/>
        </w:rPr>
        <w:t>Нур-Султан</w:t>
      </w:r>
      <w:r w:rsidR="00451DAC" w:rsidRPr="00451DAC">
        <w:rPr>
          <w:rFonts w:ascii="Times New Roman" w:hAnsi="Times New Roman" w:cs="Times New Roman"/>
          <w:sz w:val="28"/>
          <w:szCs w:val="28"/>
          <w:lang w:eastAsia="ru-RU"/>
        </w:rPr>
        <w:t>, 2019</w:t>
      </w:r>
    </w:p>
    <w:p w14:paraId="6A82E69C" w14:textId="77777777" w:rsidR="001E2E5B" w:rsidRPr="00E16B3E" w:rsidRDefault="001E2E5B" w:rsidP="001E2E5B">
      <w:pPr>
        <w:rPr>
          <w:lang w:eastAsia="ru-RU"/>
        </w:rPr>
      </w:pPr>
    </w:p>
    <w:sdt>
      <w:sdtPr>
        <w:rPr>
          <w:rFonts w:ascii="Times New Roman" w:eastAsiaTheme="minorHAnsi" w:hAnsi="Times New Roman" w:cs="Times New Roman"/>
          <w:color w:val="auto"/>
          <w:sz w:val="28"/>
          <w:szCs w:val="28"/>
        </w:rPr>
        <w:id w:val="1689481854"/>
        <w:docPartObj>
          <w:docPartGallery w:val="Table of Contents"/>
          <w:docPartUnique/>
        </w:docPartObj>
      </w:sdtPr>
      <w:sdtEndPr>
        <w:rPr>
          <w:rFonts w:asciiTheme="minorHAnsi" w:hAnsiTheme="minorHAnsi" w:cstheme="minorBidi"/>
          <w:b/>
          <w:bCs/>
          <w:sz w:val="22"/>
          <w:szCs w:val="22"/>
        </w:rPr>
      </w:sdtEndPr>
      <w:sdtContent>
        <w:p w14:paraId="5C1139DF" w14:textId="4936120E" w:rsidR="00492503" w:rsidRPr="000C2F6E" w:rsidRDefault="00492503">
          <w:pPr>
            <w:pStyle w:val="af7"/>
            <w:rPr>
              <w:rFonts w:ascii="Times New Roman" w:hAnsi="Times New Roman" w:cs="Times New Roman"/>
              <w:color w:val="auto"/>
              <w:sz w:val="28"/>
              <w:szCs w:val="28"/>
            </w:rPr>
          </w:pPr>
          <w:r w:rsidRPr="000C2F6E">
            <w:rPr>
              <w:rFonts w:ascii="Times New Roman" w:hAnsi="Times New Roman" w:cs="Times New Roman"/>
              <w:color w:val="auto"/>
              <w:sz w:val="28"/>
              <w:szCs w:val="28"/>
            </w:rPr>
            <w:t>Оглавление</w:t>
          </w:r>
        </w:p>
        <w:p w14:paraId="4DC1C633" w14:textId="63DFEF82" w:rsidR="00D6507E" w:rsidRDefault="00492503">
          <w:pPr>
            <w:pStyle w:val="12"/>
            <w:tabs>
              <w:tab w:val="left" w:pos="440"/>
              <w:tab w:val="right" w:leader="dot" w:pos="9344"/>
            </w:tabs>
            <w:rPr>
              <w:rFonts w:eastAsiaTheme="minorEastAsia"/>
              <w:noProof/>
            </w:rPr>
          </w:pPr>
          <w:r w:rsidRPr="000C2F6E">
            <w:rPr>
              <w:rFonts w:ascii="Times New Roman" w:hAnsi="Times New Roman" w:cs="Times New Roman"/>
              <w:sz w:val="28"/>
              <w:szCs w:val="28"/>
            </w:rPr>
            <w:fldChar w:fldCharType="begin"/>
          </w:r>
          <w:r w:rsidRPr="000C2F6E">
            <w:rPr>
              <w:rFonts w:ascii="Times New Roman" w:hAnsi="Times New Roman" w:cs="Times New Roman"/>
              <w:sz w:val="28"/>
              <w:szCs w:val="28"/>
            </w:rPr>
            <w:instrText xml:space="preserve"> TOC \o "1-3" \h \z \u </w:instrText>
          </w:r>
          <w:r w:rsidRPr="000C2F6E">
            <w:rPr>
              <w:rFonts w:ascii="Times New Roman" w:hAnsi="Times New Roman" w:cs="Times New Roman"/>
              <w:sz w:val="28"/>
              <w:szCs w:val="28"/>
            </w:rPr>
            <w:fldChar w:fldCharType="separate"/>
          </w:r>
          <w:hyperlink w:anchor="_Toc13674891" w:history="1">
            <w:r w:rsidR="00D6507E" w:rsidRPr="00194A68">
              <w:rPr>
                <w:rStyle w:val="af1"/>
                <w:rFonts w:ascii="Times New Roman" w:hAnsi="Times New Roman" w:cs="Times New Roman"/>
                <w:b/>
                <w:bCs/>
                <w:noProof/>
                <w:lang w:eastAsia="ru-RU"/>
              </w:rPr>
              <w:t>1.</w:t>
            </w:r>
            <w:r w:rsidR="00D6507E">
              <w:rPr>
                <w:rFonts w:eastAsiaTheme="minorEastAsia"/>
                <w:noProof/>
              </w:rPr>
              <w:tab/>
            </w:r>
            <w:r w:rsidR="00D6507E" w:rsidRPr="00194A68">
              <w:rPr>
                <w:rStyle w:val="af1"/>
                <w:rFonts w:ascii="Times New Roman" w:hAnsi="Times New Roman" w:cs="Times New Roman"/>
                <w:b/>
                <w:bCs/>
                <w:noProof/>
                <w:lang w:eastAsia="ru-RU"/>
              </w:rPr>
              <w:t>ПАСПОРТ ОТРАСЛЕВОЙ РАМКИ КВАЛИФИКАЦИЙ</w:t>
            </w:r>
            <w:r w:rsidR="00D6507E">
              <w:rPr>
                <w:noProof/>
                <w:webHidden/>
              </w:rPr>
              <w:tab/>
            </w:r>
            <w:r w:rsidR="00D6507E">
              <w:rPr>
                <w:noProof/>
                <w:webHidden/>
              </w:rPr>
              <w:fldChar w:fldCharType="begin"/>
            </w:r>
            <w:r w:rsidR="00D6507E">
              <w:rPr>
                <w:noProof/>
                <w:webHidden/>
              </w:rPr>
              <w:instrText xml:space="preserve"> PAGEREF _Toc13674891 \h </w:instrText>
            </w:r>
            <w:r w:rsidR="00D6507E">
              <w:rPr>
                <w:noProof/>
                <w:webHidden/>
              </w:rPr>
            </w:r>
            <w:r w:rsidR="00D6507E">
              <w:rPr>
                <w:noProof/>
                <w:webHidden/>
              </w:rPr>
              <w:fldChar w:fldCharType="separate"/>
            </w:r>
            <w:r w:rsidR="00563725">
              <w:rPr>
                <w:noProof/>
                <w:webHidden/>
              </w:rPr>
              <w:t>3</w:t>
            </w:r>
            <w:r w:rsidR="00D6507E">
              <w:rPr>
                <w:noProof/>
                <w:webHidden/>
              </w:rPr>
              <w:fldChar w:fldCharType="end"/>
            </w:r>
          </w:hyperlink>
        </w:p>
        <w:p w14:paraId="1DDD73B6" w14:textId="1265F387" w:rsidR="00D6507E" w:rsidRDefault="008B5317">
          <w:pPr>
            <w:pStyle w:val="12"/>
            <w:tabs>
              <w:tab w:val="right" w:leader="dot" w:pos="9344"/>
            </w:tabs>
            <w:rPr>
              <w:rFonts w:eastAsiaTheme="minorEastAsia"/>
              <w:noProof/>
            </w:rPr>
          </w:pPr>
          <w:hyperlink w:anchor="_Toc13674892" w:history="1">
            <w:r w:rsidR="00D6507E" w:rsidRPr="00194A68">
              <w:rPr>
                <w:rStyle w:val="af1"/>
                <w:rFonts w:ascii="Times New Roman" w:eastAsia="Times New Roman" w:hAnsi="Times New Roman" w:cs="Times New Roman"/>
                <w:b/>
                <w:bCs/>
                <w:noProof/>
                <w:lang w:eastAsia="ru-RU"/>
              </w:rPr>
              <w:t>Введение</w:t>
            </w:r>
            <w:r w:rsidR="00D6507E">
              <w:rPr>
                <w:noProof/>
                <w:webHidden/>
              </w:rPr>
              <w:tab/>
            </w:r>
            <w:r w:rsidR="00D6507E">
              <w:rPr>
                <w:noProof/>
                <w:webHidden/>
              </w:rPr>
              <w:fldChar w:fldCharType="begin"/>
            </w:r>
            <w:r w:rsidR="00D6507E">
              <w:rPr>
                <w:noProof/>
                <w:webHidden/>
              </w:rPr>
              <w:instrText xml:space="preserve"> PAGEREF _Toc13674892 \h </w:instrText>
            </w:r>
            <w:r w:rsidR="00D6507E">
              <w:rPr>
                <w:noProof/>
                <w:webHidden/>
              </w:rPr>
            </w:r>
            <w:r w:rsidR="00D6507E">
              <w:rPr>
                <w:noProof/>
                <w:webHidden/>
              </w:rPr>
              <w:fldChar w:fldCharType="separate"/>
            </w:r>
            <w:r w:rsidR="00563725">
              <w:rPr>
                <w:noProof/>
                <w:webHidden/>
              </w:rPr>
              <w:t>3</w:t>
            </w:r>
            <w:r w:rsidR="00D6507E">
              <w:rPr>
                <w:noProof/>
                <w:webHidden/>
              </w:rPr>
              <w:fldChar w:fldCharType="end"/>
            </w:r>
          </w:hyperlink>
        </w:p>
        <w:p w14:paraId="53ACD725" w14:textId="5C9BE3F6" w:rsidR="00D6507E" w:rsidRDefault="008B5317">
          <w:pPr>
            <w:pStyle w:val="12"/>
            <w:tabs>
              <w:tab w:val="left" w:pos="660"/>
              <w:tab w:val="right" w:leader="dot" w:pos="9344"/>
            </w:tabs>
            <w:rPr>
              <w:rFonts w:eastAsiaTheme="minorEastAsia"/>
              <w:noProof/>
            </w:rPr>
          </w:pPr>
          <w:hyperlink w:anchor="_Toc13674893" w:history="1">
            <w:r w:rsidR="00D6507E" w:rsidRPr="00194A68">
              <w:rPr>
                <w:rStyle w:val="af1"/>
                <w:rFonts w:ascii="Times New Roman" w:eastAsia="Times New Roman" w:hAnsi="Times New Roman" w:cs="Times New Roman"/>
                <w:b/>
                <w:noProof/>
                <w:lang w:eastAsia="ru-RU"/>
              </w:rPr>
              <w:t>1.1.</w:t>
            </w:r>
            <w:r w:rsidR="00D6507E">
              <w:rPr>
                <w:rFonts w:eastAsiaTheme="minorEastAsia"/>
                <w:noProof/>
              </w:rPr>
              <w:tab/>
            </w:r>
            <w:r w:rsidR="00D6507E" w:rsidRPr="00194A68">
              <w:rPr>
                <w:rStyle w:val="af1"/>
                <w:rFonts w:ascii="Times New Roman" w:eastAsia="Times New Roman" w:hAnsi="Times New Roman" w:cs="Times New Roman"/>
                <w:b/>
                <w:bCs/>
                <w:noProof/>
                <w:lang w:eastAsia="ru-RU"/>
              </w:rPr>
              <w:t>Общие положения: миссия, видение, цели</w:t>
            </w:r>
            <w:r w:rsidR="00D6507E">
              <w:rPr>
                <w:noProof/>
                <w:webHidden/>
              </w:rPr>
              <w:tab/>
            </w:r>
            <w:r w:rsidR="00D6507E">
              <w:rPr>
                <w:noProof/>
                <w:webHidden/>
              </w:rPr>
              <w:fldChar w:fldCharType="begin"/>
            </w:r>
            <w:r w:rsidR="00D6507E">
              <w:rPr>
                <w:noProof/>
                <w:webHidden/>
              </w:rPr>
              <w:instrText xml:space="preserve"> PAGEREF _Toc13674893 \h </w:instrText>
            </w:r>
            <w:r w:rsidR="00D6507E">
              <w:rPr>
                <w:noProof/>
                <w:webHidden/>
              </w:rPr>
            </w:r>
            <w:r w:rsidR="00D6507E">
              <w:rPr>
                <w:noProof/>
                <w:webHidden/>
              </w:rPr>
              <w:fldChar w:fldCharType="separate"/>
            </w:r>
            <w:r w:rsidR="00563725">
              <w:rPr>
                <w:noProof/>
                <w:webHidden/>
              </w:rPr>
              <w:t>5</w:t>
            </w:r>
            <w:r w:rsidR="00D6507E">
              <w:rPr>
                <w:noProof/>
                <w:webHidden/>
              </w:rPr>
              <w:fldChar w:fldCharType="end"/>
            </w:r>
          </w:hyperlink>
        </w:p>
        <w:p w14:paraId="28C691F7" w14:textId="09F0DA69" w:rsidR="00D6507E" w:rsidRDefault="008B5317">
          <w:pPr>
            <w:pStyle w:val="12"/>
            <w:tabs>
              <w:tab w:val="left" w:pos="660"/>
              <w:tab w:val="right" w:leader="dot" w:pos="9344"/>
            </w:tabs>
            <w:rPr>
              <w:rFonts w:eastAsiaTheme="minorEastAsia"/>
              <w:noProof/>
            </w:rPr>
          </w:pPr>
          <w:hyperlink w:anchor="_Toc13674894" w:history="1">
            <w:r w:rsidR="00D6507E" w:rsidRPr="00194A68">
              <w:rPr>
                <w:rStyle w:val="af1"/>
                <w:rFonts w:ascii="Times New Roman" w:eastAsia="Times New Roman" w:hAnsi="Times New Roman" w:cs="Times New Roman"/>
                <w:b/>
                <w:noProof/>
                <w:lang w:eastAsia="ru-RU"/>
              </w:rPr>
              <w:t>1.2.</w:t>
            </w:r>
            <w:r w:rsidR="00D6507E">
              <w:rPr>
                <w:rFonts w:eastAsiaTheme="minorEastAsia"/>
                <w:noProof/>
              </w:rPr>
              <w:tab/>
            </w:r>
            <w:r w:rsidR="00D6507E" w:rsidRPr="00194A68">
              <w:rPr>
                <w:rStyle w:val="af1"/>
                <w:rFonts w:ascii="Times New Roman" w:eastAsia="Times New Roman" w:hAnsi="Times New Roman" w:cs="Times New Roman"/>
                <w:b/>
                <w:bCs/>
                <w:noProof/>
                <w:lang w:eastAsia="ru-RU"/>
              </w:rPr>
              <w:t>Анализ отрасли «Управление человеческими ресурсами»</w:t>
            </w:r>
            <w:r w:rsidR="00D6507E">
              <w:rPr>
                <w:noProof/>
                <w:webHidden/>
              </w:rPr>
              <w:tab/>
            </w:r>
            <w:r w:rsidR="00D6507E">
              <w:rPr>
                <w:noProof/>
                <w:webHidden/>
              </w:rPr>
              <w:fldChar w:fldCharType="begin"/>
            </w:r>
            <w:r w:rsidR="00D6507E">
              <w:rPr>
                <w:noProof/>
                <w:webHidden/>
              </w:rPr>
              <w:instrText xml:space="preserve"> PAGEREF _Toc13674894 \h </w:instrText>
            </w:r>
            <w:r w:rsidR="00D6507E">
              <w:rPr>
                <w:noProof/>
                <w:webHidden/>
              </w:rPr>
            </w:r>
            <w:r w:rsidR="00D6507E">
              <w:rPr>
                <w:noProof/>
                <w:webHidden/>
              </w:rPr>
              <w:fldChar w:fldCharType="separate"/>
            </w:r>
            <w:r w:rsidR="00563725">
              <w:rPr>
                <w:noProof/>
                <w:webHidden/>
              </w:rPr>
              <w:t>12</w:t>
            </w:r>
            <w:r w:rsidR="00D6507E">
              <w:rPr>
                <w:noProof/>
                <w:webHidden/>
              </w:rPr>
              <w:fldChar w:fldCharType="end"/>
            </w:r>
          </w:hyperlink>
        </w:p>
        <w:p w14:paraId="64DA7D4E" w14:textId="6FE97A7C" w:rsidR="00D6507E" w:rsidRDefault="008B5317">
          <w:pPr>
            <w:pStyle w:val="12"/>
            <w:tabs>
              <w:tab w:val="left" w:pos="880"/>
              <w:tab w:val="right" w:leader="dot" w:pos="9344"/>
            </w:tabs>
            <w:rPr>
              <w:rFonts w:eastAsiaTheme="minorEastAsia"/>
              <w:noProof/>
            </w:rPr>
          </w:pPr>
          <w:hyperlink w:anchor="_Toc13674895" w:history="1">
            <w:r w:rsidR="00D6507E" w:rsidRPr="00194A68">
              <w:rPr>
                <w:rStyle w:val="af1"/>
                <w:rFonts w:ascii="Times New Roman" w:hAnsi="Times New Roman" w:cs="Times New Roman"/>
                <w:noProof/>
              </w:rPr>
              <w:t>1.2.1.</w:t>
            </w:r>
            <w:r w:rsidR="00D6507E">
              <w:rPr>
                <w:rFonts w:eastAsiaTheme="minorEastAsia"/>
                <w:noProof/>
              </w:rPr>
              <w:tab/>
            </w:r>
            <w:r w:rsidR="00D6507E" w:rsidRPr="00194A68">
              <w:rPr>
                <w:rStyle w:val="af1"/>
                <w:rFonts w:ascii="Times New Roman" w:eastAsia="Times New Roman" w:hAnsi="Times New Roman" w:cs="Times New Roman"/>
                <w:noProof/>
                <w:bdr w:val="none" w:sz="0" w:space="0" w:color="auto" w:frame="1"/>
              </w:rPr>
              <w:t xml:space="preserve">Описание </w:t>
            </w:r>
            <w:r w:rsidR="00D6507E" w:rsidRPr="00194A68">
              <w:rPr>
                <w:rStyle w:val="af1"/>
                <w:rFonts w:ascii="Times New Roman" w:hAnsi="Times New Roman" w:cs="Times New Roman"/>
                <w:noProof/>
              </w:rPr>
              <w:t>вида профессиональной деятельности</w:t>
            </w:r>
            <w:r w:rsidR="00D6507E">
              <w:rPr>
                <w:noProof/>
                <w:webHidden/>
              </w:rPr>
              <w:tab/>
            </w:r>
            <w:r w:rsidR="00D6507E">
              <w:rPr>
                <w:noProof/>
                <w:webHidden/>
              </w:rPr>
              <w:fldChar w:fldCharType="begin"/>
            </w:r>
            <w:r w:rsidR="00D6507E">
              <w:rPr>
                <w:noProof/>
                <w:webHidden/>
              </w:rPr>
              <w:instrText xml:space="preserve"> PAGEREF _Toc13674895 \h </w:instrText>
            </w:r>
            <w:r w:rsidR="00D6507E">
              <w:rPr>
                <w:noProof/>
                <w:webHidden/>
              </w:rPr>
            </w:r>
            <w:r w:rsidR="00D6507E">
              <w:rPr>
                <w:noProof/>
                <w:webHidden/>
              </w:rPr>
              <w:fldChar w:fldCharType="separate"/>
            </w:r>
            <w:r w:rsidR="00563725">
              <w:rPr>
                <w:noProof/>
                <w:webHidden/>
              </w:rPr>
              <w:t>13</w:t>
            </w:r>
            <w:r w:rsidR="00D6507E">
              <w:rPr>
                <w:noProof/>
                <w:webHidden/>
              </w:rPr>
              <w:fldChar w:fldCharType="end"/>
            </w:r>
          </w:hyperlink>
        </w:p>
        <w:p w14:paraId="2D060B9A" w14:textId="68E25610" w:rsidR="00D6507E" w:rsidRDefault="008B5317">
          <w:pPr>
            <w:pStyle w:val="12"/>
            <w:tabs>
              <w:tab w:val="left" w:pos="880"/>
              <w:tab w:val="right" w:leader="dot" w:pos="9344"/>
            </w:tabs>
            <w:rPr>
              <w:rFonts w:eastAsiaTheme="minorEastAsia"/>
              <w:noProof/>
            </w:rPr>
          </w:pPr>
          <w:hyperlink w:anchor="_Toc13674896" w:history="1">
            <w:r w:rsidR="00D6507E" w:rsidRPr="00194A68">
              <w:rPr>
                <w:rStyle w:val="af1"/>
                <w:rFonts w:ascii="Times New Roman" w:hAnsi="Times New Roman" w:cs="Times New Roman"/>
                <w:noProof/>
              </w:rPr>
              <w:t>1.2.2.</w:t>
            </w:r>
            <w:r w:rsidR="00D6507E">
              <w:rPr>
                <w:rFonts w:eastAsiaTheme="minorEastAsia"/>
                <w:noProof/>
              </w:rPr>
              <w:tab/>
            </w:r>
            <w:r w:rsidR="00D6507E" w:rsidRPr="00194A68">
              <w:rPr>
                <w:rStyle w:val="af1"/>
                <w:rFonts w:ascii="Times New Roman" w:hAnsi="Times New Roman" w:cs="Times New Roman"/>
                <w:noProof/>
                <w:shd w:val="clear" w:color="auto" w:fill="FFFFFF"/>
              </w:rPr>
              <w:t>Анализ статистических данных отрасли</w:t>
            </w:r>
            <w:r w:rsidR="00D6507E">
              <w:rPr>
                <w:noProof/>
                <w:webHidden/>
              </w:rPr>
              <w:tab/>
            </w:r>
            <w:r w:rsidR="00D6507E">
              <w:rPr>
                <w:noProof/>
                <w:webHidden/>
              </w:rPr>
              <w:fldChar w:fldCharType="begin"/>
            </w:r>
            <w:r w:rsidR="00D6507E">
              <w:rPr>
                <w:noProof/>
                <w:webHidden/>
              </w:rPr>
              <w:instrText xml:space="preserve"> PAGEREF _Toc13674896 \h </w:instrText>
            </w:r>
            <w:r w:rsidR="00D6507E">
              <w:rPr>
                <w:noProof/>
                <w:webHidden/>
              </w:rPr>
            </w:r>
            <w:r w:rsidR="00D6507E">
              <w:rPr>
                <w:noProof/>
                <w:webHidden/>
              </w:rPr>
              <w:fldChar w:fldCharType="separate"/>
            </w:r>
            <w:r w:rsidR="00563725">
              <w:rPr>
                <w:noProof/>
                <w:webHidden/>
              </w:rPr>
              <w:t>26</w:t>
            </w:r>
            <w:r w:rsidR="00D6507E">
              <w:rPr>
                <w:noProof/>
                <w:webHidden/>
              </w:rPr>
              <w:fldChar w:fldCharType="end"/>
            </w:r>
          </w:hyperlink>
        </w:p>
        <w:p w14:paraId="5BF7ECDC" w14:textId="555C065E" w:rsidR="00D6507E" w:rsidRDefault="008B5317">
          <w:pPr>
            <w:pStyle w:val="12"/>
            <w:tabs>
              <w:tab w:val="left" w:pos="880"/>
              <w:tab w:val="right" w:leader="dot" w:pos="9344"/>
            </w:tabs>
            <w:rPr>
              <w:rFonts w:eastAsiaTheme="minorEastAsia"/>
              <w:noProof/>
            </w:rPr>
          </w:pPr>
          <w:hyperlink w:anchor="_Toc13674897" w:history="1">
            <w:r w:rsidR="00D6507E" w:rsidRPr="00194A68">
              <w:rPr>
                <w:rStyle w:val="af1"/>
                <w:rFonts w:ascii="Times New Roman" w:eastAsia="Times New Roman" w:hAnsi="Times New Roman" w:cs="Times New Roman"/>
                <w:noProof/>
                <w:lang w:eastAsia="ru-RU"/>
              </w:rPr>
              <w:t>1.2.3.</w:t>
            </w:r>
            <w:r w:rsidR="00D6507E">
              <w:rPr>
                <w:rFonts w:eastAsiaTheme="minorEastAsia"/>
                <w:noProof/>
              </w:rPr>
              <w:tab/>
            </w:r>
            <w:r w:rsidR="00D6507E" w:rsidRPr="00194A68">
              <w:rPr>
                <w:rStyle w:val="af1"/>
                <w:rFonts w:ascii="Times New Roman" w:eastAsia="Times New Roman" w:hAnsi="Times New Roman" w:cs="Times New Roman"/>
                <w:noProof/>
                <w:shd w:val="clear" w:color="auto" w:fill="FFFFFF"/>
                <w:lang w:eastAsia="ru-RU"/>
              </w:rPr>
              <w:t xml:space="preserve">Анализ роли </w:t>
            </w:r>
            <w:r w:rsidR="00D6507E" w:rsidRPr="00194A68">
              <w:rPr>
                <w:rStyle w:val="af1"/>
                <w:rFonts w:ascii="Times New Roman" w:eastAsia="Times New Roman" w:hAnsi="Times New Roman" w:cs="Times New Roman"/>
                <w:noProof/>
                <w:shd w:val="clear" w:color="auto" w:fill="FFFFFF"/>
                <w:lang w:val="en-US" w:eastAsia="ru-RU"/>
              </w:rPr>
              <w:t>HR</w:t>
            </w:r>
            <w:r w:rsidR="00D6507E">
              <w:rPr>
                <w:noProof/>
                <w:webHidden/>
              </w:rPr>
              <w:tab/>
            </w:r>
            <w:r w:rsidR="00D6507E">
              <w:rPr>
                <w:noProof/>
                <w:webHidden/>
              </w:rPr>
              <w:fldChar w:fldCharType="begin"/>
            </w:r>
            <w:r w:rsidR="00D6507E">
              <w:rPr>
                <w:noProof/>
                <w:webHidden/>
              </w:rPr>
              <w:instrText xml:space="preserve"> PAGEREF _Toc13674897 \h </w:instrText>
            </w:r>
            <w:r w:rsidR="00D6507E">
              <w:rPr>
                <w:noProof/>
                <w:webHidden/>
              </w:rPr>
            </w:r>
            <w:r w:rsidR="00D6507E">
              <w:rPr>
                <w:noProof/>
                <w:webHidden/>
              </w:rPr>
              <w:fldChar w:fldCharType="separate"/>
            </w:r>
            <w:r w:rsidR="00563725">
              <w:rPr>
                <w:noProof/>
                <w:webHidden/>
              </w:rPr>
              <w:t>31</w:t>
            </w:r>
            <w:r w:rsidR="00D6507E">
              <w:rPr>
                <w:noProof/>
                <w:webHidden/>
              </w:rPr>
              <w:fldChar w:fldCharType="end"/>
            </w:r>
          </w:hyperlink>
        </w:p>
        <w:p w14:paraId="51468C90" w14:textId="632A0452" w:rsidR="00D6507E" w:rsidRDefault="008B5317">
          <w:pPr>
            <w:pStyle w:val="12"/>
            <w:tabs>
              <w:tab w:val="left" w:pos="880"/>
              <w:tab w:val="right" w:leader="dot" w:pos="9344"/>
            </w:tabs>
            <w:rPr>
              <w:rFonts w:eastAsiaTheme="minorEastAsia"/>
              <w:noProof/>
            </w:rPr>
          </w:pPr>
          <w:hyperlink w:anchor="_Toc13674898" w:history="1">
            <w:r w:rsidR="00D6507E" w:rsidRPr="00194A68">
              <w:rPr>
                <w:rStyle w:val="af1"/>
                <w:rFonts w:ascii="Times New Roman" w:hAnsi="Times New Roman" w:cs="Times New Roman"/>
                <w:noProof/>
                <w:lang w:eastAsia="ru-RU"/>
              </w:rPr>
              <w:t>1.2.4.</w:t>
            </w:r>
            <w:r w:rsidR="00D6507E">
              <w:rPr>
                <w:rFonts w:eastAsiaTheme="minorEastAsia"/>
                <w:noProof/>
              </w:rPr>
              <w:tab/>
            </w:r>
            <w:r w:rsidR="00D6507E" w:rsidRPr="00194A68">
              <w:rPr>
                <w:rStyle w:val="af1"/>
                <w:rFonts w:ascii="Times New Roman" w:hAnsi="Times New Roman" w:cs="Times New Roman"/>
                <w:noProof/>
                <w:lang w:eastAsia="ru-RU"/>
              </w:rPr>
              <w:t xml:space="preserve">Ключевые показатели эффективности </w:t>
            </w:r>
            <w:r w:rsidR="00D6507E" w:rsidRPr="00194A68">
              <w:rPr>
                <w:rStyle w:val="af1"/>
                <w:rFonts w:ascii="Times New Roman" w:hAnsi="Times New Roman" w:cs="Times New Roman"/>
                <w:noProof/>
                <w:lang w:val="en-US" w:eastAsia="ru-RU"/>
              </w:rPr>
              <w:t>HR</w:t>
            </w:r>
            <w:r w:rsidR="00D6507E">
              <w:rPr>
                <w:noProof/>
                <w:webHidden/>
              </w:rPr>
              <w:tab/>
            </w:r>
            <w:r w:rsidR="00D6507E">
              <w:rPr>
                <w:noProof/>
                <w:webHidden/>
              </w:rPr>
              <w:fldChar w:fldCharType="begin"/>
            </w:r>
            <w:r w:rsidR="00D6507E">
              <w:rPr>
                <w:noProof/>
                <w:webHidden/>
              </w:rPr>
              <w:instrText xml:space="preserve"> PAGEREF _Toc13674898 \h </w:instrText>
            </w:r>
            <w:r w:rsidR="00D6507E">
              <w:rPr>
                <w:noProof/>
                <w:webHidden/>
              </w:rPr>
            </w:r>
            <w:r w:rsidR="00D6507E">
              <w:rPr>
                <w:noProof/>
                <w:webHidden/>
              </w:rPr>
              <w:fldChar w:fldCharType="separate"/>
            </w:r>
            <w:r w:rsidR="00563725">
              <w:rPr>
                <w:noProof/>
                <w:webHidden/>
              </w:rPr>
              <w:t>34</w:t>
            </w:r>
            <w:r w:rsidR="00D6507E">
              <w:rPr>
                <w:noProof/>
                <w:webHidden/>
              </w:rPr>
              <w:fldChar w:fldCharType="end"/>
            </w:r>
          </w:hyperlink>
        </w:p>
        <w:p w14:paraId="1A8B4595" w14:textId="0FDC19F3" w:rsidR="00D6507E" w:rsidRDefault="008B5317">
          <w:pPr>
            <w:pStyle w:val="12"/>
            <w:tabs>
              <w:tab w:val="left" w:pos="880"/>
              <w:tab w:val="right" w:leader="dot" w:pos="9344"/>
            </w:tabs>
            <w:rPr>
              <w:rFonts w:eastAsiaTheme="minorEastAsia"/>
              <w:noProof/>
            </w:rPr>
          </w:pPr>
          <w:hyperlink w:anchor="_Toc13674899" w:history="1">
            <w:r w:rsidR="00D6507E" w:rsidRPr="00194A68">
              <w:rPr>
                <w:rStyle w:val="af1"/>
                <w:rFonts w:ascii="Times New Roman" w:eastAsia="Times New Roman" w:hAnsi="Times New Roman" w:cs="Times New Roman"/>
                <w:noProof/>
                <w:lang w:eastAsia="ru-RU"/>
              </w:rPr>
              <w:t>1.2.5.</w:t>
            </w:r>
            <w:r w:rsidR="00D6507E">
              <w:rPr>
                <w:rFonts w:eastAsiaTheme="minorEastAsia"/>
                <w:noProof/>
              </w:rPr>
              <w:tab/>
            </w:r>
            <w:r w:rsidR="00D6507E" w:rsidRPr="00194A68">
              <w:rPr>
                <w:rStyle w:val="af1"/>
                <w:rFonts w:ascii="Times New Roman" w:eastAsia="Times New Roman" w:hAnsi="Times New Roman" w:cs="Times New Roman"/>
                <w:noProof/>
                <w:lang w:eastAsia="ru-RU"/>
              </w:rPr>
              <w:t>Современные модели управления человеческими ресурсами</w:t>
            </w:r>
            <w:r w:rsidR="00D6507E">
              <w:rPr>
                <w:noProof/>
                <w:webHidden/>
              </w:rPr>
              <w:tab/>
            </w:r>
            <w:r w:rsidR="00D6507E">
              <w:rPr>
                <w:noProof/>
                <w:webHidden/>
              </w:rPr>
              <w:fldChar w:fldCharType="begin"/>
            </w:r>
            <w:r w:rsidR="00D6507E">
              <w:rPr>
                <w:noProof/>
                <w:webHidden/>
              </w:rPr>
              <w:instrText xml:space="preserve"> PAGEREF _Toc13674899 \h </w:instrText>
            </w:r>
            <w:r w:rsidR="00D6507E">
              <w:rPr>
                <w:noProof/>
                <w:webHidden/>
              </w:rPr>
            </w:r>
            <w:r w:rsidR="00D6507E">
              <w:rPr>
                <w:noProof/>
                <w:webHidden/>
              </w:rPr>
              <w:fldChar w:fldCharType="separate"/>
            </w:r>
            <w:r w:rsidR="00563725">
              <w:rPr>
                <w:noProof/>
                <w:webHidden/>
              </w:rPr>
              <w:t>39</w:t>
            </w:r>
            <w:r w:rsidR="00D6507E">
              <w:rPr>
                <w:noProof/>
                <w:webHidden/>
              </w:rPr>
              <w:fldChar w:fldCharType="end"/>
            </w:r>
          </w:hyperlink>
        </w:p>
        <w:p w14:paraId="6BF933BA" w14:textId="62290A0A" w:rsidR="00D6507E" w:rsidRDefault="008B5317">
          <w:pPr>
            <w:pStyle w:val="12"/>
            <w:tabs>
              <w:tab w:val="left" w:pos="880"/>
              <w:tab w:val="right" w:leader="dot" w:pos="9344"/>
            </w:tabs>
            <w:rPr>
              <w:rFonts w:eastAsiaTheme="minorEastAsia"/>
              <w:noProof/>
            </w:rPr>
          </w:pPr>
          <w:hyperlink w:anchor="_Toc13674900" w:history="1">
            <w:r w:rsidR="00D6507E" w:rsidRPr="00194A68">
              <w:rPr>
                <w:rStyle w:val="af1"/>
                <w:rFonts w:ascii="Times New Roman" w:hAnsi="Times New Roman" w:cs="Times New Roman"/>
                <w:noProof/>
              </w:rPr>
              <w:t>1.2.6.</w:t>
            </w:r>
            <w:r w:rsidR="00D6507E">
              <w:rPr>
                <w:rFonts w:eastAsiaTheme="minorEastAsia"/>
                <w:noProof/>
              </w:rPr>
              <w:tab/>
            </w:r>
            <w:r w:rsidR="00D6507E" w:rsidRPr="00194A68">
              <w:rPr>
                <w:rStyle w:val="af1"/>
                <w:rFonts w:ascii="Times New Roman" w:hAnsi="Times New Roman" w:cs="Times New Roman"/>
                <w:noProof/>
              </w:rPr>
              <w:t xml:space="preserve">Обзор по подготовке </w:t>
            </w:r>
            <w:r w:rsidR="00D6507E" w:rsidRPr="00194A68">
              <w:rPr>
                <w:rStyle w:val="af1"/>
                <w:rFonts w:ascii="Times New Roman" w:hAnsi="Times New Roman" w:cs="Times New Roman"/>
                <w:noProof/>
                <w:lang w:val="en-US"/>
              </w:rPr>
              <w:t>HR</w:t>
            </w:r>
            <w:r w:rsidR="00D6507E" w:rsidRPr="00194A68">
              <w:rPr>
                <w:rStyle w:val="af1"/>
                <w:rFonts w:ascii="Times New Roman" w:hAnsi="Times New Roman" w:cs="Times New Roman"/>
                <w:noProof/>
              </w:rPr>
              <w:t>-специалистов</w:t>
            </w:r>
            <w:r w:rsidR="00D6507E">
              <w:rPr>
                <w:noProof/>
                <w:webHidden/>
              </w:rPr>
              <w:tab/>
            </w:r>
            <w:r w:rsidR="00D6507E">
              <w:rPr>
                <w:noProof/>
                <w:webHidden/>
              </w:rPr>
              <w:fldChar w:fldCharType="begin"/>
            </w:r>
            <w:r w:rsidR="00D6507E">
              <w:rPr>
                <w:noProof/>
                <w:webHidden/>
              </w:rPr>
              <w:instrText xml:space="preserve"> PAGEREF _Toc13674900 \h </w:instrText>
            </w:r>
            <w:r w:rsidR="00D6507E">
              <w:rPr>
                <w:noProof/>
                <w:webHidden/>
              </w:rPr>
            </w:r>
            <w:r w:rsidR="00D6507E">
              <w:rPr>
                <w:noProof/>
                <w:webHidden/>
              </w:rPr>
              <w:fldChar w:fldCharType="separate"/>
            </w:r>
            <w:r w:rsidR="00563725">
              <w:rPr>
                <w:noProof/>
                <w:webHidden/>
              </w:rPr>
              <w:t>44</w:t>
            </w:r>
            <w:r w:rsidR="00D6507E">
              <w:rPr>
                <w:noProof/>
                <w:webHidden/>
              </w:rPr>
              <w:fldChar w:fldCharType="end"/>
            </w:r>
          </w:hyperlink>
        </w:p>
        <w:p w14:paraId="5242552A" w14:textId="66C41001" w:rsidR="00D6507E" w:rsidRDefault="008B5317">
          <w:pPr>
            <w:pStyle w:val="12"/>
            <w:tabs>
              <w:tab w:val="right" w:leader="dot" w:pos="9344"/>
            </w:tabs>
            <w:rPr>
              <w:rFonts w:eastAsiaTheme="minorEastAsia"/>
              <w:noProof/>
            </w:rPr>
          </w:pPr>
          <w:hyperlink w:anchor="_Toc13674901" w:history="1">
            <w:r w:rsidR="00D6507E" w:rsidRPr="00194A68">
              <w:rPr>
                <w:rStyle w:val="af1"/>
                <w:rFonts w:ascii="Times New Roman" w:eastAsia="Times New Roman" w:hAnsi="Times New Roman" w:cs="Times New Roman"/>
                <w:b/>
                <w:bCs/>
                <w:noProof/>
              </w:rPr>
              <w:t xml:space="preserve">1.3.     </w:t>
            </w:r>
            <w:r w:rsidR="00D6507E" w:rsidRPr="00194A68">
              <w:rPr>
                <w:rStyle w:val="af1"/>
                <w:rFonts w:ascii="Times New Roman" w:hAnsi="Times New Roman" w:cs="Times New Roman"/>
                <w:b/>
                <w:bCs/>
                <w:noProof/>
                <w:lang w:eastAsia="ru-RU"/>
              </w:rPr>
              <w:t xml:space="preserve">Международный опыт в разработке профессиональных стандартов в сфере </w:t>
            </w:r>
            <w:r w:rsidR="00D6507E" w:rsidRPr="00194A68">
              <w:rPr>
                <w:rStyle w:val="af1"/>
                <w:rFonts w:ascii="Times New Roman" w:hAnsi="Times New Roman" w:cs="Times New Roman"/>
                <w:b/>
                <w:bCs/>
                <w:noProof/>
                <w:lang w:val="en-US" w:eastAsia="ru-RU"/>
              </w:rPr>
              <w:t>HR</w:t>
            </w:r>
            <w:r w:rsidR="00D6507E">
              <w:rPr>
                <w:noProof/>
                <w:webHidden/>
              </w:rPr>
              <w:tab/>
            </w:r>
            <w:r w:rsidR="00D6507E">
              <w:rPr>
                <w:noProof/>
                <w:webHidden/>
              </w:rPr>
              <w:fldChar w:fldCharType="begin"/>
            </w:r>
            <w:r w:rsidR="00D6507E">
              <w:rPr>
                <w:noProof/>
                <w:webHidden/>
              </w:rPr>
              <w:instrText xml:space="preserve"> PAGEREF _Toc13674901 \h </w:instrText>
            </w:r>
            <w:r w:rsidR="00D6507E">
              <w:rPr>
                <w:noProof/>
                <w:webHidden/>
              </w:rPr>
            </w:r>
            <w:r w:rsidR="00D6507E">
              <w:rPr>
                <w:noProof/>
                <w:webHidden/>
              </w:rPr>
              <w:fldChar w:fldCharType="separate"/>
            </w:r>
            <w:r w:rsidR="00563725">
              <w:rPr>
                <w:noProof/>
                <w:webHidden/>
              </w:rPr>
              <w:t>53</w:t>
            </w:r>
            <w:r w:rsidR="00D6507E">
              <w:rPr>
                <w:noProof/>
                <w:webHidden/>
              </w:rPr>
              <w:fldChar w:fldCharType="end"/>
            </w:r>
          </w:hyperlink>
        </w:p>
        <w:p w14:paraId="55CA09FE" w14:textId="3F8ACA2A" w:rsidR="00D6507E" w:rsidRDefault="008B5317">
          <w:pPr>
            <w:pStyle w:val="12"/>
            <w:tabs>
              <w:tab w:val="right" w:leader="dot" w:pos="9344"/>
            </w:tabs>
            <w:rPr>
              <w:rFonts w:eastAsiaTheme="minorEastAsia"/>
              <w:noProof/>
            </w:rPr>
          </w:pPr>
          <w:hyperlink w:anchor="_Toc13674902" w:history="1">
            <w:r w:rsidR="00D6507E" w:rsidRPr="00194A68">
              <w:rPr>
                <w:rStyle w:val="af1"/>
                <w:rFonts w:ascii="Times New Roman" w:hAnsi="Times New Roman" w:cs="Times New Roman"/>
                <w:b/>
                <w:bCs/>
                <w:noProof/>
              </w:rPr>
              <w:t xml:space="preserve">1.4.    Основные тренды </w:t>
            </w:r>
            <w:r w:rsidR="00D6507E" w:rsidRPr="00194A68">
              <w:rPr>
                <w:rStyle w:val="af1"/>
                <w:rFonts w:ascii="Times New Roman" w:hAnsi="Times New Roman" w:cs="Times New Roman"/>
                <w:b/>
                <w:bCs/>
                <w:noProof/>
                <w:lang w:val="en-US"/>
              </w:rPr>
              <w:t>HR</w:t>
            </w:r>
            <w:r w:rsidR="00D6507E" w:rsidRPr="00194A68">
              <w:rPr>
                <w:rStyle w:val="af1"/>
                <w:rFonts w:ascii="Times New Roman" w:hAnsi="Times New Roman" w:cs="Times New Roman"/>
                <w:b/>
                <w:bCs/>
                <w:noProof/>
              </w:rPr>
              <w:t>-отрасли: взгляд в будущее</w:t>
            </w:r>
            <w:r w:rsidR="00D6507E">
              <w:rPr>
                <w:noProof/>
                <w:webHidden/>
              </w:rPr>
              <w:tab/>
            </w:r>
            <w:r w:rsidR="00D6507E">
              <w:rPr>
                <w:noProof/>
                <w:webHidden/>
              </w:rPr>
              <w:fldChar w:fldCharType="begin"/>
            </w:r>
            <w:r w:rsidR="00D6507E">
              <w:rPr>
                <w:noProof/>
                <w:webHidden/>
              </w:rPr>
              <w:instrText xml:space="preserve"> PAGEREF _Toc13674902 \h </w:instrText>
            </w:r>
            <w:r w:rsidR="00D6507E">
              <w:rPr>
                <w:noProof/>
                <w:webHidden/>
              </w:rPr>
            </w:r>
            <w:r w:rsidR="00D6507E">
              <w:rPr>
                <w:noProof/>
                <w:webHidden/>
              </w:rPr>
              <w:fldChar w:fldCharType="separate"/>
            </w:r>
            <w:r w:rsidR="00563725">
              <w:rPr>
                <w:noProof/>
                <w:webHidden/>
              </w:rPr>
              <w:t>61</w:t>
            </w:r>
            <w:r w:rsidR="00D6507E">
              <w:rPr>
                <w:noProof/>
                <w:webHidden/>
              </w:rPr>
              <w:fldChar w:fldCharType="end"/>
            </w:r>
          </w:hyperlink>
        </w:p>
        <w:p w14:paraId="42EE3807" w14:textId="563F428D" w:rsidR="00D6507E" w:rsidRDefault="008B5317">
          <w:pPr>
            <w:pStyle w:val="12"/>
            <w:tabs>
              <w:tab w:val="left" w:pos="660"/>
              <w:tab w:val="right" w:leader="dot" w:pos="9344"/>
            </w:tabs>
            <w:rPr>
              <w:rFonts w:eastAsiaTheme="minorEastAsia"/>
              <w:noProof/>
            </w:rPr>
          </w:pPr>
          <w:hyperlink w:anchor="_Toc13674903" w:history="1">
            <w:r w:rsidR="00D6507E" w:rsidRPr="00194A68">
              <w:rPr>
                <w:rStyle w:val="af1"/>
                <w:rFonts w:ascii="Times New Roman" w:hAnsi="Times New Roman" w:cs="Times New Roman"/>
                <w:b/>
                <w:bCs/>
                <w:noProof/>
              </w:rPr>
              <w:t>1.5.</w:t>
            </w:r>
            <w:r w:rsidR="00D6507E">
              <w:rPr>
                <w:rFonts w:eastAsiaTheme="minorEastAsia"/>
                <w:noProof/>
              </w:rPr>
              <w:tab/>
            </w:r>
            <w:r w:rsidR="00D6507E" w:rsidRPr="00194A68">
              <w:rPr>
                <w:rStyle w:val="af1"/>
                <w:rFonts w:ascii="Times New Roman" w:hAnsi="Times New Roman" w:cs="Times New Roman"/>
                <w:b/>
                <w:bCs/>
                <w:noProof/>
              </w:rPr>
              <w:t xml:space="preserve">Функциональный анализ </w:t>
            </w:r>
            <w:r w:rsidR="00D6507E" w:rsidRPr="00194A68">
              <w:rPr>
                <w:rStyle w:val="af1"/>
                <w:rFonts w:ascii="Times New Roman" w:hAnsi="Times New Roman" w:cs="Times New Roman"/>
                <w:b/>
                <w:bCs/>
                <w:noProof/>
                <w:lang w:val="en-US"/>
              </w:rPr>
              <w:t xml:space="preserve">HR </w:t>
            </w:r>
            <w:r w:rsidR="00D6507E" w:rsidRPr="00194A68">
              <w:rPr>
                <w:rStyle w:val="af1"/>
                <w:rFonts w:ascii="Times New Roman" w:hAnsi="Times New Roman" w:cs="Times New Roman"/>
                <w:b/>
                <w:bCs/>
                <w:noProof/>
              </w:rPr>
              <w:t>отрасли</w:t>
            </w:r>
            <w:r w:rsidR="00D6507E">
              <w:rPr>
                <w:noProof/>
                <w:webHidden/>
              </w:rPr>
              <w:tab/>
            </w:r>
            <w:r w:rsidR="00D6507E">
              <w:rPr>
                <w:noProof/>
                <w:webHidden/>
              </w:rPr>
              <w:fldChar w:fldCharType="begin"/>
            </w:r>
            <w:r w:rsidR="00D6507E">
              <w:rPr>
                <w:noProof/>
                <w:webHidden/>
              </w:rPr>
              <w:instrText xml:space="preserve"> PAGEREF _Toc13674903 \h </w:instrText>
            </w:r>
            <w:r w:rsidR="00D6507E">
              <w:rPr>
                <w:noProof/>
                <w:webHidden/>
              </w:rPr>
            </w:r>
            <w:r w:rsidR="00D6507E">
              <w:rPr>
                <w:noProof/>
                <w:webHidden/>
              </w:rPr>
              <w:fldChar w:fldCharType="separate"/>
            </w:r>
            <w:r w:rsidR="00563725">
              <w:rPr>
                <w:noProof/>
                <w:webHidden/>
              </w:rPr>
              <w:t>66</w:t>
            </w:r>
            <w:r w:rsidR="00D6507E">
              <w:rPr>
                <w:noProof/>
                <w:webHidden/>
              </w:rPr>
              <w:fldChar w:fldCharType="end"/>
            </w:r>
          </w:hyperlink>
        </w:p>
        <w:p w14:paraId="47E84DD1" w14:textId="2C4A6A43" w:rsidR="00D6507E" w:rsidRDefault="008B5317">
          <w:pPr>
            <w:pStyle w:val="12"/>
            <w:tabs>
              <w:tab w:val="right" w:leader="dot" w:pos="9344"/>
            </w:tabs>
            <w:rPr>
              <w:rFonts w:eastAsiaTheme="minorEastAsia"/>
              <w:noProof/>
            </w:rPr>
          </w:pPr>
          <w:hyperlink w:anchor="_Toc13674904" w:history="1">
            <w:r w:rsidR="00D6507E" w:rsidRPr="00194A68">
              <w:rPr>
                <w:rStyle w:val="af1"/>
                <w:rFonts w:ascii="Times New Roman" w:hAnsi="Times New Roman" w:cs="Times New Roman"/>
                <w:noProof/>
              </w:rPr>
              <w:t xml:space="preserve">1.5.1.    Цели функционального анализа </w:t>
            </w:r>
            <w:r w:rsidR="00D6507E" w:rsidRPr="00194A68">
              <w:rPr>
                <w:rStyle w:val="af1"/>
                <w:rFonts w:ascii="Times New Roman" w:hAnsi="Times New Roman" w:cs="Times New Roman"/>
                <w:noProof/>
                <w:lang w:val="en-US"/>
              </w:rPr>
              <w:t>HR</w:t>
            </w:r>
            <w:r w:rsidR="00D6507E" w:rsidRPr="00194A68">
              <w:rPr>
                <w:rStyle w:val="af1"/>
                <w:rFonts w:ascii="Times New Roman" w:hAnsi="Times New Roman" w:cs="Times New Roman"/>
                <w:noProof/>
              </w:rPr>
              <w:t xml:space="preserve"> отрасли</w:t>
            </w:r>
            <w:r w:rsidR="00D6507E">
              <w:rPr>
                <w:noProof/>
                <w:webHidden/>
              </w:rPr>
              <w:tab/>
            </w:r>
            <w:r w:rsidR="00D6507E">
              <w:rPr>
                <w:noProof/>
                <w:webHidden/>
              </w:rPr>
              <w:fldChar w:fldCharType="begin"/>
            </w:r>
            <w:r w:rsidR="00D6507E">
              <w:rPr>
                <w:noProof/>
                <w:webHidden/>
              </w:rPr>
              <w:instrText xml:space="preserve"> PAGEREF _Toc13674904 \h </w:instrText>
            </w:r>
            <w:r w:rsidR="00D6507E">
              <w:rPr>
                <w:noProof/>
                <w:webHidden/>
              </w:rPr>
            </w:r>
            <w:r w:rsidR="00D6507E">
              <w:rPr>
                <w:noProof/>
                <w:webHidden/>
              </w:rPr>
              <w:fldChar w:fldCharType="separate"/>
            </w:r>
            <w:r w:rsidR="00563725">
              <w:rPr>
                <w:noProof/>
                <w:webHidden/>
              </w:rPr>
              <w:t>66</w:t>
            </w:r>
            <w:r w:rsidR="00D6507E">
              <w:rPr>
                <w:noProof/>
                <w:webHidden/>
              </w:rPr>
              <w:fldChar w:fldCharType="end"/>
            </w:r>
          </w:hyperlink>
        </w:p>
        <w:p w14:paraId="35FE2CA2" w14:textId="2028FB38" w:rsidR="00D6507E" w:rsidRDefault="008B5317">
          <w:pPr>
            <w:pStyle w:val="12"/>
            <w:tabs>
              <w:tab w:val="left" w:pos="880"/>
              <w:tab w:val="right" w:leader="dot" w:pos="9344"/>
            </w:tabs>
            <w:rPr>
              <w:rFonts w:eastAsiaTheme="minorEastAsia"/>
              <w:noProof/>
            </w:rPr>
          </w:pPr>
          <w:hyperlink w:anchor="_Toc13674905" w:history="1">
            <w:r w:rsidR="00D6507E" w:rsidRPr="00194A68">
              <w:rPr>
                <w:rStyle w:val="af1"/>
                <w:rFonts w:ascii="Times New Roman" w:hAnsi="Times New Roman" w:cs="Times New Roman"/>
                <w:noProof/>
              </w:rPr>
              <w:t>1.5.2.</w:t>
            </w:r>
            <w:r w:rsidR="00D6507E">
              <w:rPr>
                <w:rFonts w:eastAsiaTheme="minorEastAsia"/>
                <w:noProof/>
              </w:rPr>
              <w:tab/>
            </w:r>
            <w:r w:rsidR="00D6507E" w:rsidRPr="00194A68">
              <w:rPr>
                <w:rStyle w:val="af1"/>
                <w:rFonts w:ascii="Times New Roman" w:hAnsi="Times New Roman" w:cs="Times New Roman"/>
                <w:noProof/>
              </w:rPr>
              <w:t>Определение отрасли в HR среде</w:t>
            </w:r>
            <w:r w:rsidR="00D6507E">
              <w:rPr>
                <w:noProof/>
                <w:webHidden/>
              </w:rPr>
              <w:tab/>
            </w:r>
            <w:r w:rsidR="00D6507E">
              <w:rPr>
                <w:noProof/>
                <w:webHidden/>
              </w:rPr>
              <w:fldChar w:fldCharType="begin"/>
            </w:r>
            <w:r w:rsidR="00D6507E">
              <w:rPr>
                <w:noProof/>
                <w:webHidden/>
              </w:rPr>
              <w:instrText xml:space="preserve"> PAGEREF _Toc13674905 \h </w:instrText>
            </w:r>
            <w:r w:rsidR="00D6507E">
              <w:rPr>
                <w:noProof/>
                <w:webHidden/>
              </w:rPr>
            </w:r>
            <w:r w:rsidR="00D6507E">
              <w:rPr>
                <w:noProof/>
                <w:webHidden/>
              </w:rPr>
              <w:fldChar w:fldCharType="separate"/>
            </w:r>
            <w:r w:rsidR="00563725">
              <w:rPr>
                <w:noProof/>
                <w:webHidden/>
              </w:rPr>
              <w:t>67</w:t>
            </w:r>
            <w:r w:rsidR="00D6507E">
              <w:rPr>
                <w:noProof/>
                <w:webHidden/>
              </w:rPr>
              <w:fldChar w:fldCharType="end"/>
            </w:r>
          </w:hyperlink>
        </w:p>
        <w:p w14:paraId="7303174B" w14:textId="5CCF5486" w:rsidR="00D6507E" w:rsidRDefault="008B5317">
          <w:pPr>
            <w:pStyle w:val="12"/>
            <w:tabs>
              <w:tab w:val="left" w:pos="880"/>
              <w:tab w:val="right" w:leader="dot" w:pos="9344"/>
            </w:tabs>
            <w:rPr>
              <w:rFonts w:eastAsiaTheme="minorEastAsia"/>
              <w:noProof/>
            </w:rPr>
          </w:pPr>
          <w:hyperlink w:anchor="_Toc13674906" w:history="1">
            <w:r w:rsidR="00D6507E" w:rsidRPr="00194A68">
              <w:rPr>
                <w:rStyle w:val="af1"/>
                <w:rFonts w:ascii="Times New Roman" w:hAnsi="Times New Roman" w:cs="Times New Roman"/>
                <w:noProof/>
              </w:rPr>
              <w:t>1.5.3.</w:t>
            </w:r>
            <w:r w:rsidR="00D6507E">
              <w:rPr>
                <w:rFonts w:eastAsiaTheme="minorEastAsia"/>
                <w:noProof/>
              </w:rPr>
              <w:tab/>
            </w:r>
            <w:r w:rsidR="00D6507E" w:rsidRPr="00194A68">
              <w:rPr>
                <w:rStyle w:val="af1"/>
                <w:rFonts w:ascii="Times New Roman" w:hAnsi="Times New Roman" w:cs="Times New Roman"/>
                <w:noProof/>
              </w:rPr>
              <w:t>Анализ структуры отрасли в профессионально-квалификационном разрезе</w:t>
            </w:r>
            <w:r w:rsidR="00D6507E">
              <w:rPr>
                <w:noProof/>
                <w:webHidden/>
              </w:rPr>
              <w:tab/>
            </w:r>
            <w:r w:rsidR="00D6507E">
              <w:rPr>
                <w:noProof/>
                <w:webHidden/>
              </w:rPr>
              <w:fldChar w:fldCharType="begin"/>
            </w:r>
            <w:r w:rsidR="00D6507E">
              <w:rPr>
                <w:noProof/>
                <w:webHidden/>
              </w:rPr>
              <w:instrText xml:space="preserve"> PAGEREF _Toc13674906 \h </w:instrText>
            </w:r>
            <w:r w:rsidR="00D6507E">
              <w:rPr>
                <w:noProof/>
                <w:webHidden/>
              </w:rPr>
            </w:r>
            <w:r w:rsidR="00D6507E">
              <w:rPr>
                <w:noProof/>
                <w:webHidden/>
              </w:rPr>
              <w:fldChar w:fldCharType="separate"/>
            </w:r>
            <w:r w:rsidR="00563725">
              <w:rPr>
                <w:noProof/>
                <w:webHidden/>
              </w:rPr>
              <w:t>67</w:t>
            </w:r>
            <w:r w:rsidR="00D6507E">
              <w:rPr>
                <w:noProof/>
                <w:webHidden/>
              </w:rPr>
              <w:fldChar w:fldCharType="end"/>
            </w:r>
          </w:hyperlink>
        </w:p>
        <w:p w14:paraId="58A18D48" w14:textId="78688542" w:rsidR="00D6507E" w:rsidRDefault="008B5317">
          <w:pPr>
            <w:pStyle w:val="12"/>
            <w:tabs>
              <w:tab w:val="left" w:pos="880"/>
              <w:tab w:val="right" w:leader="dot" w:pos="9344"/>
            </w:tabs>
            <w:rPr>
              <w:rFonts w:eastAsiaTheme="minorEastAsia"/>
              <w:noProof/>
            </w:rPr>
          </w:pPr>
          <w:hyperlink w:anchor="_Toc13674907" w:history="1">
            <w:r w:rsidR="00D6507E" w:rsidRPr="00194A68">
              <w:rPr>
                <w:rStyle w:val="af1"/>
                <w:rFonts w:ascii="Times New Roman" w:hAnsi="Times New Roman" w:cs="Times New Roman"/>
                <w:noProof/>
              </w:rPr>
              <w:t>1.5.4.</w:t>
            </w:r>
            <w:r w:rsidR="00D6507E">
              <w:rPr>
                <w:rFonts w:eastAsiaTheme="minorEastAsia"/>
                <w:noProof/>
              </w:rPr>
              <w:tab/>
            </w:r>
            <w:r w:rsidR="00D6507E" w:rsidRPr="00194A68">
              <w:rPr>
                <w:rStyle w:val="af1"/>
                <w:rFonts w:ascii="Times New Roman" w:hAnsi="Times New Roman" w:cs="Times New Roman"/>
                <w:noProof/>
              </w:rPr>
              <w:t>Анализ современного состояния HR отрасли</w:t>
            </w:r>
            <w:r w:rsidR="00D6507E">
              <w:rPr>
                <w:noProof/>
                <w:webHidden/>
              </w:rPr>
              <w:tab/>
            </w:r>
            <w:r w:rsidR="00D6507E">
              <w:rPr>
                <w:noProof/>
                <w:webHidden/>
              </w:rPr>
              <w:fldChar w:fldCharType="begin"/>
            </w:r>
            <w:r w:rsidR="00D6507E">
              <w:rPr>
                <w:noProof/>
                <w:webHidden/>
              </w:rPr>
              <w:instrText xml:space="preserve"> PAGEREF _Toc13674907 \h </w:instrText>
            </w:r>
            <w:r w:rsidR="00D6507E">
              <w:rPr>
                <w:noProof/>
                <w:webHidden/>
              </w:rPr>
            </w:r>
            <w:r w:rsidR="00D6507E">
              <w:rPr>
                <w:noProof/>
                <w:webHidden/>
              </w:rPr>
              <w:fldChar w:fldCharType="separate"/>
            </w:r>
            <w:r w:rsidR="00563725">
              <w:rPr>
                <w:noProof/>
                <w:webHidden/>
              </w:rPr>
              <w:t>70</w:t>
            </w:r>
            <w:r w:rsidR="00D6507E">
              <w:rPr>
                <w:noProof/>
                <w:webHidden/>
              </w:rPr>
              <w:fldChar w:fldCharType="end"/>
            </w:r>
          </w:hyperlink>
        </w:p>
        <w:p w14:paraId="48B5F8DE" w14:textId="448159DC" w:rsidR="00D6507E" w:rsidRDefault="008B5317">
          <w:pPr>
            <w:pStyle w:val="12"/>
            <w:tabs>
              <w:tab w:val="left" w:pos="880"/>
              <w:tab w:val="right" w:leader="dot" w:pos="9344"/>
            </w:tabs>
            <w:rPr>
              <w:rFonts w:eastAsiaTheme="minorEastAsia"/>
              <w:noProof/>
            </w:rPr>
          </w:pPr>
          <w:hyperlink w:anchor="_Toc13674908" w:history="1">
            <w:r w:rsidR="00D6507E" w:rsidRPr="00194A68">
              <w:rPr>
                <w:rStyle w:val="af1"/>
                <w:rFonts w:ascii="Times New Roman" w:hAnsi="Times New Roman" w:cs="Times New Roman"/>
                <w:noProof/>
              </w:rPr>
              <w:t>1.5.5.</w:t>
            </w:r>
            <w:r w:rsidR="00D6507E">
              <w:rPr>
                <w:rFonts w:eastAsiaTheme="minorEastAsia"/>
                <w:noProof/>
              </w:rPr>
              <w:tab/>
            </w:r>
            <w:r w:rsidR="00D6507E" w:rsidRPr="00194A68">
              <w:rPr>
                <w:rStyle w:val="af1"/>
                <w:rFonts w:ascii="Times New Roman" w:hAnsi="Times New Roman" w:cs="Times New Roman"/>
                <w:noProof/>
              </w:rPr>
              <w:t>Целевая модель развития HR отрасли</w:t>
            </w:r>
            <w:r w:rsidR="00D6507E">
              <w:rPr>
                <w:noProof/>
                <w:webHidden/>
              </w:rPr>
              <w:tab/>
            </w:r>
            <w:r w:rsidR="00D6507E">
              <w:rPr>
                <w:noProof/>
                <w:webHidden/>
              </w:rPr>
              <w:fldChar w:fldCharType="begin"/>
            </w:r>
            <w:r w:rsidR="00D6507E">
              <w:rPr>
                <w:noProof/>
                <w:webHidden/>
              </w:rPr>
              <w:instrText xml:space="preserve"> PAGEREF _Toc13674908 \h </w:instrText>
            </w:r>
            <w:r w:rsidR="00D6507E">
              <w:rPr>
                <w:noProof/>
                <w:webHidden/>
              </w:rPr>
            </w:r>
            <w:r w:rsidR="00D6507E">
              <w:rPr>
                <w:noProof/>
                <w:webHidden/>
              </w:rPr>
              <w:fldChar w:fldCharType="separate"/>
            </w:r>
            <w:r w:rsidR="00563725">
              <w:rPr>
                <w:noProof/>
                <w:webHidden/>
              </w:rPr>
              <w:t>75</w:t>
            </w:r>
            <w:r w:rsidR="00D6507E">
              <w:rPr>
                <w:noProof/>
                <w:webHidden/>
              </w:rPr>
              <w:fldChar w:fldCharType="end"/>
            </w:r>
          </w:hyperlink>
        </w:p>
        <w:p w14:paraId="08194434" w14:textId="75A04973" w:rsidR="00D6507E" w:rsidRDefault="008B5317">
          <w:pPr>
            <w:pStyle w:val="12"/>
            <w:tabs>
              <w:tab w:val="left" w:pos="880"/>
              <w:tab w:val="right" w:leader="dot" w:pos="9344"/>
            </w:tabs>
            <w:rPr>
              <w:rFonts w:eastAsiaTheme="minorEastAsia"/>
              <w:noProof/>
            </w:rPr>
          </w:pPr>
          <w:hyperlink w:anchor="_Toc13674909" w:history="1">
            <w:r w:rsidR="00D6507E" w:rsidRPr="00194A68">
              <w:rPr>
                <w:rStyle w:val="af1"/>
                <w:rFonts w:ascii="Times New Roman" w:hAnsi="Times New Roman" w:cs="Times New Roman"/>
                <w:noProof/>
              </w:rPr>
              <w:t>1.5.6.</w:t>
            </w:r>
            <w:r w:rsidR="00D6507E">
              <w:rPr>
                <w:rFonts w:eastAsiaTheme="minorEastAsia"/>
                <w:noProof/>
              </w:rPr>
              <w:tab/>
            </w:r>
            <w:r w:rsidR="00D6507E" w:rsidRPr="00194A68">
              <w:rPr>
                <w:rStyle w:val="af1"/>
                <w:rFonts w:ascii="Times New Roman" w:hAnsi="Times New Roman" w:cs="Times New Roman"/>
                <w:noProof/>
              </w:rPr>
              <w:t>Функциональные направления HR отрасли</w:t>
            </w:r>
            <w:r w:rsidR="00D6507E">
              <w:rPr>
                <w:noProof/>
                <w:webHidden/>
              </w:rPr>
              <w:tab/>
            </w:r>
            <w:r w:rsidR="00D6507E">
              <w:rPr>
                <w:noProof/>
                <w:webHidden/>
              </w:rPr>
              <w:fldChar w:fldCharType="begin"/>
            </w:r>
            <w:r w:rsidR="00D6507E">
              <w:rPr>
                <w:noProof/>
                <w:webHidden/>
              </w:rPr>
              <w:instrText xml:space="preserve"> PAGEREF _Toc13674909 \h </w:instrText>
            </w:r>
            <w:r w:rsidR="00D6507E">
              <w:rPr>
                <w:noProof/>
                <w:webHidden/>
              </w:rPr>
            </w:r>
            <w:r w:rsidR="00D6507E">
              <w:rPr>
                <w:noProof/>
                <w:webHidden/>
              </w:rPr>
              <w:fldChar w:fldCharType="separate"/>
            </w:r>
            <w:r w:rsidR="00563725">
              <w:rPr>
                <w:noProof/>
                <w:webHidden/>
              </w:rPr>
              <w:t>76</w:t>
            </w:r>
            <w:r w:rsidR="00D6507E">
              <w:rPr>
                <w:noProof/>
                <w:webHidden/>
              </w:rPr>
              <w:fldChar w:fldCharType="end"/>
            </w:r>
          </w:hyperlink>
        </w:p>
        <w:p w14:paraId="4C5A336A" w14:textId="1A074B00" w:rsidR="00D6507E" w:rsidRDefault="008B5317">
          <w:pPr>
            <w:pStyle w:val="12"/>
            <w:tabs>
              <w:tab w:val="left" w:pos="660"/>
              <w:tab w:val="right" w:leader="dot" w:pos="9344"/>
            </w:tabs>
            <w:rPr>
              <w:rFonts w:eastAsiaTheme="minorEastAsia"/>
              <w:noProof/>
            </w:rPr>
          </w:pPr>
          <w:hyperlink w:anchor="_Toc13674910" w:history="1">
            <w:r w:rsidR="00D6507E" w:rsidRPr="00194A68">
              <w:rPr>
                <w:rStyle w:val="af1"/>
                <w:rFonts w:ascii="Times New Roman" w:eastAsia="Helvetica Neue" w:hAnsi="Times New Roman" w:cs="Times New Roman"/>
                <w:b/>
                <w:bCs/>
                <w:noProof/>
              </w:rPr>
              <w:t>1.6.</w:t>
            </w:r>
            <w:r w:rsidR="00D6507E">
              <w:rPr>
                <w:rFonts w:eastAsiaTheme="minorEastAsia"/>
                <w:noProof/>
              </w:rPr>
              <w:tab/>
            </w:r>
            <w:r w:rsidR="00D6507E" w:rsidRPr="00194A68">
              <w:rPr>
                <w:rStyle w:val="af1"/>
                <w:rFonts w:ascii="Times New Roman" w:eastAsia="Helvetica Neue" w:hAnsi="Times New Roman" w:cs="Times New Roman"/>
                <w:b/>
                <w:bCs/>
                <w:noProof/>
              </w:rPr>
              <w:t xml:space="preserve">Спрос и предложения на </w:t>
            </w:r>
            <w:r w:rsidR="00D6507E" w:rsidRPr="00194A68">
              <w:rPr>
                <w:rStyle w:val="af1"/>
                <w:rFonts w:ascii="Times New Roman" w:eastAsia="Helvetica Neue" w:hAnsi="Times New Roman" w:cs="Times New Roman"/>
                <w:b/>
                <w:bCs/>
                <w:noProof/>
                <w:lang w:val="en-US"/>
              </w:rPr>
              <w:t>HR</w:t>
            </w:r>
            <w:r w:rsidR="00D6507E" w:rsidRPr="00194A68">
              <w:rPr>
                <w:rStyle w:val="af1"/>
                <w:rFonts w:ascii="Times New Roman" w:eastAsia="Helvetica Neue" w:hAnsi="Times New Roman" w:cs="Times New Roman"/>
                <w:b/>
                <w:bCs/>
                <w:noProof/>
              </w:rPr>
              <w:t>-специалистов</w:t>
            </w:r>
            <w:r w:rsidR="00D6507E">
              <w:rPr>
                <w:noProof/>
                <w:webHidden/>
              </w:rPr>
              <w:tab/>
            </w:r>
            <w:r w:rsidR="00D6507E">
              <w:rPr>
                <w:noProof/>
                <w:webHidden/>
              </w:rPr>
              <w:fldChar w:fldCharType="begin"/>
            </w:r>
            <w:r w:rsidR="00D6507E">
              <w:rPr>
                <w:noProof/>
                <w:webHidden/>
              </w:rPr>
              <w:instrText xml:space="preserve"> PAGEREF _Toc13674910 \h </w:instrText>
            </w:r>
            <w:r w:rsidR="00D6507E">
              <w:rPr>
                <w:noProof/>
                <w:webHidden/>
              </w:rPr>
            </w:r>
            <w:r w:rsidR="00D6507E">
              <w:rPr>
                <w:noProof/>
                <w:webHidden/>
              </w:rPr>
              <w:fldChar w:fldCharType="separate"/>
            </w:r>
            <w:r w:rsidR="00563725">
              <w:rPr>
                <w:noProof/>
                <w:webHidden/>
              </w:rPr>
              <w:t>80</w:t>
            </w:r>
            <w:r w:rsidR="00D6507E">
              <w:rPr>
                <w:noProof/>
                <w:webHidden/>
              </w:rPr>
              <w:fldChar w:fldCharType="end"/>
            </w:r>
          </w:hyperlink>
        </w:p>
        <w:p w14:paraId="3B735003" w14:textId="1886A293" w:rsidR="00D6507E" w:rsidRDefault="008B5317">
          <w:pPr>
            <w:pStyle w:val="12"/>
            <w:tabs>
              <w:tab w:val="left" w:pos="660"/>
              <w:tab w:val="right" w:leader="dot" w:pos="9344"/>
            </w:tabs>
            <w:rPr>
              <w:rFonts w:eastAsiaTheme="minorEastAsia"/>
              <w:noProof/>
            </w:rPr>
          </w:pPr>
          <w:hyperlink w:anchor="_Toc13674911" w:history="1">
            <w:r w:rsidR="00D6507E" w:rsidRPr="00194A68">
              <w:rPr>
                <w:rStyle w:val="af1"/>
                <w:rFonts w:ascii="Times New Roman" w:hAnsi="Times New Roman" w:cs="Times New Roman"/>
                <w:b/>
                <w:bCs/>
                <w:noProof/>
              </w:rPr>
              <w:t>1.7.</w:t>
            </w:r>
            <w:r w:rsidR="00D6507E">
              <w:rPr>
                <w:rFonts w:eastAsiaTheme="minorEastAsia"/>
                <w:noProof/>
              </w:rPr>
              <w:tab/>
            </w:r>
            <w:r w:rsidR="00D6507E" w:rsidRPr="00194A68">
              <w:rPr>
                <w:rStyle w:val="af1"/>
                <w:rFonts w:ascii="Times New Roman" w:hAnsi="Times New Roman" w:cs="Times New Roman"/>
                <w:b/>
                <w:bCs/>
                <w:noProof/>
              </w:rPr>
              <w:t xml:space="preserve">Документы, содержащие прогнозы изменения в </w:t>
            </w:r>
            <w:r w:rsidR="00D6507E" w:rsidRPr="00194A68">
              <w:rPr>
                <w:rStyle w:val="af1"/>
                <w:rFonts w:ascii="Times New Roman" w:hAnsi="Times New Roman" w:cs="Times New Roman"/>
                <w:b/>
                <w:bCs/>
                <w:noProof/>
                <w:lang w:val="en-US"/>
              </w:rPr>
              <w:t>HR</w:t>
            </w:r>
            <w:r w:rsidR="00D6507E" w:rsidRPr="00194A68">
              <w:rPr>
                <w:rStyle w:val="af1"/>
                <w:rFonts w:ascii="Times New Roman" w:hAnsi="Times New Roman" w:cs="Times New Roman"/>
                <w:b/>
                <w:bCs/>
                <w:noProof/>
              </w:rPr>
              <w:t xml:space="preserve"> отрасли</w:t>
            </w:r>
            <w:r w:rsidR="00D6507E">
              <w:rPr>
                <w:noProof/>
                <w:webHidden/>
              </w:rPr>
              <w:tab/>
            </w:r>
            <w:r w:rsidR="00D6507E">
              <w:rPr>
                <w:noProof/>
                <w:webHidden/>
              </w:rPr>
              <w:fldChar w:fldCharType="begin"/>
            </w:r>
            <w:r w:rsidR="00D6507E">
              <w:rPr>
                <w:noProof/>
                <w:webHidden/>
              </w:rPr>
              <w:instrText xml:space="preserve"> PAGEREF _Toc13674911 \h </w:instrText>
            </w:r>
            <w:r w:rsidR="00D6507E">
              <w:rPr>
                <w:noProof/>
                <w:webHidden/>
              </w:rPr>
            </w:r>
            <w:r w:rsidR="00D6507E">
              <w:rPr>
                <w:noProof/>
                <w:webHidden/>
              </w:rPr>
              <w:fldChar w:fldCharType="separate"/>
            </w:r>
            <w:r w:rsidR="00563725">
              <w:rPr>
                <w:noProof/>
                <w:webHidden/>
              </w:rPr>
              <w:t>82</w:t>
            </w:r>
            <w:r w:rsidR="00D6507E">
              <w:rPr>
                <w:noProof/>
                <w:webHidden/>
              </w:rPr>
              <w:fldChar w:fldCharType="end"/>
            </w:r>
          </w:hyperlink>
        </w:p>
        <w:p w14:paraId="51D14926" w14:textId="229ABA37" w:rsidR="00D6507E" w:rsidRDefault="008B5317">
          <w:pPr>
            <w:pStyle w:val="12"/>
            <w:tabs>
              <w:tab w:val="left" w:pos="660"/>
              <w:tab w:val="right" w:leader="dot" w:pos="9344"/>
            </w:tabs>
            <w:rPr>
              <w:rFonts w:eastAsiaTheme="minorEastAsia"/>
              <w:noProof/>
            </w:rPr>
          </w:pPr>
          <w:hyperlink w:anchor="_Toc13674912" w:history="1">
            <w:r w:rsidR="00D6507E" w:rsidRPr="00194A68">
              <w:rPr>
                <w:rStyle w:val="af1"/>
                <w:rFonts w:ascii="Times New Roman" w:hAnsi="Times New Roman" w:cs="Times New Roman"/>
                <w:b/>
                <w:bCs/>
                <w:noProof/>
              </w:rPr>
              <w:t>1.8.</w:t>
            </w:r>
            <w:r w:rsidR="00D6507E">
              <w:rPr>
                <w:rFonts w:eastAsiaTheme="minorEastAsia"/>
                <w:noProof/>
              </w:rPr>
              <w:tab/>
            </w:r>
            <w:r w:rsidR="00D6507E" w:rsidRPr="00194A68">
              <w:rPr>
                <w:rStyle w:val="af1"/>
                <w:rFonts w:ascii="Times New Roman" w:hAnsi="Times New Roman" w:cs="Times New Roman"/>
                <w:b/>
                <w:bCs/>
                <w:noProof/>
              </w:rPr>
              <w:t>Описание дескрипторов ОРК</w:t>
            </w:r>
            <w:r w:rsidR="00D6507E">
              <w:rPr>
                <w:noProof/>
                <w:webHidden/>
              </w:rPr>
              <w:tab/>
            </w:r>
            <w:r w:rsidR="00D6507E">
              <w:rPr>
                <w:noProof/>
                <w:webHidden/>
              </w:rPr>
              <w:fldChar w:fldCharType="begin"/>
            </w:r>
            <w:r w:rsidR="00D6507E">
              <w:rPr>
                <w:noProof/>
                <w:webHidden/>
              </w:rPr>
              <w:instrText xml:space="preserve"> PAGEREF _Toc13674912 \h </w:instrText>
            </w:r>
            <w:r w:rsidR="00D6507E">
              <w:rPr>
                <w:noProof/>
                <w:webHidden/>
              </w:rPr>
            </w:r>
            <w:r w:rsidR="00D6507E">
              <w:rPr>
                <w:noProof/>
                <w:webHidden/>
              </w:rPr>
              <w:fldChar w:fldCharType="separate"/>
            </w:r>
            <w:r w:rsidR="00563725">
              <w:rPr>
                <w:noProof/>
                <w:webHidden/>
              </w:rPr>
              <w:t>84</w:t>
            </w:r>
            <w:r w:rsidR="00D6507E">
              <w:rPr>
                <w:noProof/>
                <w:webHidden/>
              </w:rPr>
              <w:fldChar w:fldCharType="end"/>
            </w:r>
          </w:hyperlink>
        </w:p>
        <w:p w14:paraId="64F00A46" w14:textId="3DE2F58F" w:rsidR="00D6507E" w:rsidRDefault="008B5317">
          <w:pPr>
            <w:pStyle w:val="12"/>
            <w:tabs>
              <w:tab w:val="left" w:pos="440"/>
              <w:tab w:val="right" w:leader="dot" w:pos="9344"/>
            </w:tabs>
            <w:rPr>
              <w:rFonts w:eastAsiaTheme="minorEastAsia"/>
              <w:noProof/>
            </w:rPr>
          </w:pPr>
          <w:hyperlink w:anchor="_Toc13674913" w:history="1">
            <w:r w:rsidR="00D6507E" w:rsidRPr="00194A68">
              <w:rPr>
                <w:rStyle w:val="af1"/>
                <w:rFonts w:ascii="Times New Roman" w:eastAsia="Helvetica Neue" w:hAnsi="Times New Roman" w:cs="Times New Roman"/>
                <w:b/>
                <w:bCs/>
                <w:noProof/>
              </w:rPr>
              <w:t>2.</w:t>
            </w:r>
            <w:r w:rsidR="00D6507E">
              <w:rPr>
                <w:rFonts w:eastAsiaTheme="minorEastAsia"/>
                <w:noProof/>
              </w:rPr>
              <w:tab/>
            </w:r>
            <w:r w:rsidR="00D6507E" w:rsidRPr="00194A68">
              <w:rPr>
                <w:rStyle w:val="af1"/>
                <w:rFonts w:ascii="Times New Roman" w:eastAsia="Helvetica Neue" w:hAnsi="Times New Roman" w:cs="Times New Roman"/>
                <w:b/>
                <w:bCs/>
                <w:noProof/>
              </w:rPr>
              <w:t>ВЫВОДЫ И РЕКОМЕНДАЦИИ</w:t>
            </w:r>
            <w:r w:rsidR="00D6507E">
              <w:rPr>
                <w:noProof/>
                <w:webHidden/>
              </w:rPr>
              <w:tab/>
            </w:r>
            <w:r w:rsidR="00D6507E">
              <w:rPr>
                <w:noProof/>
                <w:webHidden/>
              </w:rPr>
              <w:fldChar w:fldCharType="begin"/>
            </w:r>
            <w:r w:rsidR="00D6507E">
              <w:rPr>
                <w:noProof/>
                <w:webHidden/>
              </w:rPr>
              <w:instrText xml:space="preserve"> PAGEREF _Toc13674913 \h </w:instrText>
            </w:r>
            <w:r w:rsidR="00D6507E">
              <w:rPr>
                <w:noProof/>
                <w:webHidden/>
              </w:rPr>
            </w:r>
            <w:r w:rsidR="00D6507E">
              <w:rPr>
                <w:noProof/>
                <w:webHidden/>
              </w:rPr>
              <w:fldChar w:fldCharType="separate"/>
            </w:r>
            <w:r w:rsidR="00563725">
              <w:rPr>
                <w:noProof/>
                <w:webHidden/>
              </w:rPr>
              <w:t>84</w:t>
            </w:r>
            <w:r w:rsidR="00D6507E">
              <w:rPr>
                <w:noProof/>
                <w:webHidden/>
              </w:rPr>
              <w:fldChar w:fldCharType="end"/>
            </w:r>
          </w:hyperlink>
        </w:p>
        <w:p w14:paraId="1BE6064B" w14:textId="36F77149" w:rsidR="00492503" w:rsidRDefault="00492503">
          <w:r w:rsidRPr="000C2F6E">
            <w:rPr>
              <w:rFonts w:ascii="Times New Roman" w:hAnsi="Times New Roman" w:cs="Times New Roman"/>
              <w:b/>
              <w:bCs/>
              <w:sz w:val="28"/>
              <w:szCs w:val="28"/>
            </w:rPr>
            <w:fldChar w:fldCharType="end"/>
          </w:r>
        </w:p>
      </w:sdtContent>
    </w:sdt>
    <w:p w14:paraId="3AD5EB47" w14:textId="5154C423" w:rsidR="00063D28" w:rsidRDefault="00063D28" w:rsidP="00063D28">
      <w:pPr>
        <w:rPr>
          <w:sz w:val="36"/>
          <w:szCs w:val="36"/>
          <w:lang w:eastAsia="ru-RU"/>
        </w:rPr>
      </w:pPr>
    </w:p>
    <w:p w14:paraId="3BF543A3" w14:textId="4B30A4A6" w:rsidR="00492503" w:rsidRDefault="00492503" w:rsidP="00063D28">
      <w:pPr>
        <w:rPr>
          <w:sz w:val="36"/>
          <w:szCs w:val="36"/>
          <w:lang w:eastAsia="ru-RU"/>
        </w:rPr>
      </w:pPr>
    </w:p>
    <w:p w14:paraId="24294561" w14:textId="72A70299" w:rsidR="00492503" w:rsidRDefault="00492503" w:rsidP="00063D28">
      <w:pPr>
        <w:rPr>
          <w:sz w:val="36"/>
          <w:szCs w:val="36"/>
          <w:lang w:eastAsia="ru-RU"/>
        </w:rPr>
      </w:pPr>
    </w:p>
    <w:p w14:paraId="0C1B8FBC" w14:textId="1E53CD39" w:rsidR="00492503" w:rsidRDefault="00492503" w:rsidP="00063D28">
      <w:pPr>
        <w:rPr>
          <w:sz w:val="36"/>
          <w:szCs w:val="36"/>
          <w:lang w:eastAsia="ru-RU"/>
        </w:rPr>
      </w:pPr>
    </w:p>
    <w:p w14:paraId="0FF4BBC2" w14:textId="4DFDA3E3" w:rsidR="00492503" w:rsidRDefault="00492503" w:rsidP="00063D28">
      <w:pPr>
        <w:rPr>
          <w:sz w:val="36"/>
          <w:szCs w:val="36"/>
          <w:lang w:eastAsia="ru-RU"/>
        </w:rPr>
      </w:pPr>
    </w:p>
    <w:p w14:paraId="37EF6D3A" w14:textId="0EB54511" w:rsidR="00662136" w:rsidRPr="00C95FBE" w:rsidRDefault="00662136" w:rsidP="00C95FBE">
      <w:pPr>
        <w:pStyle w:val="1"/>
        <w:numPr>
          <w:ilvl w:val="0"/>
          <w:numId w:val="25"/>
        </w:numPr>
        <w:ind w:left="0" w:firstLine="567"/>
        <w:rPr>
          <w:rFonts w:ascii="Times New Roman" w:hAnsi="Times New Roman" w:cs="Times New Roman"/>
          <w:b/>
          <w:bCs/>
          <w:color w:val="auto"/>
          <w:sz w:val="28"/>
          <w:szCs w:val="28"/>
          <w:lang w:eastAsia="ru-RU"/>
        </w:rPr>
      </w:pPr>
      <w:bookmarkStart w:id="1" w:name="_Toc13674891"/>
      <w:r w:rsidRPr="00C95FBE">
        <w:rPr>
          <w:rFonts w:ascii="Times New Roman" w:hAnsi="Times New Roman" w:cs="Times New Roman"/>
          <w:b/>
          <w:bCs/>
          <w:color w:val="auto"/>
          <w:sz w:val="28"/>
          <w:szCs w:val="28"/>
          <w:lang w:eastAsia="ru-RU"/>
        </w:rPr>
        <w:t>ПАСПОРТ ОТРАСЛЕВОЙ РАМКИ КВАЛИФИКАЦИЙ</w:t>
      </w:r>
      <w:bookmarkEnd w:id="1"/>
    </w:p>
    <w:p w14:paraId="020E3C30" w14:textId="77777777" w:rsidR="00662136" w:rsidRPr="00C95FBE" w:rsidRDefault="00662136" w:rsidP="00C95FBE">
      <w:pPr>
        <w:pStyle w:val="ab"/>
        <w:spacing w:after="0" w:line="240" w:lineRule="auto"/>
        <w:ind w:left="0" w:firstLine="567"/>
        <w:rPr>
          <w:rFonts w:ascii="Times New Roman" w:hAnsi="Times New Roman" w:cs="Times New Roman"/>
          <w:b/>
          <w:bCs/>
          <w:sz w:val="28"/>
          <w:szCs w:val="28"/>
          <w:lang w:eastAsia="ru-RU"/>
        </w:rPr>
      </w:pPr>
    </w:p>
    <w:p w14:paraId="37455169" w14:textId="743F6115" w:rsidR="00FA2278" w:rsidRDefault="0070766A" w:rsidP="00C95FBE">
      <w:pPr>
        <w:pStyle w:val="ab"/>
        <w:keepNext/>
        <w:keepLines/>
        <w:spacing w:before="240" w:after="0"/>
        <w:ind w:left="0" w:firstLine="567"/>
        <w:jc w:val="both"/>
        <w:outlineLvl w:val="0"/>
        <w:rPr>
          <w:rFonts w:ascii="Times New Roman" w:eastAsia="Times New Roman" w:hAnsi="Times New Roman" w:cs="Times New Roman"/>
          <w:b/>
          <w:bCs/>
          <w:sz w:val="28"/>
          <w:szCs w:val="28"/>
          <w:lang w:eastAsia="ru-RU"/>
        </w:rPr>
      </w:pPr>
      <w:bookmarkStart w:id="2" w:name="_Toc10996324"/>
      <w:bookmarkStart w:id="3" w:name="_Toc13674892"/>
      <w:r w:rsidRPr="00C95FBE">
        <w:rPr>
          <w:rFonts w:ascii="Times New Roman" w:eastAsia="Times New Roman" w:hAnsi="Times New Roman" w:cs="Times New Roman"/>
          <w:b/>
          <w:bCs/>
          <w:sz w:val="28"/>
          <w:szCs w:val="28"/>
          <w:lang w:eastAsia="ru-RU"/>
        </w:rPr>
        <w:t>Введение</w:t>
      </w:r>
      <w:bookmarkEnd w:id="2"/>
      <w:bookmarkEnd w:id="3"/>
    </w:p>
    <w:p w14:paraId="3E7C575E" w14:textId="77777777" w:rsidR="00C95FBE" w:rsidRPr="00C95FBE" w:rsidRDefault="00C95FBE" w:rsidP="00C95FBE">
      <w:pPr>
        <w:pStyle w:val="ab"/>
        <w:keepNext/>
        <w:keepLines/>
        <w:spacing w:before="240" w:after="0"/>
        <w:ind w:left="0" w:firstLine="567"/>
        <w:jc w:val="both"/>
        <w:outlineLvl w:val="0"/>
        <w:rPr>
          <w:rFonts w:ascii="Times New Roman" w:eastAsia="Times New Roman" w:hAnsi="Times New Roman" w:cs="Times New Roman"/>
          <w:b/>
          <w:bCs/>
          <w:sz w:val="28"/>
          <w:szCs w:val="28"/>
          <w:lang w:eastAsia="ru-RU"/>
        </w:rPr>
      </w:pPr>
    </w:p>
    <w:p w14:paraId="10A85CDC" w14:textId="0C94234A" w:rsidR="000008C2" w:rsidRPr="00C95FBE" w:rsidRDefault="000008C2" w:rsidP="00C95FBE">
      <w:pPr>
        <w:spacing w:after="0" w:line="240" w:lineRule="auto"/>
        <w:ind w:firstLine="567"/>
        <w:jc w:val="both"/>
        <w:rPr>
          <w:rFonts w:ascii="Times New Roman" w:hAnsi="Times New Roman" w:cs="Times New Roman"/>
          <w:sz w:val="28"/>
          <w:szCs w:val="28"/>
          <w:lang w:eastAsia="ru-RU"/>
        </w:rPr>
      </w:pPr>
      <w:bookmarkStart w:id="4" w:name="_Hlk13665179"/>
      <w:r w:rsidRPr="00C95FBE">
        <w:rPr>
          <w:rFonts w:ascii="Times New Roman" w:hAnsi="Times New Roman" w:cs="Times New Roman"/>
          <w:sz w:val="28"/>
          <w:szCs w:val="28"/>
          <w:lang w:eastAsia="ru-RU"/>
        </w:rPr>
        <w:t>Глобальные изменения в экономике, науке, информационных технологиях и человеческом мировоззрении оказывают незамедлительное влияние на самые разные рынки, в том числе на рынок труда и трудовые о</w:t>
      </w:r>
      <w:r w:rsidR="00BD23B9">
        <w:rPr>
          <w:rFonts w:ascii="Times New Roman" w:hAnsi="Times New Roman" w:cs="Times New Roman"/>
          <w:sz w:val="28"/>
          <w:szCs w:val="28"/>
          <w:lang w:eastAsia="ru-RU"/>
        </w:rPr>
        <w:t>тношения. Человеческий капитал </w:t>
      </w:r>
      <w:r w:rsidRPr="00C95FBE">
        <w:rPr>
          <w:rFonts w:ascii="Times New Roman" w:hAnsi="Times New Roman" w:cs="Times New Roman"/>
          <w:sz w:val="28"/>
          <w:szCs w:val="28"/>
          <w:lang w:eastAsia="ru-RU"/>
        </w:rPr>
        <w:t xml:space="preserve">становится наиболее значимым и ценным активом в современном бизнесе, экономике мира, которому необходимо уделять внимание. </w:t>
      </w:r>
    </w:p>
    <w:p w14:paraId="484C886A" w14:textId="24450235" w:rsidR="008A7381" w:rsidRPr="00C95FBE" w:rsidRDefault="000008C2" w:rsidP="00C95FBE">
      <w:pPr>
        <w:shd w:val="clear" w:color="auto" w:fill="FFFFFF"/>
        <w:spacing w:after="0" w:line="240" w:lineRule="auto"/>
        <w:ind w:firstLine="567"/>
        <w:jc w:val="both"/>
        <w:rPr>
          <w:rFonts w:ascii="Times New Roman" w:hAnsi="Times New Roman" w:cs="Times New Roman"/>
          <w:bCs/>
          <w:color w:val="000000" w:themeColor="text1"/>
          <w:sz w:val="28"/>
          <w:szCs w:val="28"/>
        </w:rPr>
      </w:pPr>
      <w:r w:rsidRPr="00C95FBE">
        <w:rPr>
          <w:rFonts w:ascii="Times New Roman" w:hAnsi="Times New Roman" w:cs="Times New Roman"/>
          <w:bCs/>
          <w:sz w:val="28"/>
          <w:szCs w:val="28"/>
        </w:rPr>
        <w:t xml:space="preserve">Исходя из масштабных преобразований экономики и общества в целом  </w:t>
      </w:r>
      <w:r w:rsidRPr="00C95FBE">
        <w:rPr>
          <w:rFonts w:ascii="Times New Roman" w:eastAsia="Times New Roman" w:hAnsi="Times New Roman" w:cs="Times New Roman"/>
          <w:bCs/>
          <w:sz w:val="28"/>
          <w:szCs w:val="28"/>
          <w:lang w:eastAsia="ru-RU"/>
        </w:rPr>
        <w:t>в Стратегии «Казахстан-2050»,  поставлена цель вхождения Казахстана в число 30 наиболее развитых стран мира, т.е. максимально приблизиться к стандартам стран ОЭСР</w:t>
      </w:r>
      <w:r w:rsidRPr="00C95FBE">
        <w:rPr>
          <w:rFonts w:ascii="Times New Roman" w:eastAsia="Times New Roman" w:hAnsi="Times New Roman" w:cs="Times New Roman"/>
          <w:bCs/>
          <w:sz w:val="28"/>
          <w:szCs w:val="28"/>
          <w:vertAlign w:val="superscript"/>
          <w:lang w:eastAsia="ru-RU"/>
        </w:rPr>
        <w:footnoteReference w:id="1"/>
      </w:r>
      <w:r w:rsidRPr="00C95FBE">
        <w:rPr>
          <w:rFonts w:ascii="Times New Roman" w:eastAsia="Times New Roman" w:hAnsi="Times New Roman" w:cs="Times New Roman"/>
          <w:bCs/>
          <w:sz w:val="28"/>
          <w:szCs w:val="28"/>
          <w:lang w:eastAsia="ru-RU"/>
        </w:rPr>
        <w:t xml:space="preserve">.  </w:t>
      </w:r>
      <w:r w:rsidRPr="00C95FBE">
        <w:rPr>
          <w:rFonts w:ascii="Times New Roman" w:eastAsia="Times New Roman" w:hAnsi="Times New Roman" w:cs="Times New Roman"/>
          <w:sz w:val="28"/>
          <w:szCs w:val="28"/>
          <w:lang w:eastAsia="ru-RU"/>
        </w:rPr>
        <w:t>В соответствии с</w:t>
      </w:r>
      <w:r w:rsidRPr="00C95FBE">
        <w:rPr>
          <w:rFonts w:ascii="Times New Roman" w:hAnsi="Times New Roman" w:cs="Times New Roman"/>
          <w:sz w:val="28"/>
          <w:szCs w:val="28"/>
        </w:rPr>
        <w:t xml:space="preserve"> </w:t>
      </w:r>
      <w:r w:rsidRPr="00C95FBE">
        <w:rPr>
          <w:rFonts w:ascii="Times New Roman" w:eastAsia="Times New Roman" w:hAnsi="Times New Roman" w:cs="Times New Roman"/>
          <w:sz w:val="28"/>
          <w:szCs w:val="28"/>
          <w:lang w:eastAsia="ru-RU"/>
        </w:rPr>
        <w:t>Посланием Президента Республики Казахстан народу Казахстана 31 января 2017 года «Третья модернизация Казахстана: глобальная конкурентоспособность» одним из о</w:t>
      </w:r>
      <w:r w:rsidRPr="00C95FBE">
        <w:rPr>
          <w:rFonts w:ascii="Times New Roman" w:hAnsi="Times New Roman" w:cs="Times New Roman"/>
          <w:sz w:val="28"/>
          <w:szCs w:val="28"/>
        </w:rPr>
        <w:t xml:space="preserve">сновных приоритетов развития Казахстана является: </w:t>
      </w:r>
      <w:r w:rsidRPr="00C95FBE">
        <w:rPr>
          <w:rFonts w:ascii="Times New Roman" w:hAnsi="Times New Roman" w:cs="Times New Roman"/>
          <w:bCs/>
          <w:color w:val="000000" w:themeColor="text1"/>
          <w:sz w:val="28"/>
          <w:szCs w:val="28"/>
        </w:rPr>
        <w:t>улучшение качества человеческого капитала.</w:t>
      </w:r>
      <w:bookmarkEnd w:id="4"/>
    </w:p>
    <w:p w14:paraId="4B9B512C" w14:textId="7F43A2D6" w:rsidR="008A7381" w:rsidRPr="00C95FBE" w:rsidRDefault="008A7381" w:rsidP="00C95FBE">
      <w:pPr>
        <w:shd w:val="clear" w:color="auto" w:fill="FFFFFF"/>
        <w:spacing w:after="0" w:line="240" w:lineRule="auto"/>
        <w:jc w:val="both"/>
        <w:rPr>
          <w:rFonts w:ascii="Times New Roman" w:hAnsi="Times New Roman" w:cs="Times New Roman"/>
          <w:bCs/>
          <w:color w:val="000000" w:themeColor="text1"/>
          <w:sz w:val="28"/>
          <w:szCs w:val="28"/>
        </w:rPr>
      </w:pPr>
      <w:r w:rsidRPr="00C95FBE">
        <w:rPr>
          <w:rFonts w:ascii="Times New Roman" w:hAnsi="Times New Roman" w:cs="Times New Roman"/>
          <w:bCs/>
          <w:noProof/>
          <w:color w:val="000000" w:themeColor="text1"/>
          <w:sz w:val="28"/>
          <w:szCs w:val="28"/>
          <w:lang w:eastAsia="ru-RU"/>
        </w:rPr>
        <w:drawing>
          <wp:inline distT="0" distB="0" distL="0" distR="0" wp14:anchorId="758121B2" wp14:editId="35A8E6BC">
            <wp:extent cx="5405684" cy="3040380"/>
            <wp:effectExtent l="0" t="0" r="508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1386" cy="3054836"/>
                    </a:xfrm>
                    <a:prstGeom prst="rect">
                      <a:avLst/>
                    </a:prstGeom>
                    <a:noFill/>
                  </pic:spPr>
                </pic:pic>
              </a:graphicData>
            </a:graphic>
          </wp:inline>
        </w:drawing>
      </w:r>
    </w:p>
    <w:p w14:paraId="47848BA7" w14:textId="5F9608F8" w:rsidR="008A7381" w:rsidRPr="00C95FBE" w:rsidRDefault="008A7381" w:rsidP="00C95FBE">
      <w:pPr>
        <w:spacing w:after="0" w:line="240" w:lineRule="auto"/>
        <w:jc w:val="both"/>
        <w:rPr>
          <w:rFonts w:ascii="Times New Roman" w:hAnsi="Times New Roman" w:cs="Times New Roman"/>
          <w:bCs/>
          <w:sz w:val="28"/>
          <w:szCs w:val="28"/>
        </w:rPr>
      </w:pPr>
      <w:r w:rsidRPr="00C95FBE">
        <w:rPr>
          <w:rFonts w:ascii="Times New Roman" w:hAnsi="Times New Roman" w:cs="Times New Roman"/>
          <w:bCs/>
          <w:noProof/>
          <w:sz w:val="28"/>
          <w:szCs w:val="28"/>
          <w:lang w:eastAsia="ru-RU"/>
        </w:rPr>
        <w:drawing>
          <wp:inline distT="0" distB="0" distL="0" distR="0" wp14:anchorId="7E309B1B" wp14:editId="57AD3934">
            <wp:extent cx="6096635" cy="36671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635" cy="3667125"/>
                    </a:xfrm>
                    <a:prstGeom prst="rect">
                      <a:avLst/>
                    </a:prstGeom>
                    <a:noFill/>
                  </pic:spPr>
                </pic:pic>
              </a:graphicData>
            </a:graphic>
          </wp:inline>
        </w:drawing>
      </w:r>
    </w:p>
    <w:p w14:paraId="44F823D3" w14:textId="62ACCCA8" w:rsidR="000008C2" w:rsidRPr="00C95FBE" w:rsidRDefault="000008C2" w:rsidP="00C95FBE">
      <w:pPr>
        <w:spacing w:after="0" w:line="240" w:lineRule="auto"/>
        <w:ind w:firstLine="567"/>
        <w:jc w:val="both"/>
        <w:rPr>
          <w:rFonts w:ascii="Times New Roman" w:hAnsi="Times New Roman" w:cs="Times New Roman"/>
          <w:bCs/>
          <w:sz w:val="28"/>
          <w:szCs w:val="28"/>
        </w:rPr>
      </w:pPr>
      <w:r w:rsidRPr="00C95FBE">
        <w:rPr>
          <w:rFonts w:ascii="Times New Roman" w:hAnsi="Times New Roman" w:cs="Times New Roman"/>
          <w:bCs/>
          <w:sz w:val="28"/>
          <w:szCs w:val="28"/>
        </w:rPr>
        <w:t xml:space="preserve">Улучшение качества человеческого капитала </w:t>
      </w:r>
      <w:r w:rsidR="00A36E76" w:rsidRPr="00C95FBE">
        <w:rPr>
          <w:rFonts w:ascii="Times New Roman" w:hAnsi="Times New Roman" w:cs="Times New Roman"/>
          <w:bCs/>
          <w:sz w:val="28"/>
          <w:szCs w:val="28"/>
        </w:rPr>
        <w:t xml:space="preserve">страны </w:t>
      </w:r>
      <w:r w:rsidRPr="00C95FBE">
        <w:rPr>
          <w:rFonts w:ascii="Times New Roman" w:hAnsi="Times New Roman" w:cs="Times New Roman"/>
          <w:bCs/>
          <w:sz w:val="28"/>
          <w:szCs w:val="28"/>
        </w:rPr>
        <w:t>можно достичь через</w:t>
      </w:r>
      <w:r w:rsidR="00ED58F0" w:rsidRPr="00C95FBE">
        <w:rPr>
          <w:rFonts w:ascii="Times New Roman" w:hAnsi="Times New Roman" w:cs="Times New Roman"/>
          <w:sz w:val="28"/>
          <w:szCs w:val="28"/>
        </w:rPr>
        <w:t xml:space="preserve"> </w:t>
      </w:r>
      <w:r w:rsidR="00ED58F0" w:rsidRPr="00C95FBE">
        <w:rPr>
          <w:rFonts w:ascii="Times New Roman" w:hAnsi="Times New Roman" w:cs="Times New Roman"/>
          <w:bCs/>
          <w:sz w:val="28"/>
          <w:szCs w:val="28"/>
        </w:rPr>
        <w:t>модернизацию сознания,</w:t>
      </w:r>
      <w:r w:rsidRPr="00C95FBE">
        <w:rPr>
          <w:rFonts w:ascii="Times New Roman" w:hAnsi="Times New Roman" w:cs="Times New Roman"/>
          <w:sz w:val="28"/>
          <w:szCs w:val="28"/>
        </w:rPr>
        <w:t xml:space="preserve"> </w:t>
      </w:r>
      <w:r w:rsidRPr="00C95FBE">
        <w:rPr>
          <w:rFonts w:ascii="Times New Roman" w:hAnsi="Times New Roman" w:cs="Times New Roman"/>
          <w:bCs/>
          <w:sz w:val="28"/>
          <w:szCs w:val="28"/>
        </w:rPr>
        <w:t xml:space="preserve">повышение уровня компетенций и конкурентоспособности </w:t>
      </w:r>
      <w:r w:rsidR="00ED58F0" w:rsidRPr="00C95FBE">
        <w:rPr>
          <w:rFonts w:ascii="Times New Roman" w:hAnsi="Times New Roman" w:cs="Times New Roman"/>
          <w:bCs/>
          <w:sz w:val="28"/>
          <w:szCs w:val="28"/>
          <w:lang w:val="kk-KZ"/>
        </w:rPr>
        <w:t xml:space="preserve">человеческих ресурсов </w:t>
      </w:r>
      <w:r w:rsidRPr="00C95FBE">
        <w:rPr>
          <w:rFonts w:ascii="Times New Roman" w:hAnsi="Times New Roman" w:cs="Times New Roman"/>
          <w:bCs/>
          <w:sz w:val="28"/>
          <w:szCs w:val="28"/>
        </w:rPr>
        <w:t>в условиях глобального и динамично меняющегося мира</w:t>
      </w:r>
      <w:r w:rsidR="00A36E76" w:rsidRPr="00C95FBE">
        <w:rPr>
          <w:rFonts w:ascii="Times New Roman" w:hAnsi="Times New Roman" w:cs="Times New Roman"/>
          <w:bCs/>
          <w:sz w:val="28"/>
          <w:szCs w:val="28"/>
        </w:rPr>
        <w:t xml:space="preserve">, профессионализацию отрасли </w:t>
      </w:r>
      <w:r w:rsidR="00A36E76" w:rsidRPr="00C95FBE">
        <w:rPr>
          <w:rFonts w:ascii="Times New Roman" w:hAnsi="Times New Roman" w:cs="Times New Roman"/>
          <w:bCs/>
          <w:sz w:val="28"/>
          <w:szCs w:val="28"/>
          <w:lang w:val="en-US"/>
        </w:rPr>
        <w:t>HR</w:t>
      </w:r>
      <w:r w:rsidRPr="00C95FBE">
        <w:rPr>
          <w:rFonts w:ascii="Times New Roman" w:hAnsi="Times New Roman" w:cs="Times New Roman"/>
          <w:bCs/>
          <w:sz w:val="28"/>
          <w:szCs w:val="28"/>
        </w:rPr>
        <w:t xml:space="preserve">. </w:t>
      </w:r>
    </w:p>
    <w:p w14:paraId="7A9A2C14" w14:textId="77777777" w:rsidR="00026B8E" w:rsidRPr="00C95FBE" w:rsidRDefault="00026B8E" w:rsidP="00C95FBE">
      <w:pPr>
        <w:spacing w:after="0" w:line="240" w:lineRule="auto"/>
        <w:ind w:firstLine="567"/>
        <w:jc w:val="both"/>
        <w:rPr>
          <w:rFonts w:ascii="Times New Roman" w:eastAsia="Times New Roman" w:hAnsi="Times New Roman" w:cs="Times New Roman"/>
          <w:color w:val="000000"/>
          <w:sz w:val="28"/>
          <w:szCs w:val="28"/>
          <w:lang w:eastAsia="ru-RU"/>
        </w:rPr>
      </w:pPr>
      <w:r w:rsidRPr="00C95FBE">
        <w:rPr>
          <w:rFonts w:ascii="Times New Roman" w:eastAsia="Times New Roman" w:hAnsi="Times New Roman" w:cs="Times New Roman"/>
          <w:color w:val="000000"/>
          <w:sz w:val="28"/>
          <w:szCs w:val="28"/>
          <w:lang w:eastAsia="ru-RU"/>
        </w:rPr>
        <w:t xml:space="preserve">Программа цифровизации Казахстана, принятая на уровне государства, дает новые возможности для ускорения конкурентоспособности и технологической модернизации экономики, для развития, эффективного использования ресурсов и повышения производительности труда.  </w:t>
      </w:r>
    </w:p>
    <w:p w14:paraId="005E2C21" w14:textId="723B79DB" w:rsidR="00B62EDB" w:rsidRDefault="000008C2" w:rsidP="00C95FBE">
      <w:pPr>
        <w:spacing w:after="0" w:line="240" w:lineRule="auto"/>
        <w:ind w:firstLine="567"/>
        <w:jc w:val="both"/>
        <w:rPr>
          <w:rFonts w:ascii="Times New Roman" w:hAnsi="Times New Roman" w:cs="Times New Roman"/>
          <w:sz w:val="28"/>
          <w:szCs w:val="28"/>
          <w:shd w:val="clear" w:color="auto" w:fill="FFFFFF"/>
        </w:rPr>
      </w:pPr>
      <w:bookmarkStart w:id="5" w:name="_Hlk13666171"/>
      <w:r w:rsidRPr="00C95FBE">
        <w:rPr>
          <w:rFonts w:ascii="Times New Roman" w:hAnsi="Times New Roman" w:cs="Times New Roman"/>
          <w:bCs/>
          <w:sz w:val="28"/>
          <w:szCs w:val="28"/>
        </w:rPr>
        <w:t xml:space="preserve">Первостепенная роль в реализации стратегически важных задач отводится </w:t>
      </w:r>
      <w:r w:rsidR="000A55DF" w:rsidRPr="00C95FBE">
        <w:rPr>
          <w:rFonts w:ascii="Times New Roman" w:hAnsi="Times New Roman" w:cs="Times New Roman"/>
          <w:bCs/>
          <w:sz w:val="28"/>
          <w:szCs w:val="28"/>
          <w:lang w:val="en-US"/>
        </w:rPr>
        <w:t>HR</w:t>
      </w:r>
      <w:r w:rsidR="000A55DF" w:rsidRPr="00C95FBE">
        <w:rPr>
          <w:rFonts w:ascii="Times New Roman" w:hAnsi="Times New Roman" w:cs="Times New Roman"/>
          <w:bCs/>
          <w:sz w:val="28"/>
          <w:szCs w:val="28"/>
        </w:rPr>
        <w:t>-</w:t>
      </w:r>
      <w:r w:rsidRPr="00C95FBE">
        <w:rPr>
          <w:rFonts w:ascii="Times New Roman" w:hAnsi="Times New Roman" w:cs="Times New Roman"/>
          <w:bCs/>
          <w:sz w:val="28"/>
          <w:szCs w:val="28"/>
        </w:rPr>
        <w:t>специалистам</w:t>
      </w:r>
      <w:r w:rsidR="000A55DF" w:rsidRPr="00C95FBE">
        <w:rPr>
          <w:rFonts w:ascii="Times New Roman" w:hAnsi="Times New Roman" w:cs="Times New Roman"/>
          <w:bCs/>
          <w:sz w:val="28"/>
          <w:szCs w:val="28"/>
        </w:rPr>
        <w:t>,</w:t>
      </w:r>
      <w:r w:rsidRPr="00C95FBE">
        <w:rPr>
          <w:rFonts w:ascii="Times New Roman" w:hAnsi="Times New Roman" w:cs="Times New Roman"/>
          <w:bCs/>
          <w:sz w:val="28"/>
          <w:szCs w:val="28"/>
        </w:rPr>
        <w:t xml:space="preserve"> к которым </w:t>
      </w:r>
      <w:r w:rsidRPr="00C95FBE">
        <w:rPr>
          <w:rFonts w:ascii="Times New Roman" w:hAnsi="Times New Roman" w:cs="Times New Roman"/>
          <w:color w:val="212529"/>
          <w:sz w:val="28"/>
          <w:szCs w:val="28"/>
          <w:shd w:val="clear" w:color="auto" w:fill="FFFFFF"/>
        </w:rPr>
        <w:t xml:space="preserve">предъявляются соответствующие требования, продиктованные </w:t>
      </w:r>
      <w:r w:rsidRPr="00C95FBE">
        <w:rPr>
          <w:rFonts w:ascii="Times New Roman" w:hAnsi="Times New Roman" w:cs="Times New Roman"/>
          <w:sz w:val="28"/>
          <w:szCs w:val="28"/>
          <w:shd w:val="clear" w:color="auto" w:fill="FFFFFF"/>
        </w:rPr>
        <w:t>современными тенденциями</w:t>
      </w:r>
      <w:r w:rsidR="000A55DF" w:rsidRPr="00C95FBE">
        <w:rPr>
          <w:rFonts w:ascii="Times New Roman" w:hAnsi="Times New Roman" w:cs="Times New Roman"/>
          <w:bCs/>
          <w:sz w:val="28"/>
          <w:szCs w:val="28"/>
          <w:lang w:val="kk-KZ"/>
        </w:rPr>
        <w:t xml:space="preserve"> в области у</w:t>
      </w:r>
      <w:r w:rsidR="000A55DF" w:rsidRPr="00C95FBE">
        <w:rPr>
          <w:rFonts w:ascii="Times New Roman" w:hAnsi="Times New Roman" w:cs="Times New Roman"/>
          <w:bCs/>
          <w:sz w:val="28"/>
          <w:szCs w:val="28"/>
        </w:rPr>
        <w:t>правления человеческими ресурсами</w:t>
      </w:r>
      <w:r w:rsidRPr="00C95FBE">
        <w:rPr>
          <w:rFonts w:ascii="Times New Roman" w:hAnsi="Times New Roman" w:cs="Times New Roman"/>
          <w:sz w:val="28"/>
          <w:szCs w:val="28"/>
          <w:shd w:val="clear" w:color="auto" w:fill="FFFFFF"/>
        </w:rPr>
        <w:t>.</w:t>
      </w:r>
      <w:bookmarkEnd w:id="5"/>
    </w:p>
    <w:p w14:paraId="6EBEC051" w14:textId="1C7ED4B0" w:rsidR="00C95FBE" w:rsidRDefault="00C95FBE" w:rsidP="00C95FBE">
      <w:pPr>
        <w:spacing w:after="0" w:line="240" w:lineRule="auto"/>
        <w:ind w:firstLine="567"/>
        <w:jc w:val="both"/>
        <w:rPr>
          <w:rFonts w:ascii="Times New Roman" w:hAnsi="Times New Roman" w:cs="Times New Roman"/>
          <w:sz w:val="28"/>
          <w:szCs w:val="28"/>
          <w:shd w:val="clear" w:color="auto" w:fill="FFFFFF"/>
        </w:rPr>
      </w:pPr>
    </w:p>
    <w:p w14:paraId="48B23443" w14:textId="1A9E6F0D" w:rsidR="00C95FBE" w:rsidRDefault="00C95FBE" w:rsidP="00C95FBE">
      <w:pPr>
        <w:spacing w:after="0" w:line="240" w:lineRule="auto"/>
        <w:ind w:firstLine="567"/>
        <w:jc w:val="both"/>
        <w:rPr>
          <w:rFonts w:ascii="Times New Roman" w:hAnsi="Times New Roman" w:cs="Times New Roman"/>
          <w:sz w:val="28"/>
          <w:szCs w:val="28"/>
          <w:shd w:val="clear" w:color="auto" w:fill="FFFFFF"/>
        </w:rPr>
      </w:pPr>
    </w:p>
    <w:p w14:paraId="4B1701F7" w14:textId="2B08B146" w:rsidR="00C95FBE" w:rsidRDefault="00C95FBE" w:rsidP="00C95FBE">
      <w:pPr>
        <w:spacing w:after="0" w:line="240" w:lineRule="auto"/>
        <w:ind w:firstLine="567"/>
        <w:jc w:val="both"/>
        <w:rPr>
          <w:rFonts w:ascii="Times New Roman" w:hAnsi="Times New Roman" w:cs="Times New Roman"/>
          <w:sz w:val="28"/>
          <w:szCs w:val="28"/>
          <w:shd w:val="clear" w:color="auto" w:fill="FFFFFF"/>
        </w:rPr>
      </w:pPr>
    </w:p>
    <w:p w14:paraId="0785A04D" w14:textId="723F405A" w:rsidR="00C95FBE" w:rsidRDefault="00C95FBE" w:rsidP="00C95FBE">
      <w:pPr>
        <w:spacing w:after="0" w:line="240" w:lineRule="auto"/>
        <w:ind w:firstLine="567"/>
        <w:jc w:val="both"/>
        <w:rPr>
          <w:rFonts w:ascii="Times New Roman" w:hAnsi="Times New Roman" w:cs="Times New Roman"/>
          <w:sz w:val="28"/>
          <w:szCs w:val="28"/>
          <w:shd w:val="clear" w:color="auto" w:fill="FFFFFF"/>
        </w:rPr>
      </w:pPr>
    </w:p>
    <w:p w14:paraId="7F94B0D5" w14:textId="69FB2DD3" w:rsidR="00C95FBE" w:rsidRDefault="00C95FBE" w:rsidP="00C95FBE">
      <w:pPr>
        <w:spacing w:after="0" w:line="240" w:lineRule="auto"/>
        <w:ind w:firstLine="567"/>
        <w:jc w:val="both"/>
        <w:rPr>
          <w:rFonts w:ascii="Times New Roman" w:hAnsi="Times New Roman" w:cs="Times New Roman"/>
          <w:sz w:val="28"/>
          <w:szCs w:val="28"/>
          <w:shd w:val="clear" w:color="auto" w:fill="FFFFFF"/>
        </w:rPr>
      </w:pPr>
    </w:p>
    <w:p w14:paraId="6419F9A7" w14:textId="7716E848" w:rsidR="00C95FBE" w:rsidRDefault="00C95FBE" w:rsidP="00C95FBE">
      <w:pPr>
        <w:spacing w:after="0" w:line="240" w:lineRule="auto"/>
        <w:ind w:firstLine="567"/>
        <w:jc w:val="both"/>
        <w:rPr>
          <w:rFonts w:ascii="Times New Roman" w:hAnsi="Times New Roman" w:cs="Times New Roman"/>
          <w:sz w:val="28"/>
          <w:szCs w:val="28"/>
          <w:shd w:val="clear" w:color="auto" w:fill="FFFFFF"/>
        </w:rPr>
      </w:pPr>
    </w:p>
    <w:p w14:paraId="44D9FD27" w14:textId="6AC6414E" w:rsidR="00C95FBE" w:rsidRDefault="00C95FBE" w:rsidP="00C95FBE">
      <w:pPr>
        <w:spacing w:after="0" w:line="240" w:lineRule="auto"/>
        <w:ind w:firstLine="567"/>
        <w:jc w:val="both"/>
        <w:rPr>
          <w:rFonts w:ascii="Times New Roman" w:hAnsi="Times New Roman" w:cs="Times New Roman"/>
          <w:sz w:val="28"/>
          <w:szCs w:val="28"/>
          <w:shd w:val="clear" w:color="auto" w:fill="FFFFFF"/>
        </w:rPr>
      </w:pPr>
    </w:p>
    <w:p w14:paraId="52C431D0" w14:textId="0056EBBF" w:rsidR="00C95FBE" w:rsidRDefault="00C95FBE" w:rsidP="00C95FBE">
      <w:pPr>
        <w:spacing w:after="0" w:line="240" w:lineRule="auto"/>
        <w:ind w:firstLine="567"/>
        <w:jc w:val="both"/>
        <w:rPr>
          <w:rFonts w:ascii="Times New Roman" w:hAnsi="Times New Roman" w:cs="Times New Roman"/>
          <w:sz w:val="28"/>
          <w:szCs w:val="28"/>
          <w:shd w:val="clear" w:color="auto" w:fill="FFFFFF"/>
        </w:rPr>
      </w:pPr>
    </w:p>
    <w:p w14:paraId="219EC040" w14:textId="0C335D63" w:rsidR="00C95FBE" w:rsidRDefault="00C95FBE" w:rsidP="00C95FBE">
      <w:pPr>
        <w:spacing w:after="0" w:line="240" w:lineRule="auto"/>
        <w:ind w:firstLine="567"/>
        <w:jc w:val="both"/>
        <w:rPr>
          <w:rFonts w:ascii="Times New Roman" w:hAnsi="Times New Roman" w:cs="Times New Roman"/>
          <w:sz w:val="28"/>
          <w:szCs w:val="28"/>
          <w:shd w:val="clear" w:color="auto" w:fill="FFFFFF"/>
        </w:rPr>
      </w:pPr>
    </w:p>
    <w:p w14:paraId="299267B9" w14:textId="1E05CF10" w:rsidR="00C95FBE" w:rsidRDefault="00C95FBE" w:rsidP="00C95FBE">
      <w:pPr>
        <w:spacing w:after="0" w:line="240" w:lineRule="auto"/>
        <w:ind w:firstLine="567"/>
        <w:jc w:val="both"/>
        <w:rPr>
          <w:rFonts w:ascii="Times New Roman" w:hAnsi="Times New Roman" w:cs="Times New Roman"/>
          <w:sz w:val="28"/>
          <w:szCs w:val="28"/>
          <w:shd w:val="clear" w:color="auto" w:fill="FFFFFF"/>
        </w:rPr>
      </w:pPr>
    </w:p>
    <w:p w14:paraId="5FE56324" w14:textId="5FAAE4FB" w:rsidR="00C95FBE" w:rsidRDefault="00C95FBE" w:rsidP="00C95FBE">
      <w:pPr>
        <w:spacing w:after="0" w:line="240" w:lineRule="auto"/>
        <w:ind w:firstLine="567"/>
        <w:jc w:val="both"/>
        <w:rPr>
          <w:rFonts w:ascii="Times New Roman" w:hAnsi="Times New Roman" w:cs="Times New Roman"/>
          <w:sz w:val="28"/>
          <w:szCs w:val="28"/>
          <w:shd w:val="clear" w:color="auto" w:fill="FFFFFF"/>
        </w:rPr>
      </w:pPr>
    </w:p>
    <w:p w14:paraId="3A1F4EB2" w14:textId="46549766" w:rsidR="00C95FBE" w:rsidRDefault="00C95FBE" w:rsidP="00C95FBE">
      <w:pPr>
        <w:spacing w:after="0" w:line="240" w:lineRule="auto"/>
        <w:ind w:firstLine="567"/>
        <w:jc w:val="both"/>
        <w:rPr>
          <w:rFonts w:ascii="Times New Roman" w:hAnsi="Times New Roman" w:cs="Times New Roman"/>
          <w:sz w:val="28"/>
          <w:szCs w:val="28"/>
          <w:shd w:val="clear" w:color="auto" w:fill="FFFFFF"/>
        </w:rPr>
      </w:pPr>
    </w:p>
    <w:p w14:paraId="36410B28" w14:textId="77777777" w:rsidR="00C95FBE" w:rsidRPr="00C95FBE" w:rsidRDefault="00C95FBE" w:rsidP="00C95FBE">
      <w:pPr>
        <w:spacing w:after="0" w:line="240" w:lineRule="auto"/>
        <w:ind w:firstLine="567"/>
        <w:jc w:val="center"/>
        <w:rPr>
          <w:rFonts w:ascii="Times New Roman" w:hAnsi="Times New Roman" w:cs="Times New Roman"/>
          <w:sz w:val="28"/>
          <w:szCs w:val="28"/>
          <w:shd w:val="clear" w:color="auto" w:fill="FFFFFF"/>
        </w:rPr>
      </w:pPr>
    </w:p>
    <w:p w14:paraId="63DD9150" w14:textId="50F0DEB0" w:rsidR="000008C2" w:rsidRPr="00C95FBE" w:rsidRDefault="000008C2" w:rsidP="00C95FBE">
      <w:pPr>
        <w:spacing w:after="0" w:line="240" w:lineRule="auto"/>
        <w:ind w:firstLine="567"/>
        <w:contextualSpacing/>
        <w:jc w:val="both"/>
        <w:rPr>
          <w:rFonts w:ascii="Times New Roman" w:eastAsia="Times New Roman" w:hAnsi="Times New Roman" w:cs="Times New Roman"/>
          <w:bCs/>
          <w:sz w:val="28"/>
          <w:szCs w:val="28"/>
          <w:lang w:eastAsia="ru-RU"/>
        </w:rPr>
      </w:pPr>
      <w:r w:rsidRPr="00C95FBE">
        <w:rPr>
          <w:rFonts w:ascii="Times New Roman" w:eastAsia="Times New Roman" w:hAnsi="Times New Roman" w:cs="Times New Roman"/>
          <w:b/>
          <w:sz w:val="28"/>
          <w:szCs w:val="28"/>
          <w:lang w:eastAsia="ru-RU"/>
        </w:rPr>
        <w:t>Отрасль</w:t>
      </w:r>
      <w:r w:rsidRPr="00C95FBE">
        <w:rPr>
          <w:rFonts w:ascii="Times New Roman" w:eastAsia="Times New Roman" w:hAnsi="Times New Roman" w:cs="Times New Roman"/>
          <w:bCs/>
          <w:sz w:val="28"/>
          <w:szCs w:val="28"/>
          <w:lang w:eastAsia="ru-RU"/>
        </w:rPr>
        <w:t xml:space="preserve">: Управление человеческими ресурсами </w:t>
      </w:r>
    </w:p>
    <w:p w14:paraId="7B705277" w14:textId="77777777" w:rsidR="008D4D8E" w:rsidRPr="00C95FBE" w:rsidRDefault="008D4D8E" w:rsidP="00C95FBE">
      <w:pPr>
        <w:spacing w:after="0" w:line="240" w:lineRule="auto"/>
        <w:ind w:firstLine="567"/>
        <w:contextualSpacing/>
        <w:jc w:val="both"/>
        <w:rPr>
          <w:rFonts w:ascii="Times New Roman" w:eastAsia="Times New Roman" w:hAnsi="Times New Roman" w:cs="Times New Roman"/>
          <w:bCs/>
          <w:sz w:val="28"/>
          <w:szCs w:val="28"/>
          <w:lang w:eastAsia="ru-RU"/>
        </w:rPr>
      </w:pPr>
    </w:p>
    <w:p w14:paraId="461C8B78" w14:textId="22F0C2E0" w:rsidR="000008C2" w:rsidRPr="00C95FBE" w:rsidRDefault="000008C2" w:rsidP="00C95FBE">
      <w:pPr>
        <w:pStyle w:val="ab"/>
        <w:keepNext/>
        <w:keepLines/>
        <w:numPr>
          <w:ilvl w:val="1"/>
          <w:numId w:val="6"/>
        </w:numPr>
        <w:spacing w:after="0" w:line="240" w:lineRule="auto"/>
        <w:ind w:left="0" w:firstLine="567"/>
        <w:outlineLvl w:val="0"/>
        <w:rPr>
          <w:rFonts w:ascii="Times New Roman" w:eastAsia="Times New Roman" w:hAnsi="Times New Roman" w:cs="Times New Roman"/>
          <w:b/>
          <w:bCs/>
          <w:sz w:val="28"/>
          <w:szCs w:val="28"/>
          <w:lang w:eastAsia="ru-RU"/>
        </w:rPr>
      </w:pPr>
      <w:bookmarkStart w:id="6" w:name="_Toc10996326"/>
      <w:bookmarkStart w:id="7" w:name="_Toc13674893"/>
      <w:r w:rsidRPr="00C95FBE">
        <w:rPr>
          <w:rFonts w:ascii="Times New Roman" w:eastAsia="Times New Roman" w:hAnsi="Times New Roman" w:cs="Times New Roman"/>
          <w:b/>
          <w:bCs/>
          <w:sz w:val="28"/>
          <w:szCs w:val="28"/>
          <w:lang w:eastAsia="ru-RU"/>
        </w:rPr>
        <w:t>Общие положения</w:t>
      </w:r>
      <w:bookmarkEnd w:id="6"/>
      <w:r w:rsidRPr="00C95FBE">
        <w:rPr>
          <w:rFonts w:ascii="Times New Roman" w:eastAsia="Times New Roman" w:hAnsi="Times New Roman" w:cs="Times New Roman"/>
          <w:b/>
          <w:bCs/>
          <w:sz w:val="28"/>
          <w:szCs w:val="28"/>
          <w:lang w:eastAsia="ru-RU"/>
        </w:rPr>
        <w:t>: миссия, видение, цели</w:t>
      </w:r>
      <w:bookmarkEnd w:id="7"/>
    </w:p>
    <w:p w14:paraId="5F45A275" w14:textId="77777777" w:rsidR="00CC5B35" w:rsidRPr="00C95FBE" w:rsidRDefault="00CC5B35" w:rsidP="00C95FBE">
      <w:pPr>
        <w:pStyle w:val="ab"/>
        <w:spacing w:after="0" w:line="240" w:lineRule="auto"/>
        <w:ind w:left="0" w:firstLine="567"/>
        <w:jc w:val="both"/>
        <w:rPr>
          <w:rFonts w:ascii="Times New Roman" w:hAnsi="Times New Roman" w:cs="Times New Roman"/>
          <w:sz w:val="28"/>
          <w:szCs w:val="28"/>
        </w:rPr>
      </w:pPr>
    </w:p>
    <w:p w14:paraId="5448EB97" w14:textId="6EBB155C" w:rsidR="000008C2" w:rsidRPr="00C95FBE" w:rsidRDefault="000008C2" w:rsidP="00C95FBE">
      <w:pPr>
        <w:spacing w:after="0" w:line="240" w:lineRule="auto"/>
        <w:ind w:firstLine="567"/>
        <w:contextualSpacing/>
        <w:jc w:val="both"/>
        <w:rPr>
          <w:rFonts w:ascii="Times New Roman" w:eastAsia="Times New Roman" w:hAnsi="Times New Roman" w:cs="Times New Roman"/>
          <w:bCs/>
          <w:sz w:val="28"/>
          <w:szCs w:val="28"/>
          <w:lang w:eastAsia="ru-RU"/>
        </w:rPr>
      </w:pPr>
      <w:r w:rsidRPr="00C95FBE">
        <w:rPr>
          <w:rFonts w:ascii="Times New Roman" w:eastAsia="Times New Roman" w:hAnsi="Times New Roman" w:cs="Times New Roman"/>
          <w:b/>
          <w:sz w:val="28"/>
          <w:szCs w:val="28"/>
          <w:lang w:eastAsia="ru-RU"/>
        </w:rPr>
        <w:t>Миссия</w:t>
      </w:r>
      <w:r w:rsidR="00CC5B35" w:rsidRPr="00C95FBE">
        <w:rPr>
          <w:rFonts w:ascii="Times New Roman" w:eastAsia="Times New Roman" w:hAnsi="Times New Roman" w:cs="Times New Roman"/>
          <w:b/>
          <w:sz w:val="28"/>
          <w:szCs w:val="28"/>
          <w:lang w:eastAsia="ru-RU"/>
        </w:rPr>
        <w:t xml:space="preserve"> отрасли</w:t>
      </w:r>
      <w:r w:rsidRPr="00C95FBE">
        <w:rPr>
          <w:rFonts w:ascii="Times New Roman" w:eastAsia="Times New Roman" w:hAnsi="Times New Roman" w:cs="Times New Roman"/>
          <w:b/>
          <w:sz w:val="28"/>
          <w:szCs w:val="28"/>
          <w:lang w:eastAsia="ru-RU"/>
        </w:rPr>
        <w:t>:</w:t>
      </w:r>
      <w:r w:rsidRPr="00C95FBE">
        <w:rPr>
          <w:rFonts w:ascii="Times New Roman" w:eastAsia="Times New Roman" w:hAnsi="Times New Roman" w:cs="Times New Roman"/>
          <w:b/>
          <w:sz w:val="28"/>
          <w:szCs w:val="28"/>
          <w:lang w:val="kk-KZ" w:eastAsia="ru-RU"/>
        </w:rPr>
        <w:t xml:space="preserve"> </w:t>
      </w:r>
      <w:r w:rsidRPr="00C95FBE">
        <w:rPr>
          <w:rFonts w:ascii="Times New Roman" w:eastAsia="Times New Roman" w:hAnsi="Times New Roman" w:cs="Times New Roman"/>
          <w:bCs/>
          <w:sz w:val="28"/>
          <w:szCs w:val="28"/>
          <w:lang w:eastAsia="ru-RU"/>
        </w:rPr>
        <w:t>Способствовать экономическому росту страны путем формирования конкурентного человеческого капитала.</w:t>
      </w:r>
    </w:p>
    <w:p w14:paraId="14FA1B6A" w14:textId="49FE4705" w:rsidR="000008C2" w:rsidRPr="00C95FBE" w:rsidRDefault="000008C2" w:rsidP="00C95FBE">
      <w:pPr>
        <w:spacing w:after="0" w:line="240" w:lineRule="auto"/>
        <w:ind w:firstLine="567"/>
        <w:contextualSpacing/>
        <w:jc w:val="both"/>
        <w:rPr>
          <w:rFonts w:ascii="Times New Roman" w:eastAsia="Times New Roman" w:hAnsi="Times New Roman" w:cs="Times New Roman"/>
          <w:bCs/>
          <w:sz w:val="28"/>
          <w:szCs w:val="28"/>
          <w:lang w:eastAsia="ru-RU"/>
        </w:rPr>
      </w:pPr>
      <w:r w:rsidRPr="00C95FBE">
        <w:rPr>
          <w:rFonts w:ascii="Times New Roman" w:eastAsia="Times New Roman" w:hAnsi="Times New Roman" w:cs="Times New Roman"/>
          <w:b/>
          <w:sz w:val="28"/>
          <w:szCs w:val="28"/>
          <w:lang w:eastAsia="ru-RU"/>
        </w:rPr>
        <w:t>Видение</w:t>
      </w:r>
      <w:r w:rsidR="00CC5B35" w:rsidRPr="00C95FBE">
        <w:rPr>
          <w:rFonts w:ascii="Times New Roman" w:eastAsia="Times New Roman" w:hAnsi="Times New Roman" w:cs="Times New Roman"/>
          <w:b/>
          <w:sz w:val="28"/>
          <w:szCs w:val="28"/>
          <w:lang w:eastAsia="ru-RU"/>
        </w:rPr>
        <w:t xml:space="preserve"> отрасли</w:t>
      </w:r>
      <w:r w:rsidRPr="00C95FBE">
        <w:rPr>
          <w:rFonts w:ascii="Times New Roman" w:eastAsia="Times New Roman" w:hAnsi="Times New Roman" w:cs="Times New Roman"/>
          <w:b/>
          <w:sz w:val="28"/>
          <w:szCs w:val="28"/>
          <w:lang w:eastAsia="ru-RU"/>
        </w:rPr>
        <w:t>:</w:t>
      </w:r>
      <w:r w:rsidRPr="00C95FBE">
        <w:rPr>
          <w:rFonts w:ascii="Times New Roman" w:hAnsi="Times New Roman" w:cs="Times New Roman"/>
          <w:b/>
          <w:sz w:val="28"/>
          <w:szCs w:val="28"/>
        </w:rPr>
        <w:t xml:space="preserve"> </w:t>
      </w:r>
      <w:r w:rsidR="00ED58F0" w:rsidRPr="00C95FBE">
        <w:rPr>
          <w:rFonts w:ascii="Times New Roman" w:eastAsia="Times New Roman" w:hAnsi="Times New Roman" w:cs="Times New Roman"/>
          <w:bCs/>
          <w:sz w:val="28"/>
          <w:szCs w:val="28"/>
          <w:lang w:eastAsia="ru-RU"/>
        </w:rPr>
        <w:t xml:space="preserve">Стратегический партнер, </w:t>
      </w:r>
      <w:r w:rsidR="00662136" w:rsidRPr="00C95FBE">
        <w:rPr>
          <w:rFonts w:ascii="Times New Roman" w:eastAsia="Times New Roman" w:hAnsi="Times New Roman" w:cs="Times New Roman"/>
          <w:bCs/>
          <w:sz w:val="28"/>
          <w:szCs w:val="28"/>
          <w:lang w:eastAsia="ru-RU"/>
        </w:rPr>
        <w:t xml:space="preserve">разделяющий ответственность за </w:t>
      </w:r>
      <w:r w:rsidRPr="00C95FBE">
        <w:rPr>
          <w:rFonts w:ascii="Times New Roman" w:eastAsia="Times New Roman" w:hAnsi="Times New Roman" w:cs="Times New Roman"/>
          <w:bCs/>
          <w:sz w:val="28"/>
          <w:szCs w:val="28"/>
          <w:lang w:eastAsia="ru-RU"/>
        </w:rPr>
        <w:t>развити</w:t>
      </w:r>
      <w:r w:rsidR="00662136" w:rsidRPr="00C95FBE">
        <w:rPr>
          <w:rFonts w:ascii="Times New Roman" w:eastAsia="Times New Roman" w:hAnsi="Times New Roman" w:cs="Times New Roman"/>
          <w:bCs/>
          <w:sz w:val="28"/>
          <w:szCs w:val="28"/>
          <w:lang w:eastAsia="ru-RU"/>
        </w:rPr>
        <w:t>е</w:t>
      </w:r>
      <w:r w:rsidR="00ED58F0" w:rsidRPr="00C95FBE">
        <w:rPr>
          <w:rFonts w:ascii="Times New Roman" w:eastAsia="Times New Roman" w:hAnsi="Times New Roman" w:cs="Times New Roman"/>
          <w:bCs/>
          <w:sz w:val="28"/>
          <w:szCs w:val="28"/>
          <w:lang w:eastAsia="ru-RU"/>
        </w:rPr>
        <w:t xml:space="preserve"> человеческого капитала</w:t>
      </w:r>
      <w:r w:rsidRPr="00C95FBE">
        <w:rPr>
          <w:rFonts w:ascii="Times New Roman" w:eastAsia="Times New Roman" w:hAnsi="Times New Roman" w:cs="Times New Roman"/>
          <w:bCs/>
          <w:sz w:val="28"/>
          <w:szCs w:val="28"/>
          <w:lang w:eastAsia="ru-RU"/>
        </w:rPr>
        <w:t>.</w:t>
      </w:r>
    </w:p>
    <w:p w14:paraId="4F3C9954" w14:textId="7F4927DC" w:rsidR="004862C5" w:rsidRDefault="000008C2" w:rsidP="00C95FBE">
      <w:pPr>
        <w:spacing w:after="0" w:line="240" w:lineRule="auto"/>
        <w:ind w:firstLine="567"/>
        <w:contextualSpacing/>
        <w:jc w:val="both"/>
        <w:rPr>
          <w:rFonts w:ascii="Times New Roman" w:eastAsia="Times New Roman" w:hAnsi="Times New Roman" w:cs="Times New Roman"/>
          <w:b/>
          <w:sz w:val="28"/>
          <w:szCs w:val="28"/>
          <w:lang w:eastAsia="ru-RU"/>
        </w:rPr>
      </w:pPr>
      <w:r w:rsidRPr="00C95FBE">
        <w:rPr>
          <w:rFonts w:ascii="Times New Roman" w:eastAsia="Times New Roman" w:hAnsi="Times New Roman" w:cs="Times New Roman"/>
          <w:b/>
          <w:sz w:val="28"/>
          <w:szCs w:val="28"/>
          <w:lang w:eastAsia="ru-RU"/>
        </w:rPr>
        <w:t>Цели отрасли:</w:t>
      </w:r>
    </w:p>
    <w:p w14:paraId="348B2C0B" w14:textId="77777777" w:rsidR="00C95FBE" w:rsidRPr="00C95FBE" w:rsidRDefault="00C95FBE" w:rsidP="00C95FBE">
      <w:pPr>
        <w:spacing w:after="0" w:line="240" w:lineRule="auto"/>
        <w:ind w:firstLine="567"/>
        <w:contextualSpacing/>
        <w:jc w:val="both"/>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0"/>
        <w:gridCol w:w="6451"/>
      </w:tblGrid>
      <w:tr w:rsidR="00C95FBE" w:rsidRPr="00C95FBE" w14:paraId="0DFA81C6" w14:textId="77777777" w:rsidTr="00C95FBE">
        <w:trPr>
          <w:trHeight w:val="441"/>
        </w:trPr>
        <w:tc>
          <w:tcPr>
            <w:tcW w:w="2858" w:type="dxa"/>
          </w:tcPr>
          <w:p w14:paraId="3B2E01B4" w14:textId="77777777" w:rsidR="000008C2" w:rsidRPr="00C95FBE" w:rsidRDefault="000008C2" w:rsidP="00C95FBE">
            <w:pPr>
              <w:pStyle w:val="ab"/>
              <w:spacing w:after="120"/>
              <w:ind w:left="0" w:firstLine="34"/>
              <w:jc w:val="both"/>
              <w:rPr>
                <w:rFonts w:ascii="Times New Roman" w:eastAsia="Times New Roman" w:hAnsi="Times New Roman" w:cs="Times New Roman"/>
                <w:bCs/>
                <w:sz w:val="28"/>
                <w:szCs w:val="28"/>
              </w:rPr>
            </w:pPr>
            <w:r w:rsidRPr="00C95FBE">
              <w:rPr>
                <w:rFonts w:ascii="Times New Roman" w:eastAsia="Times New Roman" w:hAnsi="Times New Roman" w:cs="Times New Roman"/>
                <w:bCs/>
                <w:sz w:val="28"/>
                <w:szCs w:val="28"/>
              </w:rPr>
              <w:t>HR-профессионалы</w:t>
            </w:r>
          </w:p>
        </w:tc>
        <w:tc>
          <w:tcPr>
            <w:tcW w:w="6451" w:type="dxa"/>
          </w:tcPr>
          <w:p w14:paraId="6F042B35" w14:textId="77777777" w:rsidR="000008C2" w:rsidRPr="00C95FBE" w:rsidRDefault="000008C2" w:rsidP="00C95FBE">
            <w:pPr>
              <w:pStyle w:val="ab"/>
              <w:spacing w:after="120"/>
              <w:ind w:left="0"/>
              <w:jc w:val="both"/>
              <w:rPr>
                <w:rFonts w:ascii="Times New Roman" w:eastAsia="Times New Roman" w:hAnsi="Times New Roman" w:cs="Times New Roman"/>
                <w:bCs/>
                <w:sz w:val="28"/>
                <w:szCs w:val="28"/>
              </w:rPr>
            </w:pPr>
            <w:r w:rsidRPr="00C95FBE">
              <w:rPr>
                <w:rFonts w:ascii="Times New Roman" w:eastAsia="Times New Roman" w:hAnsi="Times New Roman" w:cs="Times New Roman"/>
                <w:bCs/>
                <w:sz w:val="28"/>
                <w:szCs w:val="28"/>
              </w:rPr>
              <w:t>Содействовать профессионализации HR отрасли</w:t>
            </w:r>
          </w:p>
        </w:tc>
      </w:tr>
      <w:tr w:rsidR="00C95FBE" w:rsidRPr="00C95FBE" w14:paraId="2EBF2AC9" w14:textId="77777777" w:rsidTr="00C95FBE">
        <w:trPr>
          <w:trHeight w:val="1416"/>
        </w:trPr>
        <w:tc>
          <w:tcPr>
            <w:tcW w:w="2858" w:type="dxa"/>
          </w:tcPr>
          <w:p w14:paraId="7A4CEA56" w14:textId="714A857D" w:rsidR="00CB5F6A" w:rsidRPr="00C95FBE" w:rsidRDefault="00CB5F6A" w:rsidP="00C95FBE">
            <w:pPr>
              <w:pStyle w:val="ab"/>
              <w:spacing w:after="120"/>
              <w:ind w:left="0" w:firstLine="34"/>
              <w:jc w:val="both"/>
              <w:rPr>
                <w:rFonts w:ascii="Times New Roman" w:eastAsia="Times New Roman" w:hAnsi="Times New Roman" w:cs="Times New Roman"/>
                <w:bCs/>
                <w:sz w:val="28"/>
                <w:szCs w:val="28"/>
              </w:rPr>
            </w:pPr>
            <w:r w:rsidRPr="00C95FBE">
              <w:rPr>
                <w:rFonts w:ascii="Times New Roman" w:eastAsia="Times New Roman" w:hAnsi="Times New Roman" w:cs="Times New Roman"/>
                <w:bCs/>
                <w:sz w:val="28"/>
                <w:szCs w:val="28"/>
              </w:rPr>
              <w:t>Люди/человеческие ресурсы</w:t>
            </w:r>
          </w:p>
        </w:tc>
        <w:tc>
          <w:tcPr>
            <w:tcW w:w="6451" w:type="dxa"/>
          </w:tcPr>
          <w:p w14:paraId="73C6DAA7" w14:textId="1F724B9C" w:rsidR="00CB5F6A" w:rsidRPr="00C95FBE" w:rsidRDefault="00BE5B86" w:rsidP="00C95FBE">
            <w:pPr>
              <w:spacing w:after="120"/>
              <w:jc w:val="both"/>
              <w:rPr>
                <w:rFonts w:ascii="Times New Roman" w:eastAsia="Times New Roman" w:hAnsi="Times New Roman" w:cs="Times New Roman"/>
                <w:bCs/>
                <w:sz w:val="28"/>
                <w:szCs w:val="28"/>
              </w:rPr>
            </w:pPr>
            <w:r w:rsidRPr="00C95FBE">
              <w:rPr>
                <w:rFonts w:ascii="Times New Roman" w:eastAsia="Times New Roman" w:hAnsi="Times New Roman" w:cs="Times New Roman"/>
                <w:bCs/>
                <w:sz w:val="28"/>
                <w:szCs w:val="28"/>
              </w:rPr>
              <w:t xml:space="preserve">Содействовать обеспечению нужного уровня удовлетворенности </w:t>
            </w:r>
            <w:r w:rsidR="00C1583F" w:rsidRPr="00C95FBE">
              <w:rPr>
                <w:rFonts w:ascii="Times New Roman" w:eastAsia="Times New Roman" w:hAnsi="Times New Roman" w:cs="Times New Roman"/>
                <w:bCs/>
                <w:sz w:val="28"/>
                <w:szCs w:val="28"/>
              </w:rPr>
              <w:t>работников</w:t>
            </w:r>
            <w:r w:rsidRPr="00C95FBE">
              <w:rPr>
                <w:rFonts w:ascii="Times New Roman" w:eastAsia="Times New Roman" w:hAnsi="Times New Roman" w:cs="Times New Roman"/>
                <w:bCs/>
                <w:sz w:val="28"/>
                <w:szCs w:val="28"/>
              </w:rPr>
              <w:t xml:space="preserve"> качеством и оценкой </w:t>
            </w:r>
            <w:r w:rsidR="00C1583F" w:rsidRPr="00C95FBE">
              <w:rPr>
                <w:rFonts w:ascii="Times New Roman" w:eastAsia="Times New Roman" w:hAnsi="Times New Roman" w:cs="Times New Roman"/>
                <w:bCs/>
                <w:sz w:val="28"/>
                <w:szCs w:val="28"/>
              </w:rPr>
              <w:t>их</w:t>
            </w:r>
            <w:r w:rsidRPr="00C95FBE">
              <w:rPr>
                <w:rFonts w:ascii="Times New Roman" w:eastAsia="Times New Roman" w:hAnsi="Times New Roman" w:cs="Times New Roman"/>
                <w:bCs/>
                <w:sz w:val="28"/>
                <w:szCs w:val="28"/>
              </w:rPr>
              <w:t xml:space="preserve"> работы</w:t>
            </w:r>
            <w:r w:rsidR="008459D8" w:rsidRPr="00C95FBE">
              <w:rPr>
                <w:rFonts w:ascii="Times New Roman" w:eastAsia="Times New Roman" w:hAnsi="Times New Roman" w:cs="Times New Roman"/>
                <w:bCs/>
                <w:sz w:val="28"/>
                <w:szCs w:val="28"/>
              </w:rPr>
              <w:t>, вовлеченности и производительности труда работников</w:t>
            </w:r>
          </w:p>
        </w:tc>
      </w:tr>
      <w:tr w:rsidR="00C95FBE" w:rsidRPr="00C95FBE" w14:paraId="51357808" w14:textId="77777777" w:rsidTr="00C95FBE">
        <w:trPr>
          <w:trHeight w:val="1098"/>
        </w:trPr>
        <w:tc>
          <w:tcPr>
            <w:tcW w:w="2858" w:type="dxa"/>
          </w:tcPr>
          <w:p w14:paraId="5E514399" w14:textId="77777777" w:rsidR="000008C2" w:rsidRPr="00C95FBE" w:rsidRDefault="000008C2" w:rsidP="00C95FBE">
            <w:pPr>
              <w:pStyle w:val="ab"/>
              <w:spacing w:after="120"/>
              <w:ind w:left="0" w:firstLine="34"/>
              <w:jc w:val="both"/>
              <w:rPr>
                <w:rFonts w:ascii="Times New Roman" w:eastAsia="Times New Roman" w:hAnsi="Times New Roman" w:cs="Times New Roman"/>
                <w:bCs/>
                <w:sz w:val="28"/>
                <w:szCs w:val="28"/>
              </w:rPr>
            </w:pPr>
            <w:r w:rsidRPr="00C95FBE">
              <w:rPr>
                <w:rFonts w:ascii="Times New Roman" w:eastAsia="Times New Roman" w:hAnsi="Times New Roman" w:cs="Times New Roman"/>
                <w:bCs/>
                <w:sz w:val="28"/>
                <w:szCs w:val="28"/>
              </w:rPr>
              <w:t>Бизнес</w:t>
            </w:r>
          </w:p>
        </w:tc>
        <w:tc>
          <w:tcPr>
            <w:tcW w:w="6451" w:type="dxa"/>
          </w:tcPr>
          <w:p w14:paraId="6E9B2709" w14:textId="49201488" w:rsidR="000008C2" w:rsidRPr="00C95FBE" w:rsidRDefault="000008C2" w:rsidP="00C95FBE">
            <w:pPr>
              <w:pStyle w:val="ab"/>
              <w:spacing w:after="120"/>
              <w:ind w:left="0"/>
              <w:jc w:val="both"/>
              <w:rPr>
                <w:rFonts w:ascii="Times New Roman" w:eastAsia="Times New Roman" w:hAnsi="Times New Roman" w:cs="Times New Roman"/>
                <w:bCs/>
                <w:sz w:val="28"/>
                <w:szCs w:val="28"/>
              </w:rPr>
            </w:pPr>
            <w:r w:rsidRPr="00C95FBE">
              <w:rPr>
                <w:rFonts w:ascii="Times New Roman" w:eastAsia="Times New Roman" w:hAnsi="Times New Roman" w:cs="Times New Roman"/>
                <w:bCs/>
                <w:sz w:val="28"/>
                <w:szCs w:val="28"/>
              </w:rPr>
              <w:t xml:space="preserve">Содействовать повышению эффективности бизнеса через технологии управления </w:t>
            </w:r>
            <w:r w:rsidR="00ED58F0" w:rsidRPr="00C95FBE">
              <w:rPr>
                <w:rFonts w:ascii="Times New Roman" w:eastAsia="Times New Roman" w:hAnsi="Times New Roman" w:cs="Times New Roman"/>
                <w:bCs/>
                <w:sz w:val="28"/>
                <w:szCs w:val="28"/>
              </w:rPr>
              <w:t>человеческим капиталом</w:t>
            </w:r>
          </w:p>
        </w:tc>
      </w:tr>
      <w:tr w:rsidR="00C95FBE" w:rsidRPr="00C95FBE" w14:paraId="623CC231" w14:textId="77777777" w:rsidTr="00C95FBE">
        <w:trPr>
          <w:trHeight w:val="770"/>
        </w:trPr>
        <w:tc>
          <w:tcPr>
            <w:tcW w:w="2858" w:type="dxa"/>
          </w:tcPr>
          <w:p w14:paraId="0B4ABD2D" w14:textId="797371F5" w:rsidR="000008C2" w:rsidRPr="00C95FBE" w:rsidRDefault="000008C2" w:rsidP="00C95FBE">
            <w:pPr>
              <w:pStyle w:val="ab"/>
              <w:spacing w:after="120"/>
              <w:ind w:left="0" w:firstLine="34"/>
              <w:jc w:val="both"/>
              <w:rPr>
                <w:rFonts w:ascii="Times New Roman" w:eastAsia="Times New Roman" w:hAnsi="Times New Roman" w:cs="Times New Roman"/>
                <w:bCs/>
                <w:sz w:val="28"/>
                <w:szCs w:val="28"/>
              </w:rPr>
            </w:pPr>
            <w:r w:rsidRPr="00C95FBE">
              <w:rPr>
                <w:rFonts w:ascii="Times New Roman" w:eastAsia="Times New Roman" w:hAnsi="Times New Roman" w:cs="Times New Roman"/>
                <w:bCs/>
                <w:sz w:val="28"/>
                <w:szCs w:val="28"/>
              </w:rPr>
              <w:t>Экономика</w:t>
            </w:r>
            <w:r w:rsidR="00CB5F6A" w:rsidRPr="00C95FBE">
              <w:rPr>
                <w:rFonts w:ascii="Times New Roman" w:eastAsia="Times New Roman" w:hAnsi="Times New Roman" w:cs="Times New Roman"/>
                <w:bCs/>
                <w:sz w:val="28"/>
                <w:szCs w:val="28"/>
              </w:rPr>
              <w:t>/Общество</w:t>
            </w:r>
          </w:p>
        </w:tc>
        <w:tc>
          <w:tcPr>
            <w:tcW w:w="6451" w:type="dxa"/>
          </w:tcPr>
          <w:p w14:paraId="4D481AE6" w14:textId="77777777" w:rsidR="000008C2" w:rsidRPr="00C95FBE" w:rsidRDefault="000008C2" w:rsidP="00C95FBE">
            <w:pPr>
              <w:pStyle w:val="ab"/>
              <w:spacing w:after="120"/>
              <w:ind w:left="0"/>
              <w:jc w:val="both"/>
              <w:rPr>
                <w:rFonts w:ascii="Times New Roman" w:eastAsia="Times New Roman" w:hAnsi="Times New Roman" w:cs="Times New Roman"/>
                <w:bCs/>
                <w:sz w:val="28"/>
                <w:szCs w:val="28"/>
              </w:rPr>
            </w:pPr>
            <w:r w:rsidRPr="00C95FBE">
              <w:rPr>
                <w:rFonts w:ascii="Times New Roman" w:eastAsia="Times New Roman" w:hAnsi="Times New Roman" w:cs="Times New Roman"/>
                <w:bCs/>
                <w:sz w:val="28"/>
                <w:szCs w:val="28"/>
              </w:rPr>
              <w:t>Содействовать повышению экономической ценности труда и благосостоянию людей</w:t>
            </w:r>
          </w:p>
        </w:tc>
      </w:tr>
      <w:tr w:rsidR="00C95FBE" w:rsidRPr="00C95FBE" w14:paraId="4D7DF154" w14:textId="77777777" w:rsidTr="00C95FBE">
        <w:trPr>
          <w:trHeight w:val="1098"/>
        </w:trPr>
        <w:tc>
          <w:tcPr>
            <w:tcW w:w="2858" w:type="dxa"/>
          </w:tcPr>
          <w:p w14:paraId="4FF2CD6F" w14:textId="77777777" w:rsidR="000008C2" w:rsidRPr="00C95FBE" w:rsidRDefault="000008C2" w:rsidP="00C95FBE">
            <w:pPr>
              <w:pStyle w:val="ab"/>
              <w:spacing w:after="120"/>
              <w:ind w:left="0" w:firstLine="34"/>
              <w:jc w:val="both"/>
              <w:rPr>
                <w:rFonts w:ascii="Times New Roman" w:eastAsia="Times New Roman" w:hAnsi="Times New Roman" w:cs="Times New Roman"/>
                <w:bCs/>
                <w:sz w:val="28"/>
                <w:szCs w:val="28"/>
              </w:rPr>
            </w:pPr>
            <w:r w:rsidRPr="00C95FBE">
              <w:rPr>
                <w:rFonts w:ascii="Times New Roman" w:eastAsia="Times New Roman" w:hAnsi="Times New Roman" w:cs="Times New Roman"/>
                <w:bCs/>
                <w:sz w:val="28"/>
                <w:szCs w:val="28"/>
              </w:rPr>
              <w:t>Технологии</w:t>
            </w:r>
          </w:p>
        </w:tc>
        <w:tc>
          <w:tcPr>
            <w:tcW w:w="6451" w:type="dxa"/>
          </w:tcPr>
          <w:p w14:paraId="30BFE9ED" w14:textId="77777777" w:rsidR="000008C2" w:rsidRPr="00C95FBE" w:rsidRDefault="000008C2" w:rsidP="00C95FBE">
            <w:pPr>
              <w:pStyle w:val="ab"/>
              <w:spacing w:after="120"/>
              <w:ind w:left="0"/>
              <w:jc w:val="both"/>
              <w:rPr>
                <w:rFonts w:ascii="Times New Roman" w:eastAsia="Times New Roman" w:hAnsi="Times New Roman" w:cs="Times New Roman"/>
                <w:bCs/>
                <w:sz w:val="28"/>
                <w:szCs w:val="28"/>
              </w:rPr>
            </w:pPr>
            <w:r w:rsidRPr="00C95FBE">
              <w:rPr>
                <w:rFonts w:ascii="Times New Roman" w:eastAsia="Times New Roman" w:hAnsi="Times New Roman" w:cs="Times New Roman"/>
                <w:bCs/>
                <w:sz w:val="28"/>
                <w:szCs w:val="28"/>
              </w:rPr>
              <w:t>Содействовать повышению технологической модернизации в области управления человеческими ресурсами</w:t>
            </w:r>
          </w:p>
        </w:tc>
      </w:tr>
      <w:tr w:rsidR="00C95FBE" w:rsidRPr="00C95FBE" w14:paraId="70B12AC9" w14:textId="77777777" w:rsidTr="00C95FBE">
        <w:trPr>
          <w:trHeight w:val="759"/>
        </w:trPr>
        <w:tc>
          <w:tcPr>
            <w:tcW w:w="2858" w:type="dxa"/>
          </w:tcPr>
          <w:p w14:paraId="73A00140" w14:textId="5A43ECCF" w:rsidR="000008C2" w:rsidRPr="00C95FBE" w:rsidRDefault="000008C2" w:rsidP="00C95FBE">
            <w:pPr>
              <w:pStyle w:val="ab"/>
              <w:spacing w:after="120"/>
              <w:ind w:left="0" w:firstLine="34"/>
              <w:jc w:val="both"/>
              <w:rPr>
                <w:rFonts w:ascii="Times New Roman" w:eastAsia="Times New Roman" w:hAnsi="Times New Roman" w:cs="Times New Roman"/>
                <w:bCs/>
                <w:sz w:val="28"/>
                <w:szCs w:val="28"/>
              </w:rPr>
            </w:pPr>
            <w:r w:rsidRPr="00C95FBE">
              <w:rPr>
                <w:rFonts w:ascii="Times New Roman" w:eastAsia="Times New Roman" w:hAnsi="Times New Roman" w:cs="Times New Roman"/>
                <w:bCs/>
                <w:sz w:val="28"/>
                <w:szCs w:val="28"/>
              </w:rPr>
              <w:t>Государство</w:t>
            </w:r>
          </w:p>
        </w:tc>
        <w:tc>
          <w:tcPr>
            <w:tcW w:w="6451" w:type="dxa"/>
          </w:tcPr>
          <w:p w14:paraId="5C5CD701" w14:textId="77777777" w:rsidR="000008C2" w:rsidRPr="00C95FBE" w:rsidRDefault="000008C2" w:rsidP="00C95FBE">
            <w:pPr>
              <w:pStyle w:val="ab"/>
              <w:spacing w:after="120"/>
              <w:ind w:left="0"/>
              <w:jc w:val="both"/>
              <w:rPr>
                <w:rFonts w:ascii="Times New Roman" w:eastAsia="Times New Roman" w:hAnsi="Times New Roman" w:cs="Times New Roman"/>
                <w:bCs/>
                <w:sz w:val="28"/>
                <w:szCs w:val="28"/>
              </w:rPr>
            </w:pPr>
            <w:r w:rsidRPr="00C95FBE">
              <w:rPr>
                <w:rFonts w:ascii="Times New Roman" w:eastAsia="Times New Roman" w:hAnsi="Times New Roman" w:cs="Times New Roman"/>
                <w:bCs/>
                <w:sz w:val="28"/>
                <w:szCs w:val="28"/>
              </w:rPr>
              <w:t>Содействовать реализации политики в области развития человеческого капитала</w:t>
            </w:r>
          </w:p>
        </w:tc>
      </w:tr>
      <w:tr w:rsidR="00C95FBE" w:rsidRPr="00C95FBE" w14:paraId="70C64D88" w14:textId="77777777" w:rsidTr="00C95FBE">
        <w:trPr>
          <w:trHeight w:val="1427"/>
        </w:trPr>
        <w:tc>
          <w:tcPr>
            <w:tcW w:w="2858" w:type="dxa"/>
          </w:tcPr>
          <w:p w14:paraId="57C350A9" w14:textId="77777777" w:rsidR="000008C2" w:rsidRPr="00C95FBE" w:rsidRDefault="000008C2" w:rsidP="00C95FBE">
            <w:pPr>
              <w:pStyle w:val="ab"/>
              <w:spacing w:after="120"/>
              <w:ind w:left="0" w:firstLine="34"/>
              <w:jc w:val="both"/>
              <w:rPr>
                <w:rFonts w:ascii="Times New Roman" w:eastAsia="Times New Roman" w:hAnsi="Times New Roman" w:cs="Times New Roman"/>
                <w:bCs/>
                <w:sz w:val="28"/>
                <w:szCs w:val="28"/>
              </w:rPr>
            </w:pPr>
            <w:r w:rsidRPr="00C95FBE">
              <w:rPr>
                <w:rFonts w:ascii="Times New Roman" w:eastAsia="Times New Roman" w:hAnsi="Times New Roman" w:cs="Times New Roman"/>
                <w:bCs/>
                <w:sz w:val="28"/>
                <w:szCs w:val="28"/>
              </w:rPr>
              <w:t>Мир</w:t>
            </w:r>
          </w:p>
        </w:tc>
        <w:tc>
          <w:tcPr>
            <w:tcW w:w="6451" w:type="dxa"/>
          </w:tcPr>
          <w:p w14:paraId="7AFA561B" w14:textId="50D89B71" w:rsidR="000008C2" w:rsidRPr="00C95FBE" w:rsidRDefault="000008C2" w:rsidP="00C95FBE">
            <w:pPr>
              <w:pStyle w:val="ab"/>
              <w:spacing w:after="120"/>
              <w:ind w:left="0"/>
              <w:jc w:val="both"/>
              <w:rPr>
                <w:rFonts w:ascii="Times New Roman" w:eastAsia="Times New Roman" w:hAnsi="Times New Roman" w:cs="Times New Roman"/>
                <w:bCs/>
                <w:sz w:val="28"/>
                <w:szCs w:val="28"/>
              </w:rPr>
            </w:pPr>
            <w:r w:rsidRPr="00C95FBE">
              <w:rPr>
                <w:rFonts w:ascii="Times New Roman" w:eastAsia="Times New Roman" w:hAnsi="Times New Roman" w:cs="Times New Roman"/>
                <w:bCs/>
                <w:sz w:val="28"/>
                <w:szCs w:val="28"/>
              </w:rPr>
              <w:t>Содействовать интеграции человеческих ресурсов страны в мировой рынок талантов и повышение конкурентоспособност</w:t>
            </w:r>
            <w:r w:rsidR="00C95FBE">
              <w:rPr>
                <w:rFonts w:ascii="Times New Roman" w:eastAsia="Times New Roman" w:hAnsi="Times New Roman" w:cs="Times New Roman"/>
                <w:bCs/>
                <w:sz w:val="28"/>
                <w:szCs w:val="28"/>
              </w:rPr>
              <w:t xml:space="preserve">и казахстанских профессионалов </w:t>
            </w:r>
          </w:p>
        </w:tc>
      </w:tr>
    </w:tbl>
    <w:p w14:paraId="125546A7" w14:textId="77777777" w:rsidR="004B4928" w:rsidRPr="00C95FBE" w:rsidRDefault="004B4928" w:rsidP="00C95FBE">
      <w:pPr>
        <w:spacing w:after="0" w:line="240" w:lineRule="auto"/>
        <w:ind w:firstLine="567"/>
        <w:jc w:val="both"/>
        <w:rPr>
          <w:rFonts w:ascii="Times New Roman" w:hAnsi="Times New Roman" w:cs="Times New Roman"/>
          <w:b/>
          <w:sz w:val="28"/>
          <w:szCs w:val="28"/>
        </w:rPr>
      </w:pPr>
    </w:p>
    <w:p w14:paraId="1503C5BC" w14:textId="72B25233" w:rsidR="00C95FBE" w:rsidRPr="00C95FBE" w:rsidRDefault="00D36E14" w:rsidP="00C95FBE">
      <w:pPr>
        <w:spacing w:after="0" w:line="240" w:lineRule="auto"/>
        <w:ind w:firstLine="567"/>
        <w:contextualSpacing/>
        <w:jc w:val="both"/>
        <w:rPr>
          <w:rFonts w:ascii="Times New Roman" w:eastAsia="Times New Roman" w:hAnsi="Times New Roman" w:cs="Times New Roman"/>
          <w:b/>
          <w:sz w:val="28"/>
          <w:szCs w:val="28"/>
          <w:lang w:eastAsia="ru-RU"/>
        </w:rPr>
      </w:pPr>
      <w:r w:rsidRPr="00C95FBE">
        <w:rPr>
          <w:rFonts w:ascii="Times New Roman" w:eastAsia="Times New Roman" w:hAnsi="Times New Roman" w:cs="Times New Roman"/>
          <w:b/>
          <w:sz w:val="28"/>
          <w:szCs w:val="28"/>
          <w:lang w:eastAsia="ru-RU"/>
        </w:rPr>
        <w:t>Глоссарий</w:t>
      </w:r>
      <w:r w:rsidR="00C95FBE">
        <w:rPr>
          <w:rFonts w:ascii="Times New Roman" w:eastAsia="Times New Roman" w:hAnsi="Times New Roman" w:cs="Times New Roman"/>
          <w:b/>
          <w:sz w:val="28"/>
          <w:szCs w:val="28"/>
          <w:lang w:eastAsia="ru-RU"/>
        </w:rPr>
        <w:t>.</w:t>
      </w:r>
    </w:p>
    <w:p w14:paraId="6D750E76" w14:textId="319A5162" w:rsidR="00FB5DE1" w:rsidRPr="00C95FBE" w:rsidRDefault="00D36E14" w:rsidP="00C95FBE">
      <w:pPr>
        <w:spacing w:after="0" w:line="240" w:lineRule="auto"/>
        <w:ind w:firstLine="567"/>
        <w:contextualSpacing/>
        <w:jc w:val="both"/>
        <w:rPr>
          <w:rFonts w:ascii="Times New Roman" w:hAnsi="Times New Roman" w:cs="Times New Roman"/>
          <w:sz w:val="28"/>
          <w:szCs w:val="28"/>
        </w:rPr>
      </w:pPr>
      <w:r w:rsidRPr="00C95FBE">
        <w:rPr>
          <w:rFonts w:ascii="Times New Roman" w:eastAsia="Times New Roman" w:hAnsi="Times New Roman" w:cs="Times New Roman"/>
          <w:bCs/>
          <w:sz w:val="28"/>
          <w:szCs w:val="28"/>
          <w:lang w:eastAsia="ru-RU"/>
        </w:rPr>
        <w:t>В Паспорте отраслевой рамки квалификаций отрасли «Управление человеческими ресурсами» применяются следующие термины, определения и сокращения</w:t>
      </w:r>
      <w:r w:rsidR="00FB5DE1" w:rsidRPr="00C95FBE">
        <w:rPr>
          <w:rFonts w:ascii="Times New Roman" w:eastAsia="Times New Roman" w:hAnsi="Times New Roman" w:cs="Times New Roman"/>
          <w:bCs/>
          <w:sz w:val="28"/>
          <w:szCs w:val="28"/>
          <w:lang w:eastAsia="ru-RU"/>
        </w:rPr>
        <w:t>:</w:t>
      </w:r>
    </w:p>
    <w:p w14:paraId="3EB8B137" w14:textId="5B7DC9AF" w:rsidR="00FB5DE1" w:rsidRPr="00C95FBE" w:rsidRDefault="00FB5DE1" w:rsidP="00C95FBE">
      <w:pPr>
        <w:pStyle w:val="af5"/>
        <w:ind w:right="101" w:firstLine="567"/>
        <w:jc w:val="both"/>
      </w:pPr>
      <w:r w:rsidRPr="00C95FBE">
        <w:rPr>
          <w:b/>
        </w:rPr>
        <w:t xml:space="preserve">Национальная система квалификаций </w:t>
      </w:r>
      <w:r w:rsidRPr="00C95FBE">
        <w:t xml:space="preserve">(НСК) </w:t>
      </w:r>
      <w:r w:rsidRPr="00C95FBE">
        <w:rPr>
          <w:b/>
        </w:rPr>
        <w:t xml:space="preserve">– </w:t>
      </w:r>
      <w:r w:rsidRPr="00C95FBE">
        <w:t>совокупность поддерживающих рамку квалификаций механизмов, включая механизмы правового и институционального регулирования спроса на квалификации работников со стороны рынка труда и предложения квалификаций со стороны системы образования и обучения.</w:t>
      </w:r>
    </w:p>
    <w:p w14:paraId="4E7357A2" w14:textId="6F766A1C" w:rsidR="00FB5DE1" w:rsidRPr="00C95FBE" w:rsidRDefault="00FB5DE1" w:rsidP="00C95FBE">
      <w:pPr>
        <w:spacing w:after="0" w:line="240" w:lineRule="auto"/>
        <w:ind w:right="106" w:firstLine="567"/>
        <w:jc w:val="both"/>
        <w:rPr>
          <w:rFonts w:ascii="Times New Roman" w:hAnsi="Times New Roman" w:cs="Times New Roman"/>
          <w:sz w:val="28"/>
          <w:szCs w:val="28"/>
        </w:rPr>
      </w:pPr>
      <w:r w:rsidRPr="00C95FBE">
        <w:rPr>
          <w:rFonts w:ascii="Times New Roman" w:hAnsi="Times New Roman" w:cs="Times New Roman"/>
          <w:b/>
          <w:sz w:val="28"/>
          <w:szCs w:val="28"/>
        </w:rPr>
        <w:t xml:space="preserve">Национальная рамка квалификаций </w:t>
      </w:r>
      <w:r w:rsidRPr="00C95FBE">
        <w:rPr>
          <w:rFonts w:ascii="Times New Roman" w:hAnsi="Times New Roman" w:cs="Times New Roman"/>
          <w:sz w:val="28"/>
          <w:szCs w:val="28"/>
        </w:rPr>
        <w:t xml:space="preserve">(НРК) </w:t>
      </w:r>
      <w:r w:rsidRPr="00C95FBE">
        <w:rPr>
          <w:rFonts w:ascii="Times New Roman" w:hAnsi="Times New Roman" w:cs="Times New Roman"/>
          <w:b/>
          <w:sz w:val="28"/>
          <w:szCs w:val="28"/>
        </w:rPr>
        <w:t xml:space="preserve">– </w:t>
      </w:r>
      <w:r w:rsidRPr="00C95FBE">
        <w:rPr>
          <w:rFonts w:ascii="Times New Roman" w:hAnsi="Times New Roman" w:cs="Times New Roman"/>
          <w:sz w:val="28"/>
          <w:szCs w:val="28"/>
        </w:rPr>
        <w:t>системное и структурированное описание уровней квалификаций, признаваемых на рынке труда.</w:t>
      </w:r>
    </w:p>
    <w:p w14:paraId="643041AE" w14:textId="0C6B2FCB" w:rsidR="000275B6" w:rsidRPr="00C95FBE" w:rsidRDefault="00FB5DE1" w:rsidP="00C95FBE">
      <w:pPr>
        <w:spacing w:after="0" w:line="240" w:lineRule="auto"/>
        <w:ind w:right="101" w:firstLine="567"/>
        <w:jc w:val="both"/>
        <w:rPr>
          <w:rFonts w:ascii="Times New Roman" w:hAnsi="Times New Roman" w:cs="Times New Roman"/>
          <w:sz w:val="28"/>
          <w:szCs w:val="28"/>
        </w:rPr>
      </w:pPr>
      <w:r w:rsidRPr="00C95FBE">
        <w:rPr>
          <w:rFonts w:ascii="Times New Roman" w:hAnsi="Times New Roman" w:cs="Times New Roman"/>
          <w:b/>
          <w:sz w:val="28"/>
          <w:szCs w:val="28"/>
        </w:rPr>
        <w:t xml:space="preserve">Отраслевая рамка квалификаций </w:t>
      </w:r>
      <w:r w:rsidRPr="00C95FBE">
        <w:rPr>
          <w:rFonts w:ascii="Times New Roman" w:hAnsi="Times New Roman" w:cs="Times New Roman"/>
          <w:sz w:val="28"/>
          <w:szCs w:val="28"/>
        </w:rPr>
        <w:t xml:space="preserve">(ОРК) </w:t>
      </w:r>
      <w:r w:rsidRPr="00C95FBE">
        <w:rPr>
          <w:rFonts w:ascii="Times New Roman" w:hAnsi="Times New Roman" w:cs="Times New Roman"/>
          <w:b/>
          <w:sz w:val="28"/>
          <w:szCs w:val="28"/>
        </w:rPr>
        <w:t xml:space="preserve">– </w:t>
      </w:r>
      <w:r w:rsidRPr="00C95FBE">
        <w:rPr>
          <w:rFonts w:ascii="Times New Roman" w:hAnsi="Times New Roman" w:cs="Times New Roman"/>
          <w:sz w:val="28"/>
          <w:szCs w:val="28"/>
        </w:rPr>
        <w:t>структурированное описание уровней квалификаций, признаваемых в отрасли. Каждый из</w:t>
      </w:r>
      <w:r w:rsidRPr="00C95FBE">
        <w:rPr>
          <w:rFonts w:ascii="Times New Roman" w:hAnsi="Times New Roman" w:cs="Times New Roman"/>
          <w:spacing w:val="61"/>
          <w:sz w:val="28"/>
          <w:szCs w:val="28"/>
        </w:rPr>
        <w:t xml:space="preserve"> </w:t>
      </w:r>
      <w:r w:rsidRPr="00C95FBE">
        <w:rPr>
          <w:rFonts w:ascii="Times New Roman" w:hAnsi="Times New Roman" w:cs="Times New Roman"/>
          <w:sz w:val="28"/>
          <w:szCs w:val="28"/>
        </w:rPr>
        <w:t xml:space="preserve">уровней описан набором единых параметров (критериев), названных </w:t>
      </w:r>
      <w:r w:rsidRPr="00C95FBE">
        <w:rPr>
          <w:rFonts w:ascii="Times New Roman" w:hAnsi="Times New Roman" w:cs="Times New Roman"/>
          <w:b/>
          <w:sz w:val="28"/>
          <w:szCs w:val="28"/>
        </w:rPr>
        <w:t>дескрипторами</w:t>
      </w:r>
      <w:r w:rsidR="004409BF" w:rsidRPr="00C95FBE">
        <w:rPr>
          <w:rStyle w:val="af4"/>
          <w:rFonts w:ascii="Times New Roman" w:hAnsi="Times New Roman" w:cs="Times New Roman"/>
          <w:b/>
          <w:sz w:val="28"/>
          <w:szCs w:val="28"/>
        </w:rPr>
        <w:footnoteReference w:id="2"/>
      </w:r>
      <w:r w:rsidRPr="00C95FBE">
        <w:rPr>
          <w:rFonts w:ascii="Times New Roman" w:hAnsi="Times New Roman" w:cs="Times New Roman"/>
          <w:sz w:val="28"/>
          <w:szCs w:val="28"/>
        </w:rPr>
        <w:t xml:space="preserve">. </w:t>
      </w:r>
    </w:p>
    <w:p w14:paraId="2222F301" w14:textId="609C2579" w:rsidR="00FB5DE1" w:rsidRPr="00C95FBE" w:rsidRDefault="000275B6" w:rsidP="00C95FBE">
      <w:pPr>
        <w:spacing w:after="0" w:line="240" w:lineRule="auto"/>
        <w:ind w:right="101" w:firstLine="567"/>
        <w:jc w:val="both"/>
        <w:rPr>
          <w:rFonts w:ascii="Times New Roman" w:hAnsi="Times New Roman" w:cs="Times New Roman"/>
          <w:sz w:val="28"/>
          <w:szCs w:val="28"/>
        </w:rPr>
      </w:pPr>
      <w:r w:rsidRPr="00C95FBE">
        <w:rPr>
          <w:rFonts w:ascii="Times New Roman" w:hAnsi="Times New Roman" w:cs="Times New Roman"/>
          <w:b/>
          <w:sz w:val="28"/>
          <w:szCs w:val="28"/>
        </w:rPr>
        <w:t>П</w:t>
      </w:r>
      <w:r w:rsidR="00FB5DE1" w:rsidRPr="00C95FBE">
        <w:rPr>
          <w:rFonts w:ascii="Times New Roman" w:hAnsi="Times New Roman" w:cs="Times New Roman"/>
          <w:b/>
          <w:sz w:val="28"/>
          <w:szCs w:val="28"/>
        </w:rPr>
        <w:t xml:space="preserve">рофессиональная группа </w:t>
      </w:r>
      <w:r w:rsidR="00FB5DE1" w:rsidRPr="00C95FBE">
        <w:rPr>
          <w:rFonts w:ascii="Times New Roman" w:hAnsi="Times New Roman" w:cs="Times New Roman"/>
          <w:sz w:val="28"/>
          <w:szCs w:val="28"/>
        </w:rPr>
        <w:t>(область профессиональной деятельности)</w:t>
      </w:r>
      <w:r w:rsidRPr="00C95FBE">
        <w:rPr>
          <w:rFonts w:ascii="Times New Roman" w:hAnsi="Times New Roman" w:cs="Times New Roman"/>
          <w:sz w:val="28"/>
          <w:szCs w:val="28"/>
        </w:rPr>
        <w:t xml:space="preserve"> -</w:t>
      </w:r>
      <w:r w:rsidR="00FB5DE1" w:rsidRPr="00C95FBE">
        <w:rPr>
          <w:rFonts w:ascii="Times New Roman" w:hAnsi="Times New Roman" w:cs="Times New Roman"/>
          <w:sz w:val="28"/>
          <w:szCs w:val="28"/>
        </w:rPr>
        <w:t xml:space="preserve"> совокупность видов трудовой деятельности отрасли, имеющая общую интеграционную основу (аналогичные или близкие назначение, объекты, технологии, в том числе средства труда) и предполагающая схожий набор трудовых функций и компетенций для их выполнения.</w:t>
      </w:r>
    </w:p>
    <w:p w14:paraId="31D12004" w14:textId="4F19776E" w:rsidR="00FB5DE1" w:rsidRPr="00C95FBE" w:rsidRDefault="00FB5DE1" w:rsidP="00C95FBE">
      <w:pPr>
        <w:pStyle w:val="af5"/>
        <w:ind w:right="102" w:firstLine="567"/>
        <w:jc w:val="both"/>
      </w:pPr>
      <w:r w:rsidRPr="00C95FBE">
        <w:rPr>
          <w:b/>
        </w:rPr>
        <w:t>Профессиональная подгруппа (</w:t>
      </w:r>
      <w:r w:rsidRPr="00C95FBE">
        <w:t>вид трудовой деятельности</w:t>
      </w:r>
      <w:r w:rsidRPr="00C95FBE">
        <w:rPr>
          <w:b/>
        </w:rPr>
        <w:t xml:space="preserve">) – </w:t>
      </w:r>
      <w:r w:rsidRPr="00C95FBE">
        <w:t>часть профессиональной группы, совокупность профессий, сформированная целостным набором трудовых функций и необходимых для их выполнения компетенций.</w:t>
      </w:r>
    </w:p>
    <w:p w14:paraId="3EC60B33" w14:textId="77777777" w:rsidR="00FB5DE1" w:rsidRPr="00C95FBE" w:rsidRDefault="00FB5DE1" w:rsidP="00C95FBE">
      <w:pPr>
        <w:pStyle w:val="af5"/>
        <w:ind w:right="105" w:firstLine="567"/>
        <w:jc w:val="both"/>
      </w:pPr>
      <w:r w:rsidRPr="00C95FBE">
        <w:rPr>
          <w:b/>
        </w:rPr>
        <w:t xml:space="preserve">Трудовая функция – </w:t>
      </w:r>
      <w:r w:rsidRPr="00C95FBE">
        <w:t>набор взаимосвязанных действий, направленных на решение одной или нескольких задач процесса труда.</w:t>
      </w:r>
    </w:p>
    <w:p w14:paraId="4EA883E2" w14:textId="77777777" w:rsidR="00FB5DE1" w:rsidRPr="00C95FBE" w:rsidRDefault="00FB5DE1" w:rsidP="00C95FBE">
      <w:pPr>
        <w:pStyle w:val="af5"/>
        <w:ind w:right="102" w:firstLine="567"/>
        <w:jc w:val="both"/>
      </w:pPr>
      <w:r w:rsidRPr="00C95FBE">
        <w:rPr>
          <w:b/>
        </w:rPr>
        <w:t xml:space="preserve">Профессиональная задача – </w:t>
      </w:r>
      <w:r w:rsidRPr="00C95FBE">
        <w:t>нормативное представление о действиях, связанных с реализацией трудовой функции и достижением необходимого результата в определенной профессиональной группе или подгруппе.</w:t>
      </w:r>
    </w:p>
    <w:p w14:paraId="31D86592" w14:textId="12274673" w:rsidR="00FB5DE1" w:rsidRPr="00C95FBE" w:rsidRDefault="00FB5DE1" w:rsidP="00C95FBE">
      <w:pPr>
        <w:pStyle w:val="af5"/>
        <w:ind w:right="101" w:firstLine="567"/>
        <w:jc w:val="both"/>
      </w:pPr>
      <w:r w:rsidRPr="00C95FBE">
        <w:rPr>
          <w:b/>
        </w:rPr>
        <w:t xml:space="preserve">Функциональная карта – </w:t>
      </w:r>
      <w:r w:rsidRPr="00C95FBE">
        <w:t>структурированное описание трудовых функций, знаний, умений, навыков и профессиональных задач, выполняемых работником определенных профессий в рамках той или иной профессиональной группы или подгрупп</w:t>
      </w:r>
      <w:r w:rsidR="000275B6" w:rsidRPr="00C95FBE">
        <w:t>ы</w:t>
      </w:r>
      <w:r w:rsidRPr="00C95FBE">
        <w:t>.</w:t>
      </w:r>
    </w:p>
    <w:p w14:paraId="55BD5E2A" w14:textId="6C842AD7" w:rsidR="00FB5DE1" w:rsidRPr="00C95FBE" w:rsidRDefault="00FB5DE1" w:rsidP="00C95FBE">
      <w:pPr>
        <w:pStyle w:val="af5"/>
        <w:ind w:right="101" w:firstLine="567"/>
        <w:jc w:val="both"/>
      </w:pPr>
      <w:r w:rsidRPr="00C95FBE">
        <w:rPr>
          <w:b/>
        </w:rPr>
        <w:t xml:space="preserve">Профессиональный стандарт – </w:t>
      </w:r>
      <w:r w:rsidRPr="00C95FBE">
        <w:t>стандарт, определяющий в конкретной профессиональной группе (области профессиональной деятельности) или подгруппе (виде трудовой деятельности) требования к уровню квалификации и компетентности, содержанию, качеству и условиям труда</w:t>
      </w:r>
      <w:r w:rsidR="004B4928" w:rsidRPr="00C95FBE">
        <w:rPr>
          <w:rStyle w:val="af4"/>
        </w:rPr>
        <w:footnoteReference w:id="3"/>
      </w:r>
      <w:r w:rsidRPr="00C95FBE">
        <w:t>.</w:t>
      </w:r>
    </w:p>
    <w:p w14:paraId="5CD26013" w14:textId="77F23C90" w:rsidR="00FB5DE1" w:rsidRPr="00C95FBE" w:rsidRDefault="00FB5DE1" w:rsidP="00C95FBE">
      <w:pPr>
        <w:pStyle w:val="af5"/>
        <w:ind w:right="103" w:firstLine="567"/>
        <w:jc w:val="both"/>
      </w:pPr>
      <w:r w:rsidRPr="00C95FBE">
        <w:rPr>
          <w:b/>
        </w:rPr>
        <w:t xml:space="preserve">Профессия – </w:t>
      </w:r>
      <w:r w:rsidRPr="00C95FBE">
        <w:t>основной род занятий трудовой деятельности человека, требующий владения комплексом специальных теоретических знаний, умений и практических навыков, приобретаемых в результате специальной подготовки, подтверждаемых соответствующими документами об образовании и/или опыта работы.</w:t>
      </w:r>
    </w:p>
    <w:p w14:paraId="1A0DC9E4" w14:textId="77777777" w:rsidR="00FB5DE1" w:rsidRPr="00C95FBE" w:rsidRDefault="00FB5DE1" w:rsidP="00C95FBE">
      <w:pPr>
        <w:pStyle w:val="af5"/>
        <w:ind w:right="100" w:firstLine="567"/>
        <w:jc w:val="both"/>
      </w:pPr>
      <w:r w:rsidRPr="00C95FBE">
        <w:rPr>
          <w:b/>
        </w:rPr>
        <w:t xml:space="preserve">Должность </w:t>
      </w:r>
      <w:r w:rsidRPr="00C95FBE">
        <w:t>- функциональное место в системе организационно- административной иерархии организации, служебное положение работника.</w:t>
      </w:r>
    </w:p>
    <w:p w14:paraId="1E06F3DE" w14:textId="41694CCB" w:rsidR="00FB5DE1" w:rsidRPr="00C95FBE" w:rsidRDefault="00FB5DE1" w:rsidP="00C95FBE">
      <w:pPr>
        <w:pStyle w:val="af5"/>
        <w:ind w:right="101" w:firstLine="567"/>
        <w:jc w:val="both"/>
      </w:pPr>
      <w:r w:rsidRPr="00C95FBE">
        <w:rPr>
          <w:b/>
        </w:rPr>
        <w:t xml:space="preserve">Занятие </w:t>
      </w:r>
      <w:r w:rsidRPr="00C95FBE">
        <w:t>- набор работ, осуществляемых на рабочем месте, приносящих заработок или доход, характеризующихся высокой степенью совпадения выполняемых основных задач и обязанностей.</w:t>
      </w:r>
    </w:p>
    <w:p w14:paraId="0BC63C6E" w14:textId="280BF435" w:rsidR="00FB5DE1" w:rsidRPr="00C95FBE" w:rsidRDefault="00FB5DE1" w:rsidP="00C95FBE">
      <w:pPr>
        <w:pStyle w:val="af5"/>
        <w:ind w:right="100" w:firstLine="567"/>
        <w:jc w:val="both"/>
      </w:pPr>
      <w:r w:rsidRPr="00C95FBE">
        <w:rPr>
          <w:b/>
        </w:rPr>
        <w:t xml:space="preserve">Компетенция </w:t>
      </w:r>
      <w:r w:rsidRPr="00C95FBE">
        <w:t>- органическая целостность знаний, умений, опыта и отношений (ценностных установок), обеспечивающая качественное выполнение работником трудовых функций в соответствие с требованиями профессиональных стандартов.</w:t>
      </w:r>
    </w:p>
    <w:p w14:paraId="4F0904F4" w14:textId="55559F46" w:rsidR="00FB5DE1" w:rsidRPr="00C95FBE" w:rsidRDefault="00FB5DE1" w:rsidP="00C95FBE">
      <w:pPr>
        <w:pStyle w:val="af5"/>
        <w:ind w:right="100" w:firstLine="567"/>
        <w:jc w:val="both"/>
      </w:pPr>
      <w:r w:rsidRPr="00C95FBE">
        <w:rPr>
          <w:b/>
        </w:rPr>
        <w:t xml:space="preserve">Результаты обучения </w:t>
      </w:r>
      <w:r w:rsidRPr="00C95FBE">
        <w:t>– условный синоним термина компетенция, констатация того, что знает, понимает и умеет делать человек после завершения обучения.</w:t>
      </w:r>
    </w:p>
    <w:p w14:paraId="280FD8F0" w14:textId="7318BC5A" w:rsidR="00FB5DE1" w:rsidRPr="00C95FBE" w:rsidRDefault="00FB5DE1" w:rsidP="00C95FBE">
      <w:pPr>
        <w:pStyle w:val="af5"/>
        <w:ind w:right="100" w:firstLine="567"/>
        <w:jc w:val="both"/>
      </w:pPr>
      <w:r w:rsidRPr="00C95FBE">
        <w:rPr>
          <w:b/>
        </w:rPr>
        <w:t xml:space="preserve">Квалификация </w:t>
      </w:r>
      <w:r w:rsidRPr="00C95FBE">
        <w:t>– официальное признание ценности в виде диплома, сертификата, подтверждающее наличие у лица компетенций, соответствующих требованиям к выполнению трудовых функций в рамках конкретного вида профессиональной деятельности (требований профессионального стандарта или требований, сложившихся в результате практики), сформированных в процессе образования, обучения или трудовой деятельности (обучения на рабочем месте</w:t>
      </w:r>
      <w:r w:rsidR="00AC187F" w:rsidRPr="00C95FBE">
        <w:t>)</w:t>
      </w:r>
      <w:r w:rsidRPr="00C95FBE">
        <w:t>, дающее право на осуществление трудовой деятельности.</w:t>
      </w:r>
    </w:p>
    <w:p w14:paraId="03022FEE" w14:textId="4873859C" w:rsidR="00FB5DE1" w:rsidRPr="00C95FBE" w:rsidRDefault="00FB5DE1" w:rsidP="00C95FBE">
      <w:pPr>
        <w:pStyle w:val="af5"/>
        <w:ind w:right="103" w:firstLine="567"/>
        <w:jc w:val="both"/>
      </w:pPr>
      <w:r w:rsidRPr="00C95FBE">
        <w:rPr>
          <w:b/>
        </w:rPr>
        <w:t xml:space="preserve">Квалификационный уровень или уровень квалификации </w:t>
      </w:r>
      <w:r w:rsidRPr="00C95FBE">
        <w:t>- установленный и описанный в рамке квалификаций обобщенный набор требований к компетенциям работников, дифференцированным по параметрам знаний, умений, сложности, нестандартности трудовых контекстов, ответственности и</w:t>
      </w:r>
      <w:r w:rsidRPr="00C95FBE">
        <w:rPr>
          <w:spacing w:val="-1"/>
        </w:rPr>
        <w:t xml:space="preserve"> </w:t>
      </w:r>
      <w:r w:rsidRPr="00C95FBE">
        <w:t>самостоятельности.</w:t>
      </w:r>
    </w:p>
    <w:p w14:paraId="05F56E8B" w14:textId="6858FB8C" w:rsidR="00FB5DE1" w:rsidRPr="00C95FBE" w:rsidRDefault="00FB5DE1" w:rsidP="00C95FBE">
      <w:pPr>
        <w:pStyle w:val="af5"/>
        <w:ind w:right="101" w:firstLine="567"/>
        <w:jc w:val="both"/>
      </w:pPr>
      <w:r w:rsidRPr="00C95FBE">
        <w:rPr>
          <w:b/>
        </w:rPr>
        <w:t xml:space="preserve">Навык (умение) </w:t>
      </w:r>
      <w:r w:rsidRPr="00C95FBE">
        <w:t>– способность выполнять конкретные задачи и обязанности в рамках конкретного занятия, имеющая два признака:</w:t>
      </w:r>
    </w:p>
    <w:p w14:paraId="339E7D00" w14:textId="77777777" w:rsidR="00FB5DE1" w:rsidRPr="00C95FBE" w:rsidRDefault="00FB5DE1" w:rsidP="00C95FBE">
      <w:pPr>
        <w:pStyle w:val="ab"/>
        <w:widowControl w:val="0"/>
        <w:numPr>
          <w:ilvl w:val="0"/>
          <w:numId w:val="7"/>
        </w:numPr>
        <w:tabs>
          <w:tab w:val="left" w:pos="1034"/>
        </w:tabs>
        <w:autoSpaceDE w:val="0"/>
        <w:autoSpaceDN w:val="0"/>
        <w:spacing w:after="0" w:line="240" w:lineRule="auto"/>
        <w:ind w:left="0" w:right="103" w:firstLine="567"/>
        <w:contextualSpacing w:val="0"/>
        <w:jc w:val="both"/>
        <w:rPr>
          <w:rFonts w:ascii="Times New Roman" w:hAnsi="Times New Roman" w:cs="Times New Roman"/>
          <w:sz w:val="28"/>
          <w:szCs w:val="28"/>
        </w:rPr>
      </w:pPr>
      <w:r w:rsidRPr="00C95FBE">
        <w:rPr>
          <w:rFonts w:ascii="Times New Roman" w:hAnsi="Times New Roman" w:cs="Times New Roman"/>
          <w:b/>
          <w:sz w:val="28"/>
          <w:szCs w:val="28"/>
        </w:rPr>
        <w:t xml:space="preserve">уровень навыков </w:t>
      </w:r>
      <w:r w:rsidRPr="00C95FBE">
        <w:rPr>
          <w:rFonts w:ascii="Times New Roman" w:hAnsi="Times New Roman" w:cs="Times New Roman"/>
          <w:sz w:val="28"/>
          <w:szCs w:val="28"/>
        </w:rPr>
        <w:t>определяет сложность и объем выполняемых задач и</w:t>
      </w:r>
      <w:r w:rsidRPr="00C95FBE">
        <w:rPr>
          <w:rFonts w:ascii="Times New Roman" w:hAnsi="Times New Roman" w:cs="Times New Roman"/>
          <w:spacing w:val="-1"/>
          <w:sz w:val="28"/>
          <w:szCs w:val="28"/>
        </w:rPr>
        <w:t xml:space="preserve"> </w:t>
      </w:r>
      <w:r w:rsidRPr="00C95FBE">
        <w:rPr>
          <w:rFonts w:ascii="Times New Roman" w:hAnsi="Times New Roman" w:cs="Times New Roman"/>
          <w:sz w:val="28"/>
          <w:szCs w:val="28"/>
        </w:rPr>
        <w:t>обязанностей;</w:t>
      </w:r>
    </w:p>
    <w:p w14:paraId="622E43CD" w14:textId="62A97985" w:rsidR="00FB5DE1" w:rsidRPr="00C95FBE" w:rsidRDefault="00FB5DE1" w:rsidP="00C95FBE">
      <w:pPr>
        <w:pStyle w:val="ab"/>
        <w:widowControl w:val="0"/>
        <w:numPr>
          <w:ilvl w:val="0"/>
          <w:numId w:val="7"/>
        </w:numPr>
        <w:tabs>
          <w:tab w:val="left" w:pos="1065"/>
        </w:tabs>
        <w:autoSpaceDE w:val="0"/>
        <w:autoSpaceDN w:val="0"/>
        <w:spacing w:after="0" w:line="240" w:lineRule="auto"/>
        <w:ind w:left="0" w:right="103" w:firstLine="567"/>
        <w:contextualSpacing w:val="0"/>
        <w:jc w:val="both"/>
        <w:rPr>
          <w:rFonts w:ascii="Times New Roman" w:hAnsi="Times New Roman" w:cs="Times New Roman"/>
          <w:sz w:val="28"/>
          <w:szCs w:val="28"/>
        </w:rPr>
      </w:pPr>
      <w:r w:rsidRPr="00C95FBE">
        <w:rPr>
          <w:rFonts w:ascii="Times New Roman" w:hAnsi="Times New Roman" w:cs="Times New Roman"/>
          <w:b/>
          <w:sz w:val="28"/>
          <w:szCs w:val="28"/>
        </w:rPr>
        <w:t xml:space="preserve">специализация навыков </w:t>
      </w:r>
      <w:r w:rsidRPr="00C95FBE">
        <w:rPr>
          <w:rFonts w:ascii="Times New Roman" w:hAnsi="Times New Roman" w:cs="Times New Roman"/>
          <w:sz w:val="28"/>
          <w:szCs w:val="28"/>
        </w:rPr>
        <w:t>определяет характер и круг выполняемых задач и обязанностей, принимая во внимание область используемых знаний, используемые инструменты и оборудование, обрабатываемые или используемые материалы и виды производимых товаров и оказываемых</w:t>
      </w:r>
      <w:r w:rsidRPr="00C95FBE">
        <w:rPr>
          <w:rFonts w:ascii="Times New Roman" w:hAnsi="Times New Roman" w:cs="Times New Roman"/>
          <w:spacing w:val="-11"/>
          <w:sz w:val="28"/>
          <w:szCs w:val="28"/>
        </w:rPr>
        <w:t xml:space="preserve"> </w:t>
      </w:r>
      <w:r w:rsidRPr="00C95FBE">
        <w:rPr>
          <w:rFonts w:ascii="Times New Roman" w:hAnsi="Times New Roman" w:cs="Times New Roman"/>
          <w:sz w:val="28"/>
          <w:szCs w:val="28"/>
        </w:rPr>
        <w:t>услуг.</w:t>
      </w:r>
    </w:p>
    <w:p w14:paraId="23EC0620" w14:textId="36D11953" w:rsidR="00FB5DE1" w:rsidRPr="00C95FBE" w:rsidRDefault="00FB5DE1" w:rsidP="00C95FBE">
      <w:pPr>
        <w:pStyle w:val="af5"/>
        <w:ind w:right="101" w:firstLine="567"/>
        <w:jc w:val="both"/>
      </w:pPr>
      <w:r w:rsidRPr="00C95FBE">
        <w:rPr>
          <w:b/>
        </w:rPr>
        <w:t xml:space="preserve">Знания </w:t>
      </w:r>
      <w:r w:rsidRPr="00C95FBE">
        <w:t>- информация, нормы, используемые в индивидуальной и профессиональной деятельности.</w:t>
      </w:r>
    </w:p>
    <w:p w14:paraId="4693340F" w14:textId="2A09263F" w:rsidR="006F7C8C" w:rsidRPr="00C95FBE" w:rsidRDefault="006F7C8C" w:rsidP="00C95FBE">
      <w:pPr>
        <w:spacing w:after="0" w:line="240" w:lineRule="auto"/>
        <w:ind w:firstLine="567"/>
        <w:jc w:val="both"/>
        <w:rPr>
          <w:rFonts w:ascii="Times New Roman" w:eastAsia="Times New Roman" w:hAnsi="Times New Roman" w:cs="Times New Roman"/>
          <w:sz w:val="28"/>
          <w:szCs w:val="28"/>
        </w:rPr>
      </w:pPr>
      <w:r w:rsidRPr="00C95FBE">
        <w:rPr>
          <w:rFonts w:ascii="Times New Roman" w:eastAsia="Times New Roman" w:hAnsi="Times New Roman" w:cs="Times New Roman"/>
          <w:b/>
          <w:bCs/>
          <w:sz w:val="28"/>
          <w:szCs w:val="28"/>
        </w:rPr>
        <w:t>Вовлеченность</w:t>
      </w:r>
      <w:r w:rsidRPr="00C95FBE">
        <w:rPr>
          <w:rFonts w:ascii="Times New Roman" w:eastAsia="Times New Roman" w:hAnsi="Times New Roman" w:cs="Times New Roman"/>
          <w:sz w:val="28"/>
          <w:szCs w:val="28"/>
        </w:rPr>
        <w:t> — это внутреннее состояние сотрудника, полностью включенного в жизнь, разделяющего её ценности; состояние при котором он готов прикладывать значительные усилия для достижения значимых результатов:  удовлетворенность сотрудников (удовлетворенность сотрудника основными аспектами работы в компании), лояльность (позитивное отношение сотрудников к компании) и поддержка инициативы (готовность и возможность прикладывать значительные усилия для достижения высоких результатов в компании).</w:t>
      </w:r>
    </w:p>
    <w:p w14:paraId="33E7B341" w14:textId="53428B78" w:rsidR="00F34D00" w:rsidRPr="00C95FBE" w:rsidRDefault="00F34D00" w:rsidP="00C95FBE">
      <w:pPr>
        <w:pStyle w:val="af5"/>
        <w:ind w:right="101" w:firstLine="567"/>
        <w:jc w:val="both"/>
      </w:pPr>
      <w:r w:rsidRPr="00C95FBE">
        <w:rPr>
          <w:b/>
          <w:bCs/>
        </w:rPr>
        <w:t>Управление человеческими ресурсами</w:t>
      </w:r>
      <w:r w:rsidRPr="00C95FBE">
        <w:t xml:space="preserve"> </w:t>
      </w:r>
      <w:r w:rsidRPr="00C95FBE">
        <w:rPr>
          <w:b/>
          <w:bCs/>
        </w:rPr>
        <w:t xml:space="preserve">(человеческим капиталом) </w:t>
      </w:r>
      <w:r w:rsidRPr="00C95FBE">
        <w:t>– стратегический и целостный подход к управлению наиболее ценными активами организации, а именно людьми, которые вносят свой вклад в достижение целей организации</w:t>
      </w:r>
      <w:r w:rsidR="00A36E76" w:rsidRPr="00C95FBE">
        <w:t>,</w:t>
      </w:r>
      <w:r w:rsidR="00BD23B9">
        <w:rPr>
          <w:lang w:val="kk-KZ"/>
        </w:rPr>
        <w:t xml:space="preserve"> тем самым</w:t>
      </w:r>
      <w:r w:rsidRPr="00C95FBE">
        <w:t xml:space="preserve"> </w:t>
      </w:r>
      <w:r w:rsidR="00A36E76" w:rsidRPr="00C95FBE">
        <w:t>повышение конкурентоспособности страны.</w:t>
      </w:r>
    </w:p>
    <w:p w14:paraId="42B6545E" w14:textId="0E458BF3" w:rsidR="00BA39F2" w:rsidRPr="00C95FBE" w:rsidRDefault="00BA39F2" w:rsidP="00C95FBE">
      <w:pPr>
        <w:pStyle w:val="af5"/>
        <w:ind w:right="101" w:firstLine="567"/>
        <w:jc w:val="both"/>
        <w:rPr>
          <w:color w:val="212529"/>
          <w:shd w:val="clear" w:color="auto" w:fill="FFFFFF"/>
        </w:rPr>
      </w:pPr>
      <w:r w:rsidRPr="00C95FBE">
        <w:rPr>
          <w:rStyle w:val="af0"/>
          <w:color w:val="212529"/>
          <w:shd w:val="clear" w:color="auto" w:fill="FFFFFF"/>
        </w:rPr>
        <w:t>Человеческий капитал</w:t>
      </w:r>
      <w:r w:rsidRPr="00C95FBE">
        <w:rPr>
          <w:color w:val="212529"/>
          <w:shd w:val="clear" w:color="auto" w:fill="FFFFFF"/>
        </w:rPr>
        <w:t> — это совокупность знаний, навыков и умений, использующихся для удовлетворения потребностей (достижения целей) лиц, групп, организаций и общества в целом</w:t>
      </w:r>
      <w:r w:rsidR="00696863" w:rsidRPr="00C95FBE">
        <w:rPr>
          <w:color w:val="212529"/>
          <w:shd w:val="clear" w:color="auto" w:fill="FFFFFF"/>
        </w:rPr>
        <w:t>, измеряемый в деньгах</w:t>
      </w:r>
      <w:r w:rsidRPr="00C95FBE">
        <w:rPr>
          <w:color w:val="212529"/>
          <w:shd w:val="clear" w:color="auto" w:fill="FFFFFF"/>
        </w:rPr>
        <w:t>. </w:t>
      </w:r>
      <w:r w:rsidRPr="00C95FBE">
        <w:rPr>
          <w:rStyle w:val="af0"/>
          <w:color w:val="212529"/>
          <w:shd w:val="clear" w:color="auto" w:fill="FFFFFF"/>
        </w:rPr>
        <w:t>Че</w:t>
      </w:r>
      <w:r w:rsidRPr="00C95FBE">
        <w:rPr>
          <w:rStyle w:val="af0"/>
          <w:color w:val="212529"/>
          <w:shd w:val="clear" w:color="auto" w:fill="FFFFFF"/>
        </w:rPr>
        <w:softHyphen/>
        <w:t>ловеческий</w:t>
      </w:r>
      <w:r w:rsidRPr="00C95FBE">
        <w:rPr>
          <w:color w:val="212529"/>
          <w:shd w:val="clear" w:color="auto" w:fill="FFFFFF"/>
        </w:rPr>
        <w:t> </w:t>
      </w:r>
      <w:r w:rsidRPr="00C95FBE">
        <w:rPr>
          <w:rStyle w:val="af0"/>
          <w:color w:val="212529"/>
          <w:shd w:val="clear" w:color="auto" w:fill="FFFFFF"/>
        </w:rPr>
        <w:t>капитал</w:t>
      </w:r>
      <w:r w:rsidRPr="00C95FBE">
        <w:rPr>
          <w:color w:val="212529"/>
          <w:shd w:val="clear" w:color="auto" w:fill="FFFFFF"/>
        </w:rPr>
        <w:t> — это сформированные в результате инвестиций и накопленные человеком оп</w:t>
      </w:r>
      <w:r w:rsidRPr="00C95FBE">
        <w:rPr>
          <w:color w:val="212529"/>
          <w:shd w:val="clear" w:color="auto" w:fill="FFFFFF"/>
        </w:rPr>
        <w:softHyphen/>
        <w:t>ределенный запас здоровья, знания, навыки, способности, мотивации, которые ведут к росту квали</w:t>
      </w:r>
      <w:r w:rsidRPr="00C95FBE">
        <w:rPr>
          <w:color w:val="212529"/>
          <w:shd w:val="clear" w:color="auto" w:fill="FFFFFF"/>
        </w:rPr>
        <w:softHyphen/>
        <w:t>фикации работника, целесообразно используются в той или иной сфере общественного воспроизвод</w:t>
      </w:r>
      <w:r w:rsidRPr="00C95FBE">
        <w:rPr>
          <w:color w:val="212529"/>
          <w:shd w:val="clear" w:color="auto" w:fill="FFFFFF"/>
        </w:rPr>
        <w:softHyphen/>
        <w:t>ства, содействуют повышению производительности и качества его труда и тем самым ведут к росту заработков данного человека.</w:t>
      </w:r>
    </w:p>
    <w:p w14:paraId="067DCFC7" w14:textId="6BF563A7" w:rsidR="008F36C2" w:rsidRPr="00C95FBE" w:rsidRDefault="008F36C2" w:rsidP="00C95FBE">
      <w:pPr>
        <w:spacing w:after="0" w:line="240" w:lineRule="auto"/>
        <w:ind w:firstLine="567"/>
        <w:jc w:val="both"/>
        <w:rPr>
          <w:rFonts w:ascii="Times New Roman" w:hAnsi="Times New Roman" w:cs="Times New Roman"/>
          <w:color w:val="212529"/>
          <w:sz w:val="28"/>
          <w:szCs w:val="28"/>
          <w:shd w:val="clear" w:color="auto" w:fill="FFFFFF"/>
        </w:rPr>
      </w:pPr>
      <w:r w:rsidRPr="00C95FBE">
        <w:rPr>
          <w:rFonts w:ascii="Times New Roman" w:hAnsi="Times New Roman" w:cs="Times New Roman"/>
          <w:b/>
          <w:bCs/>
          <w:color w:val="212529"/>
          <w:sz w:val="28"/>
          <w:szCs w:val="28"/>
          <w:shd w:val="clear" w:color="auto" w:fill="FFFFFF"/>
        </w:rPr>
        <w:t>Таланты</w:t>
      </w:r>
      <w:r w:rsidRPr="00C95FBE">
        <w:rPr>
          <w:rFonts w:ascii="Times New Roman" w:hAnsi="Times New Roman" w:cs="Times New Roman"/>
          <w:color w:val="212529"/>
          <w:sz w:val="28"/>
          <w:szCs w:val="28"/>
          <w:shd w:val="clear" w:color="auto" w:fill="FFFFFF"/>
        </w:rPr>
        <w:t xml:space="preserve"> - необходимые экономике страны и бизнесу квалификации/</w:t>
      </w:r>
      <w:r w:rsidR="006B0DE2" w:rsidRPr="00C95FBE">
        <w:rPr>
          <w:rFonts w:ascii="Times New Roman" w:hAnsi="Times New Roman" w:cs="Times New Roman"/>
          <w:color w:val="212529"/>
          <w:sz w:val="28"/>
          <w:szCs w:val="28"/>
          <w:shd w:val="clear" w:color="auto" w:fill="FFFFFF"/>
        </w:rPr>
        <w:t xml:space="preserve"> </w:t>
      </w:r>
      <w:r w:rsidRPr="00C95FBE">
        <w:rPr>
          <w:rFonts w:ascii="Times New Roman" w:hAnsi="Times New Roman" w:cs="Times New Roman"/>
          <w:color w:val="212529"/>
          <w:sz w:val="28"/>
          <w:szCs w:val="28"/>
          <w:shd w:val="clear" w:color="auto" w:fill="FFFFFF"/>
        </w:rPr>
        <w:t>навыки/компетенции.</w:t>
      </w:r>
    </w:p>
    <w:p w14:paraId="31A7A842" w14:textId="1CDDE1A5" w:rsidR="00BA39F2" w:rsidRPr="00C95FBE" w:rsidRDefault="00BA39F2" w:rsidP="00C95FBE">
      <w:pPr>
        <w:shd w:val="clear" w:color="auto" w:fill="FFFFFF"/>
        <w:spacing w:after="0" w:line="240" w:lineRule="auto"/>
        <w:ind w:firstLine="567"/>
        <w:jc w:val="both"/>
        <w:rPr>
          <w:rFonts w:ascii="Times New Roman" w:eastAsia="Times New Roman" w:hAnsi="Times New Roman" w:cs="Times New Roman"/>
          <w:color w:val="212529"/>
          <w:sz w:val="28"/>
          <w:szCs w:val="28"/>
        </w:rPr>
      </w:pPr>
      <w:r w:rsidRPr="00C95FBE">
        <w:rPr>
          <w:rFonts w:ascii="Times New Roman" w:eastAsia="Times New Roman" w:hAnsi="Times New Roman" w:cs="Times New Roman"/>
          <w:b/>
          <w:bCs/>
          <w:color w:val="212529"/>
          <w:sz w:val="28"/>
          <w:szCs w:val="28"/>
        </w:rPr>
        <w:t xml:space="preserve">Индекс развития человеческого потенциала (ИРЧП) — </w:t>
      </w:r>
      <w:r w:rsidRPr="00C95FBE">
        <w:rPr>
          <w:rFonts w:ascii="Times New Roman" w:eastAsia="Times New Roman" w:hAnsi="Times New Roman" w:cs="Times New Roman"/>
          <w:color w:val="212529"/>
          <w:sz w:val="28"/>
          <w:szCs w:val="28"/>
        </w:rPr>
        <w:t>это сводный показатель развития человеческого потенциала, характеризующий средний уровень дос</w:t>
      </w:r>
      <w:r w:rsidRPr="00C95FBE">
        <w:rPr>
          <w:rFonts w:ascii="Times New Roman" w:eastAsia="Times New Roman" w:hAnsi="Times New Roman" w:cs="Times New Roman"/>
          <w:color w:val="212529"/>
          <w:sz w:val="28"/>
          <w:szCs w:val="28"/>
        </w:rPr>
        <w:softHyphen/>
        <w:t>тижений той или иной страны по трем важнейшим аспектам развития человеческого потенциала:</w:t>
      </w:r>
    </w:p>
    <w:p w14:paraId="07EEA899" w14:textId="77777777" w:rsidR="00BA39F2" w:rsidRPr="00C95FBE" w:rsidRDefault="00BA39F2" w:rsidP="00C95FBE">
      <w:pPr>
        <w:numPr>
          <w:ilvl w:val="0"/>
          <w:numId w:val="32"/>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color w:val="212529"/>
          <w:sz w:val="28"/>
          <w:szCs w:val="28"/>
        </w:rPr>
      </w:pPr>
      <w:r w:rsidRPr="00C95FBE">
        <w:rPr>
          <w:rFonts w:ascii="Times New Roman" w:eastAsia="Times New Roman" w:hAnsi="Times New Roman" w:cs="Times New Roman"/>
          <w:color w:val="212529"/>
          <w:sz w:val="28"/>
          <w:szCs w:val="28"/>
        </w:rPr>
        <w:t>здоровье и долголетие, измеряемые показателем ожидаемой продолжительности жизни при рождении;</w:t>
      </w:r>
    </w:p>
    <w:p w14:paraId="69C6A708" w14:textId="77777777" w:rsidR="00BA39F2" w:rsidRPr="00C95FBE" w:rsidRDefault="00BA39F2" w:rsidP="00C95FBE">
      <w:pPr>
        <w:numPr>
          <w:ilvl w:val="0"/>
          <w:numId w:val="32"/>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color w:val="212529"/>
          <w:sz w:val="28"/>
          <w:szCs w:val="28"/>
        </w:rPr>
      </w:pPr>
      <w:r w:rsidRPr="00C95FBE">
        <w:rPr>
          <w:rFonts w:ascii="Times New Roman" w:eastAsia="Times New Roman" w:hAnsi="Times New Roman" w:cs="Times New Roman"/>
          <w:color w:val="212529"/>
          <w:sz w:val="28"/>
          <w:szCs w:val="28"/>
        </w:rPr>
        <w:t>доступ к образованию, измеряемый уровнем грамотности взрослого населения и совокупным валовым коэффициентом охвата образованием;</w:t>
      </w:r>
    </w:p>
    <w:p w14:paraId="0502D99E" w14:textId="3C2A8647" w:rsidR="00BA39F2" w:rsidRPr="00C95FBE" w:rsidRDefault="00BA39F2" w:rsidP="00C95FBE">
      <w:pPr>
        <w:numPr>
          <w:ilvl w:val="0"/>
          <w:numId w:val="32"/>
        </w:numPr>
        <w:shd w:val="clear" w:color="auto" w:fill="FFFFFF"/>
        <w:tabs>
          <w:tab w:val="clear" w:pos="720"/>
          <w:tab w:val="num" w:pos="993"/>
        </w:tabs>
        <w:spacing w:after="0" w:line="240" w:lineRule="auto"/>
        <w:ind w:left="0" w:firstLine="567"/>
        <w:jc w:val="both"/>
        <w:rPr>
          <w:rFonts w:ascii="Times New Roman" w:eastAsia="Times New Roman" w:hAnsi="Times New Roman" w:cs="Times New Roman"/>
          <w:color w:val="212529"/>
          <w:sz w:val="28"/>
          <w:szCs w:val="28"/>
        </w:rPr>
      </w:pPr>
      <w:r w:rsidRPr="00C95FBE">
        <w:rPr>
          <w:rFonts w:ascii="Times New Roman" w:eastAsia="Times New Roman" w:hAnsi="Times New Roman" w:cs="Times New Roman"/>
          <w:color w:val="212529"/>
          <w:sz w:val="28"/>
          <w:szCs w:val="28"/>
        </w:rPr>
        <w:t>достойный уровень жизни, измеряемый величиной валового внутреннего продукта на душу населения в долларах США по паритету покупательной способности</w:t>
      </w:r>
      <w:r w:rsidR="00BD23B9">
        <w:rPr>
          <w:rFonts w:ascii="Times New Roman" w:eastAsia="Times New Roman" w:hAnsi="Times New Roman" w:cs="Times New Roman"/>
          <w:color w:val="212529"/>
          <w:sz w:val="28"/>
          <w:szCs w:val="28"/>
          <w:lang w:val="kk-KZ"/>
        </w:rPr>
        <w:t xml:space="preserve"> для сравнения с другими странами</w:t>
      </w:r>
      <w:r w:rsidRPr="00C95FBE">
        <w:rPr>
          <w:rFonts w:ascii="Times New Roman" w:eastAsia="Times New Roman" w:hAnsi="Times New Roman" w:cs="Times New Roman"/>
          <w:color w:val="212529"/>
          <w:sz w:val="28"/>
          <w:szCs w:val="28"/>
        </w:rPr>
        <w:t>.</w:t>
      </w:r>
    </w:p>
    <w:p w14:paraId="7C3019C2" w14:textId="23F7CC43" w:rsidR="00AE2C98" w:rsidRPr="00C95FBE" w:rsidRDefault="00AE2C98" w:rsidP="00C95FBE">
      <w:pPr>
        <w:shd w:val="clear" w:color="auto" w:fill="FFFFFF"/>
        <w:spacing w:after="0" w:line="240" w:lineRule="auto"/>
        <w:ind w:firstLine="567"/>
        <w:jc w:val="both"/>
        <w:rPr>
          <w:rFonts w:ascii="Times New Roman" w:eastAsia="Times New Roman" w:hAnsi="Times New Roman" w:cs="Times New Roman"/>
          <w:color w:val="212529"/>
          <w:sz w:val="28"/>
          <w:szCs w:val="28"/>
        </w:rPr>
      </w:pPr>
      <w:r w:rsidRPr="00C95FBE">
        <w:rPr>
          <w:rFonts w:ascii="Times New Roman" w:eastAsia="Times New Roman" w:hAnsi="Times New Roman" w:cs="Times New Roman"/>
          <w:b/>
          <w:bCs/>
          <w:color w:val="212529"/>
          <w:sz w:val="28"/>
          <w:szCs w:val="28"/>
        </w:rPr>
        <w:t>Корпоративный университет</w:t>
      </w:r>
      <w:r w:rsidRPr="00C95FBE">
        <w:rPr>
          <w:rFonts w:ascii="Times New Roman" w:eastAsia="Times New Roman" w:hAnsi="Times New Roman" w:cs="Times New Roman"/>
          <w:color w:val="212529"/>
          <w:sz w:val="28"/>
          <w:szCs w:val="28"/>
        </w:rPr>
        <w:t xml:space="preserve"> – это система внутрифирменного развития и подготовки персонала, которая всегда неразрывна связана со стратегиями развития организации. Основа любого корпоративного университета, как и всех классических университетов – системность подхода к процессу обучения.</w:t>
      </w:r>
    </w:p>
    <w:p w14:paraId="799AC3D5" w14:textId="2A2AA0C4" w:rsidR="00FB5DE1" w:rsidRPr="00BD23B9" w:rsidRDefault="000C2057" w:rsidP="00C95FBE">
      <w:pPr>
        <w:pStyle w:val="af5"/>
        <w:ind w:right="101" w:firstLine="567"/>
        <w:jc w:val="both"/>
        <w:rPr>
          <w:bCs/>
        </w:rPr>
      </w:pPr>
      <w:r w:rsidRPr="00C95FBE">
        <w:rPr>
          <w:b/>
          <w:bCs/>
          <w:lang w:val="en-US"/>
        </w:rPr>
        <w:t>HR</w:t>
      </w:r>
      <w:r w:rsidRPr="00C95FBE">
        <w:t xml:space="preserve"> – (англ. </w:t>
      </w:r>
      <w:r w:rsidRPr="00C95FBE">
        <w:rPr>
          <w:bCs/>
          <w:lang w:val="en-US"/>
        </w:rPr>
        <w:t>Human</w:t>
      </w:r>
      <w:r w:rsidRPr="00C95FBE">
        <w:rPr>
          <w:bCs/>
        </w:rPr>
        <w:t xml:space="preserve"> </w:t>
      </w:r>
      <w:r w:rsidRPr="00C95FBE">
        <w:rPr>
          <w:bCs/>
          <w:lang w:val="en-US"/>
        </w:rPr>
        <w:t>Resources</w:t>
      </w:r>
      <w:r w:rsidRPr="00C95FBE">
        <w:rPr>
          <w:bCs/>
        </w:rPr>
        <w:t xml:space="preserve">) – </w:t>
      </w:r>
      <w:r w:rsidR="00BD23B9">
        <w:rPr>
          <w:bCs/>
        </w:rPr>
        <w:t>человеческие ресурсы.</w:t>
      </w:r>
      <w:r w:rsidR="00FB3919">
        <w:rPr>
          <w:bCs/>
        </w:rPr>
        <w:t xml:space="preserve"> </w:t>
      </w:r>
    </w:p>
    <w:p w14:paraId="6E664C48" w14:textId="5A316D4C" w:rsidR="00F35D9E" w:rsidRPr="00C95FBE" w:rsidRDefault="00F35D9E" w:rsidP="00C95FBE">
      <w:pPr>
        <w:pStyle w:val="af5"/>
        <w:ind w:right="101" w:firstLine="567"/>
        <w:jc w:val="both"/>
        <w:rPr>
          <w:bCs/>
        </w:rPr>
      </w:pPr>
      <w:r w:rsidRPr="00C95FBE">
        <w:rPr>
          <w:b/>
        </w:rPr>
        <w:t>HR отрасль</w:t>
      </w:r>
      <w:r w:rsidRPr="00C95FBE">
        <w:rPr>
          <w:bCs/>
        </w:rPr>
        <w:t xml:space="preserve"> - совокупность квалификаций и профессионалов, занимающихся управлением человеческих ресурсов страны в рамках агентов экономики (предприятий малого, среднего и крупного бизнеса, а также государственных организаций) через институты и механизмы создания экономической ценности</w:t>
      </w:r>
      <w:r w:rsidR="008002D1" w:rsidRPr="00C95FBE">
        <w:rPr>
          <w:bCs/>
        </w:rPr>
        <w:t>,</w:t>
      </w:r>
      <w:r w:rsidRPr="00C95FBE">
        <w:rPr>
          <w:bCs/>
        </w:rPr>
        <w:t xml:space="preserve"> оказывает влияние на развитие человеческого капитала страны.</w:t>
      </w:r>
    </w:p>
    <w:p w14:paraId="63B48317" w14:textId="77777777" w:rsidR="00F35D9E" w:rsidRPr="00C95FBE" w:rsidRDefault="00F35D9E" w:rsidP="00C95FBE">
      <w:pPr>
        <w:pStyle w:val="af5"/>
        <w:ind w:right="101" w:firstLine="567"/>
        <w:jc w:val="both"/>
        <w:rPr>
          <w:bCs/>
        </w:rPr>
      </w:pPr>
    </w:p>
    <w:p w14:paraId="2681C7ED" w14:textId="5FAEAB72" w:rsidR="008F1C47" w:rsidRPr="00C95FBE" w:rsidRDefault="008F1C47" w:rsidP="00C95FBE">
      <w:pPr>
        <w:spacing w:after="0" w:line="240" w:lineRule="auto"/>
        <w:ind w:firstLine="567"/>
        <w:jc w:val="both"/>
        <w:rPr>
          <w:rFonts w:ascii="Times New Roman" w:hAnsi="Times New Roman" w:cs="Times New Roman"/>
          <w:b/>
          <w:sz w:val="28"/>
          <w:szCs w:val="28"/>
        </w:rPr>
      </w:pPr>
      <w:r w:rsidRPr="00C95FBE">
        <w:rPr>
          <w:rFonts w:ascii="Times New Roman" w:hAnsi="Times New Roman" w:cs="Times New Roman"/>
          <w:b/>
          <w:sz w:val="28"/>
          <w:szCs w:val="28"/>
        </w:rPr>
        <w:t>Основные стратегические и программные документы, определяющие цели и пути развития отрасли «Управление человеческими ресурсами»:</w:t>
      </w:r>
    </w:p>
    <w:p w14:paraId="16EF861F" w14:textId="77777777" w:rsidR="008F1C47" w:rsidRPr="00C95FBE" w:rsidRDefault="008F1C47" w:rsidP="00C95FBE">
      <w:pPr>
        <w:spacing w:after="0" w:line="240" w:lineRule="auto"/>
        <w:ind w:firstLine="567"/>
        <w:contextualSpacing/>
        <w:jc w:val="both"/>
        <w:rPr>
          <w:rFonts w:ascii="Times New Roman" w:eastAsia="Times New Roman" w:hAnsi="Times New Roman" w:cs="Times New Roman"/>
          <w:bCs/>
          <w:sz w:val="28"/>
          <w:szCs w:val="28"/>
          <w:lang w:eastAsia="ru-RU"/>
        </w:rPr>
      </w:pPr>
      <w:r w:rsidRPr="00C95FBE">
        <w:rPr>
          <w:rFonts w:ascii="Times New Roman" w:eastAsia="Times New Roman" w:hAnsi="Times New Roman" w:cs="Times New Roman"/>
          <w:bCs/>
          <w:sz w:val="28"/>
          <w:szCs w:val="28"/>
          <w:lang w:eastAsia="ru-RU"/>
        </w:rPr>
        <w:t>Указ Президента Республики Казахстан от 15 февраля 2018 года № 636 «Об утверждении Стратегического плана развития страны до 2025 года» «Третья модернизация Казахстана: Новые возможности для граждан и качественный рост»;</w:t>
      </w:r>
    </w:p>
    <w:p w14:paraId="7DF91AE4" w14:textId="77777777" w:rsidR="008F1C47" w:rsidRPr="00C95FBE" w:rsidRDefault="008F1C47" w:rsidP="00C95FBE">
      <w:pPr>
        <w:spacing w:after="0" w:line="240" w:lineRule="auto"/>
        <w:ind w:firstLine="567"/>
        <w:contextualSpacing/>
        <w:jc w:val="both"/>
        <w:rPr>
          <w:rFonts w:ascii="Times New Roman" w:eastAsia="Times New Roman" w:hAnsi="Times New Roman" w:cs="Times New Roman"/>
          <w:bCs/>
          <w:sz w:val="28"/>
          <w:szCs w:val="28"/>
          <w:lang w:eastAsia="ru-RU"/>
        </w:rPr>
      </w:pPr>
      <w:r w:rsidRPr="00C95FBE">
        <w:rPr>
          <w:rFonts w:ascii="Times New Roman" w:eastAsia="Times New Roman" w:hAnsi="Times New Roman" w:cs="Times New Roman"/>
          <w:bCs/>
          <w:sz w:val="28"/>
          <w:szCs w:val="28"/>
          <w:lang w:eastAsia="ru-RU"/>
        </w:rPr>
        <w:t>Послание Президента Республики Казахстан  народу Казахстана «Рост благосостояния казахстанцев: повышение доходов и  качества жизни» от 5 октября 2018 года;</w:t>
      </w:r>
    </w:p>
    <w:p w14:paraId="58898F8B" w14:textId="77777777" w:rsidR="008F1C47" w:rsidRPr="00C95FBE" w:rsidRDefault="008F1C47" w:rsidP="00C95FBE">
      <w:pPr>
        <w:spacing w:after="0" w:line="240" w:lineRule="auto"/>
        <w:ind w:firstLine="567"/>
        <w:contextualSpacing/>
        <w:jc w:val="both"/>
        <w:rPr>
          <w:rFonts w:ascii="Times New Roman" w:eastAsia="Times New Roman" w:hAnsi="Times New Roman" w:cs="Times New Roman"/>
          <w:bCs/>
          <w:sz w:val="28"/>
          <w:szCs w:val="28"/>
          <w:lang w:eastAsia="ru-RU"/>
        </w:rPr>
      </w:pPr>
      <w:r w:rsidRPr="00C95FBE">
        <w:rPr>
          <w:rFonts w:ascii="Times New Roman" w:eastAsia="Times New Roman" w:hAnsi="Times New Roman" w:cs="Times New Roman"/>
          <w:bCs/>
          <w:sz w:val="28"/>
          <w:szCs w:val="28"/>
          <w:lang w:eastAsia="ru-RU"/>
        </w:rPr>
        <w:t>Послание Президента Республики Казахстан народу Казахстана 31 января 2017 года «Третья модернизация Казахстана: глобальная конкурентоспособность»;</w:t>
      </w:r>
    </w:p>
    <w:p w14:paraId="3054A4EF" w14:textId="77777777" w:rsidR="008F1C47" w:rsidRPr="00C95FBE" w:rsidRDefault="008F1C47" w:rsidP="00C95FBE">
      <w:pPr>
        <w:spacing w:after="0" w:line="240" w:lineRule="auto"/>
        <w:ind w:firstLine="567"/>
        <w:contextualSpacing/>
        <w:jc w:val="both"/>
        <w:rPr>
          <w:rFonts w:ascii="Times New Roman" w:eastAsia="Times New Roman" w:hAnsi="Times New Roman" w:cs="Times New Roman"/>
          <w:bCs/>
          <w:sz w:val="28"/>
          <w:szCs w:val="28"/>
          <w:lang w:eastAsia="ru-RU"/>
        </w:rPr>
      </w:pPr>
      <w:r w:rsidRPr="00C95FBE">
        <w:rPr>
          <w:rFonts w:ascii="Times New Roman" w:eastAsia="Times New Roman" w:hAnsi="Times New Roman" w:cs="Times New Roman"/>
          <w:bCs/>
          <w:sz w:val="28"/>
          <w:szCs w:val="28"/>
          <w:lang w:eastAsia="ru-RU"/>
        </w:rPr>
        <w:t>Статья Президента Республики Казахстан Н.А.Назарбаева Социальная модернизация Казахстана: Двадцать шагов к Обществу Всеобщего Труда, 2012 год;</w:t>
      </w:r>
    </w:p>
    <w:p w14:paraId="53CFE42D" w14:textId="368A51F5" w:rsidR="00DE58D4" w:rsidRPr="00C95FBE" w:rsidRDefault="00DE58D4" w:rsidP="00C95FBE">
      <w:pPr>
        <w:shd w:val="clear" w:color="auto" w:fill="FFFFFF"/>
        <w:spacing w:after="0" w:line="240" w:lineRule="auto"/>
        <w:ind w:firstLine="567"/>
        <w:jc w:val="both"/>
        <w:rPr>
          <w:rFonts w:ascii="Times New Roman" w:eastAsia="Times New Roman" w:hAnsi="Times New Roman" w:cs="Times New Roman"/>
          <w:color w:val="212529"/>
          <w:sz w:val="28"/>
          <w:szCs w:val="28"/>
        </w:rPr>
      </w:pPr>
      <w:r w:rsidRPr="00C95FBE">
        <w:rPr>
          <w:rFonts w:ascii="Times New Roman" w:eastAsia="Times New Roman" w:hAnsi="Times New Roman" w:cs="Times New Roman"/>
          <w:color w:val="212529"/>
          <w:sz w:val="28"/>
          <w:szCs w:val="28"/>
        </w:rPr>
        <w:t>Концепция новой модели государственной службы Республики Казахстан, утвержденная Указом Президента Республики Казахстан № 119 от 21 июля 2011 года, online.zakon.kz;</w:t>
      </w:r>
    </w:p>
    <w:p w14:paraId="3A482BB5" w14:textId="527B0086" w:rsidR="008F1C47" w:rsidRPr="00C95FBE" w:rsidRDefault="008F1C47" w:rsidP="00C95FBE">
      <w:pPr>
        <w:shd w:val="clear" w:color="auto" w:fill="FFFFFF"/>
        <w:spacing w:after="0" w:line="240" w:lineRule="auto"/>
        <w:ind w:firstLine="567"/>
        <w:jc w:val="both"/>
        <w:rPr>
          <w:rFonts w:ascii="Times New Roman" w:eastAsia="Times New Roman" w:hAnsi="Times New Roman" w:cs="Times New Roman"/>
          <w:sz w:val="28"/>
          <w:szCs w:val="28"/>
          <w:lang w:eastAsia="ru-RU" w:bidi="ru-RU"/>
        </w:rPr>
      </w:pPr>
      <w:r w:rsidRPr="00C95FBE">
        <w:rPr>
          <w:rFonts w:ascii="Times New Roman" w:eastAsia="Times New Roman" w:hAnsi="Times New Roman" w:cs="Times New Roman"/>
          <w:sz w:val="28"/>
          <w:szCs w:val="28"/>
          <w:lang w:eastAsia="ru-RU" w:bidi="ru-RU"/>
        </w:rPr>
        <w:t>Государственная программа инфраструктурного развития «Нұрлы жол» на 2015 - 2019 годы, утвержденная Указом Президента Республики Казахстан от 6 апреля 2015 года № 1030;</w:t>
      </w:r>
    </w:p>
    <w:p w14:paraId="7DC19225" w14:textId="77777777" w:rsidR="008F1C47" w:rsidRPr="00C95FBE" w:rsidRDefault="008F1C47" w:rsidP="00C95FBE">
      <w:pPr>
        <w:widowControl w:val="0"/>
        <w:autoSpaceDE w:val="0"/>
        <w:autoSpaceDN w:val="0"/>
        <w:spacing w:after="0" w:line="240" w:lineRule="auto"/>
        <w:ind w:right="-2" w:firstLine="567"/>
        <w:jc w:val="both"/>
        <w:rPr>
          <w:rFonts w:ascii="Times New Roman" w:eastAsia="Times New Roman" w:hAnsi="Times New Roman" w:cs="Times New Roman"/>
          <w:sz w:val="28"/>
          <w:szCs w:val="28"/>
          <w:lang w:eastAsia="ru-RU" w:bidi="ru-RU"/>
        </w:rPr>
      </w:pPr>
      <w:r w:rsidRPr="00C95FBE">
        <w:rPr>
          <w:rFonts w:ascii="Times New Roman" w:eastAsia="Times New Roman" w:hAnsi="Times New Roman" w:cs="Times New Roman"/>
          <w:sz w:val="28"/>
          <w:szCs w:val="28"/>
          <w:lang w:eastAsia="ru-RU" w:bidi="ru-RU"/>
        </w:rPr>
        <w:t>Государственная программа индустриально-инновационного развития Республики Казахстан на 2015 - 2019 годы, утвержденная Указом Президента Республики Казахстан от 1 августа 2014 года № 874;</w:t>
      </w:r>
    </w:p>
    <w:p w14:paraId="06109C04" w14:textId="713A995E" w:rsidR="008F1C47" w:rsidRPr="00C95FBE" w:rsidRDefault="008F1C47" w:rsidP="00C95FBE">
      <w:pPr>
        <w:spacing w:after="0" w:line="240" w:lineRule="auto"/>
        <w:ind w:firstLine="567"/>
        <w:jc w:val="both"/>
        <w:rPr>
          <w:rFonts w:ascii="Times New Roman" w:hAnsi="Times New Roman" w:cs="Times New Roman"/>
          <w:sz w:val="28"/>
          <w:szCs w:val="28"/>
          <w:lang w:eastAsia="ru-RU" w:bidi="ru-RU"/>
        </w:rPr>
      </w:pPr>
      <w:r w:rsidRPr="00C95FBE">
        <w:rPr>
          <w:rFonts w:ascii="Times New Roman" w:hAnsi="Times New Roman" w:cs="Times New Roman"/>
          <w:sz w:val="28"/>
          <w:szCs w:val="28"/>
          <w:lang w:eastAsia="ru-RU" w:bidi="ru-RU"/>
        </w:rPr>
        <w:t>Государственная программа развития образования и науки Республики Казахстан на 2016 - 2019 годы, утвержденная Указом Президента Республики Казахстан от 1 марта 2016</w:t>
      </w:r>
      <w:r w:rsidRPr="00C95FBE">
        <w:rPr>
          <w:rFonts w:ascii="Times New Roman" w:hAnsi="Times New Roman" w:cs="Times New Roman"/>
          <w:sz w:val="28"/>
          <w:szCs w:val="28"/>
          <w:lang w:val="kk-KZ" w:eastAsia="ru-RU" w:bidi="ru-RU"/>
        </w:rPr>
        <w:t xml:space="preserve"> </w:t>
      </w:r>
      <w:r w:rsidRPr="00C95FBE">
        <w:rPr>
          <w:rFonts w:ascii="Times New Roman" w:hAnsi="Times New Roman" w:cs="Times New Roman"/>
          <w:sz w:val="28"/>
          <w:szCs w:val="28"/>
          <w:lang w:eastAsia="ru-RU" w:bidi="ru-RU"/>
        </w:rPr>
        <w:t>года № 205</w:t>
      </w:r>
      <w:r w:rsidR="00F26B7D" w:rsidRPr="00C95FBE">
        <w:rPr>
          <w:rFonts w:ascii="Times New Roman" w:hAnsi="Times New Roman" w:cs="Times New Roman"/>
          <w:sz w:val="28"/>
          <w:szCs w:val="28"/>
          <w:lang w:eastAsia="ru-RU" w:bidi="ru-RU"/>
        </w:rPr>
        <w:t>;</w:t>
      </w:r>
    </w:p>
    <w:p w14:paraId="08A2CBE8" w14:textId="78DE341F" w:rsidR="00B66AF3" w:rsidRDefault="00F26B7D" w:rsidP="00C95FBE">
      <w:pPr>
        <w:spacing w:after="0" w:line="240" w:lineRule="auto"/>
        <w:ind w:firstLine="567"/>
        <w:jc w:val="both"/>
        <w:rPr>
          <w:rFonts w:ascii="Times New Roman" w:hAnsi="Times New Roman" w:cs="Times New Roman"/>
          <w:color w:val="1E1E1E"/>
          <w:sz w:val="28"/>
          <w:szCs w:val="28"/>
        </w:rPr>
      </w:pPr>
      <w:r w:rsidRPr="00C95FBE">
        <w:rPr>
          <w:rFonts w:ascii="Times New Roman" w:hAnsi="Times New Roman" w:cs="Times New Roman"/>
          <w:color w:val="1E1E1E"/>
          <w:sz w:val="28"/>
          <w:szCs w:val="28"/>
        </w:rPr>
        <w:t>Государственная Программа "Цифровой Казахстан", утвержденная постановлением Правительства Республики Казахстан</w:t>
      </w:r>
      <w:r w:rsidR="004E0F9B" w:rsidRPr="00C95FBE">
        <w:rPr>
          <w:rFonts w:ascii="Times New Roman" w:hAnsi="Times New Roman" w:cs="Times New Roman"/>
          <w:color w:val="1E1E1E"/>
          <w:sz w:val="28"/>
          <w:szCs w:val="28"/>
        </w:rPr>
        <w:t xml:space="preserve"> от 12 декабря 2017 года № 827.</w:t>
      </w:r>
    </w:p>
    <w:p w14:paraId="7F8288F0" w14:textId="77777777" w:rsidR="00C95FBE" w:rsidRPr="00C95FBE" w:rsidRDefault="00C95FBE" w:rsidP="00C95FBE">
      <w:pPr>
        <w:spacing w:after="0" w:line="240" w:lineRule="auto"/>
        <w:ind w:firstLine="567"/>
        <w:jc w:val="both"/>
        <w:rPr>
          <w:rFonts w:ascii="Times New Roman" w:hAnsi="Times New Roman" w:cs="Times New Roman"/>
          <w:color w:val="1E1E1E"/>
          <w:sz w:val="28"/>
          <w:szCs w:val="28"/>
        </w:rPr>
      </w:pPr>
    </w:p>
    <w:p w14:paraId="5BBCA03C" w14:textId="2331A947" w:rsidR="00D36E14" w:rsidRPr="00C95FBE" w:rsidRDefault="00D36E14" w:rsidP="00C95FBE">
      <w:pPr>
        <w:spacing w:after="0" w:line="240" w:lineRule="auto"/>
        <w:ind w:firstLine="567"/>
        <w:jc w:val="both"/>
        <w:rPr>
          <w:rFonts w:ascii="Times New Roman" w:hAnsi="Times New Roman" w:cs="Times New Roman"/>
          <w:b/>
          <w:sz w:val="28"/>
          <w:szCs w:val="28"/>
        </w:rPr>
      </w:pPr>
      <w:r w:rsidRPr="00C95FBE">
        <w:rPr>
          <w:rFonts w:ascii="Times New Roman" w:hAnsi="Times New Roman" w:cs="Times New Roman"/>
          <w:b/>
          <w:sz w:val="28"/>
          <w:szCs w:val="28"/>
          <w:lang w:val="kk-KZ"/>
        </w:rPr>
        <w:t>Н</w:t>
      </w:r>
      <w:r w:rsidRPr="00C95FBE">
        <w:rPr>
          <w:rFonts w:ascii="Times New Roman" w:hAnsi="Times New Roman" w:cs="Times New Roman"/>
          <w:b/>
          <w:sz w:val="28"/>
          <w:szCs w:val="28"/>
        </w:rPr>
        <w:t xml:space="preserve">ормативные </w:t>
      </w:r>
      <w:r w:rsidR="005B4524" w:rsidRPr="00C95FBE">
        <w:rPr>
          <w:rFonts w:ascii="Times New Roman" w:hAnsi="Times New Roman" w:cs="Times New Roman"/>
          <w:b/>
          <w:sz w:val="28"/>
          <w:szCs w:val="28"/>
        </w:rPr>
        <w:t xml:space="preserve">правовые </w:t>
      </w:r>
      <w:r w:rsidRPr="00C95FBE">
        <w:rPr>
          <w:rFonts w:ascii="Times New Roman" w:hAnsi="Times New Roman" w:cs="Times New Roman"/>
          <w:b/>
          <w:sz w:val="28"/>
          <w:szCs w:val="28"/>
        </w:rPr>
        <w:t>акты,</w:t>
      </w:r>
      <w:r w:rsidRPr="00C95FBE">
        <w:rPr>
          <w:rFonts w:ascii="Times New Roman" w:hAnsi="Times New Roman" w:cs="Times New Roman"/>
          <w:b/>
          <w:sz w:val="28"/>
          <w:szCs w:val="28"/>
          <w:lang w:val="kk-KZ"/>
        </w:rPr>
        <w:t xml:space="preserve"> </w:t>
      </w:r>
      <w:r w:rsidRPr="00C95FBE">
        <w:rPr>
          <w:rFonts w:ascii="Times New Roman" w:hAnsi="Times New Roman" w:cs="Times New Roman"/>
          <w:b/>
          <w:sz w:val="28"/>
          <w:szCs w:val="28"/>
        </w:rPr>
        <w:t>на основании которых осуществляется профессиональная деятельность сферы (отрасли) «Управление человеческими ресурсами»:</w:t>
      </w:r>
    </w:p>
    <w:p w14:paraId="6E5C0E7D" w14:textId="6745D5D4" w:rsidR="00D36E14" w:rsidRPr="00C95FBE" w:rsidRDefault="00D36E14" w:rsidP="00C95FBE">
      <w:pPr>
        <w:spacing w:after="0" w:line="240" w:lineRule="auto"/>
        <w:ind w:firstLine="567"/>
        <w:contextualSpacing/>
        <w:jc w:val="both"/>
        <w:rPr>
          <w:rFonts w:ascii="Times New Roman" w:eastAsia="Times New Roman" w:hAnsi="Times New Roman" w:cs="Times New Roman"/>
          <w:bCs/>
          <w:sz w:val="28"/>
          <w:szCs w:val="28"/>
          <w:lang w:eastAsia="ru-RU"/>
        </w:rPr>
      </w:pPr>
      <w:r w:rsidRPr="00C95FBE">
        <w:rPr>
          <w:rFonts w:ascii="Times New Roman" w:eastAsia="Times New Roman" w:hAnsi="Times New Roman" w:cs="Times New Roman"/>
          <w:bCs/>
          <w:sz w:val="28"/>
          <w:szCs w:val="28"/>
          <w:lang w:eastAsia="ru-RU"/>
        </w:rPr>
        <w:t>Трудовой Кодекс Республики Казахстан от 23 ноября 2015 года № 414-V;</w:t>
      </w:r>
    </w:p>
    <w:p w14:paraId="5CA4B271" w14:textId="77777777" w:rsidR="00D36E14" w:rsidRPr="00C95FBE" w:rsidRDefault="00D36E14" w:rsidP="00C95FBE">
      <w:pPr>
        <w:spacing w:after="0" w:line="240" w:lineRule="auto"/>
        <w:ind w:firstLine="567"/>
        <w:contextualSpacing/>
        <w:jc w:val="both"/>
        <w:rPr>
          <w:rFonts w:ascii="Times New Roman" w:eastAsia="Times New Roman" w:hAnsi="Times New Roman" w:cs="Times New Roman"/>
          <w:bCs/>
          <w:sz w:val="28"/>
          <w:szCs w:val="28"/>
          <w:lang w:eastAsia="ru-RU"/>
        </w:rPr>
      </w:pPr>
      <w:r w:rsidRPr="00C95FBE">
        <w:rPr>
          <w:rFonts w:ascii="Times New Roman" w:eastAsia="Times New Roman" w:hAnsi="Times New Roman" w:cs="Times New Roman"/>
          <w:bCs/>
          <w:sz w:val="28"/>
          <w:szCs w:val="28"/>
          <w:lang w:eastAsia="ru-RU"/>
        </w:rPr>
        <w:t>Закон Республики Казахстан от 23 ноября 2015 года  № 416-V ЗРК «О государственной службе»;</w:t>
      </w:r>
    </w:p>
    <w:p w14:paraId="355E7B95" w14:textId="230A573A" w:rsidR="00D36E14" w:rsidRPr="00C95FBE" w:rsidRDefault="00D36E14" w:rsidP="00C95FBE">
      <w:pPr>
        <w:spacing w:after="0" w:line="240" w:lineRule="auto"/>
        <w:ind w:firstLine="567"/>
        <w:contextualSpacing/>
        <w:jc w:val="both"/>
        <w:rPr>
          <w:rFonts w:ascii="Times New Roman" w:eastAsia="Times New Roman" w:hAnsi="Times New Roman" w:cs="Times New Roman"/>
          <w:bCs/>
          <w:sz w:val="28"/>
          <w:szCs w:val="28"/>
          <w:lang w:eastAsia="ru-RU"/>
        </w:rPr>
      </w:pPr>
      <w:r w:rsidRPr="00C95FBE">
        <w:rPr>
          <w:rFonts w:ascii="Times New Roman" w:eastAsia="Times New Roman" w:hAnsi="Times New Roman" w:cs="Times New Roman"/>
          <w:bCs/>
          <w:sz w:val="28"/>
          <w:szCs w:val="28"/>
          <w:lang w:eastAsia="ru-RU"/>
        </w:rPr>
        <w:t xml:space="preserve">Закон Республики Казахстан от </w:t>
      </w:r>
      <w:r w:rsidR="00644B58" w:rsidRPr="00C95FBE">
        <w:rPr>
          <w:rFonts w:ascii="Times New Roman" w:eastAsia="Times New Roman" w:hAnsi="Times New Roman" w:cs="Times New Roman"/>
          <w:bCs/>
          <w:sz w:val="28"/>
          <w:szCs w:val="28"/>
          <w:lang w:eastAsia="ru-RU"/>
        </w:rPr>
        <w:t>13 мая 2003 года</w:t>
      </w:r>
      <w:r w:rsidR="009F385F" w:rsidRPr="00C95FBE">
        <w:rPr>
          <w:rFonts w:ascii="Times New Roman" w:eastAsia="Times New Roman" w:hAnsi="Times New Roman" w:cs="Times New Roman"/>
          <w:bCs/>
          <w:sz w:val="28"/>
          <w:szCs w:val="28"/>
          <w:lang w:eastAsia="ru-RU"/>
        </w:rPr>
        <w:t xml:space="preserve"> </w:t>
      </w:r>
      <w:r w:rsidR="00644B58" w:rsidRPr="00C95FBE">
        <w:rPr>
          <w:rFonts w:ascii="Times New Roman" w:eastAsia="Times New Roman" w:hAnsi="Times New Roman" w:cs="Times New Roman"/>
          <w:bCs/>
          <w:sz w:val="28"/>
          <w:szCs w:val="28"/>
          <w:lang w:eastAsia="ru-RU"/>
        </w:rPr>
        <w:t xml:space="preserve">№ 415 </w:t>
      </w:r>
      <w:r w:rsidRPr="00C95FBE">
        <w:rPr>
          <w:rFonts w:ascii="Times New Roman" w:eastAsia="Times New Roman" w:hAnsi="Times New Roman" w:cs="Times New Roman"/>
          <w:bCs/>
          <w:sz w:val="28"/>
          <w:szCs w:val="28"/>
          <w:lang w:eastAsia="ru-RU"/>
        </w:rPr>
        <w:t>«Об акционерных обществах»</w:t>
      </w:r>
      <w:r w:rsidR="00644B58" w:rsidRPr="00C95FBE">
        <w:rPr>
          <w:rFonts w:ascii="Times New Roman" w:eastAsia="Times New Roman" w:hAnsi="Times New Roman" w:cs="Times New Roman"/>
          <w:bCs/>
          <w:sz w:val="28"/>
          <w:szCs w:val="28"/>
          <w:lang w:eastAsia="ru-RU"/>
        </w:rPr>
        <w:t>;</w:t>
      </w:r>
    </w:p>
    <w:p w14:paraId="04B7D781" w14:textId="5EC109BC" w:rsidR="00D36E14" w:rsidRPr="00C95FBE" w:rsidRDefault="00D36E14" w:rsidP="00C95FBE">
      <w:pPr>
        <w:spacing w:after="0" w:line="240" w:lineRule="auto"/>
        <w:ind w:firstLine="567"/>
        <w:contextualSpacing/>
        <w:jc w:val="both"/>
        <w:rPr>
          <w:rFonts w:ascii="Times New Roman" w:eastAsia="Times New Roman" w:hAnsi="Times New Roman" w:cs="Times New Roman"/>
          <w:bCs/>
          <w:sz w:val="28"/>
          <w:szCs w:val="28"/>
          <w:lang w:eastAsia="ru-RU"/>
        </w:rPr>
      </w:pPr>
      <w:r w:rsidRPr="00C95FBE">
        <w:rPr>
          <w:rFonts w:ascii="Times New Roman" w:eastAsia="Times New Roman" w:hAnsi="Times New Roman" w:cs="Times New Roman"/>
          <w:bCs/>
          <w:sz w:val="28"/>
          <w:szCs w:val="28"/>
          <w:lang w:eastAsia="ru-RU"/>
        </w:rPr>
        <w:t xml:space="preserve">Закон Республики Казахстан от </w:t>
      </w:r>
      <w:r w:rsidR="00644B58" w:rsidRPr="00C95FBE">
        <w:rPr>
          <w:rFonts w:ascii="Times New Roman" w:eastAsia="Times New Roman" w:hAnsi="Times New Roman" w:cs="Times New Roman"/>
          <w:bCs/>
          <w:sz w:val="28"/>
          <w:szCs w:val="28"/>
          <w:lang w:eastAsia="ru-RU"/>
        </w:rPr>
        <w:t>22 апреля 1998 года № 220-1</w:t>
      </w:r>
      <w:r w:rsidRPr="00C95FBE">
        <w:rPr>
          <w:rFonts w:ascii="Times New Roman" w:eastAsia="Times New Roman" w:hAnsi="Times New Roman" w:cs="Times New Roman"/>
          <w:bCs/>
          <w:sz w:val="28"/>
          <w:szCs w:val="28"/>
          <w:lang w:eastAsia="ru-RU"/>
        </w:rPr>
        <w:t xml:space="preserve">  «О товариществах </w:t>
      </w:r>
      <w:r w:rsidR="00644B58" w:rsidRPr="00C95FBE">
        <w:rPr>
          <w:rFonts w:ascii="Times New Roman" w:eastAsia="Times New Roman" w:hAnsi="Times New Roman" w:cs="Times New Roman"/>
          <w:bCs/>
          <w:sz w:val="28"/>
          <w:szCs w:val="28"/>
          <w:lang w:eastAsia="ru-RU"/>
        </w:rPr>
        <w:t>с ограниченной и дополнительной ответственностью»;</w:t>
      </w:r>
    </w:p>
    <w:p w14:paraId="5419E821" w14:textId="7759316C" w:rsidR="005433D6" w:rsidRPr="00C95FBE" w:rsidRDefault="005433D6" w:rsidP="00C95FBE">
      <w:pPr>
        <w:spacing w:after="0" w:line="240" w:lineRule="auto"/>
        <w:ind w:firstLine="567"/>
        <w:contextualSpacing/>
        <w:jc w:val="both"/>
        <w:rPr>
          <w:rFonts w:ascii="Times New Roman" w:eastAsia="Times New Roman" w:hAnsi="Times New Roman" w:cs="Times New Roman"/>
          <w:bCs/>
          <w:sz w:val="28"/>
          <w:szCs w:val="28"/>
          <w:lang w:eastAsia="ru-RU"/>
        </w:rPr>
      </w:pPr>
      <w:r w:rsidRPr="00C95FBE">
        <w:rPr>
          <w:rFonts w:ascii="Times New Roman" w:eastAsia="Times New Roman" w:hAnsi="Times New Roman" w:cs="Times New Roman"/>
          <w:bCs/>
          <w:sz w:val="28"/>
          <w:szCs w:val="28"/>
          <w:lang w:eastAsia="ru-RU"/>
        </w:rPr>
        <w:t>Закон Республики Казахстан от 1 марта 2011 года № 413-</w:t>
      </w:r>
      <w:r w:rsidRPr="00C95FBE">
        <w:rPr>
          <w:rFonts w:ascii="Times New Roman" w:eastAsia="Times New Roman" w:hAnsi="Times New Roman" w:cs="Times New Roman"/>
          <w:bCs/>
          <w:sz w:val="28"/>
          <w:szCs w:val="28"/>
          <w:lang w:val="en-US" w:eastAsia="ru-RU"/>
        </w:rPr>
        <w:t>IV</w:t>
      </w:r>
      <w:r w:rsidRPr="00C95FBE">
        <w:rPr>
          <w:rFonts w:ascii="Times New Roman" w:eastAsia="Times New Roman" w:hAnsi="Times New Roman" w:cs="Times New Roman"/>
          <w:bCs/>
          <w:sz w:val="28"/>
          <w:szCs w:val="28"/>
          <w:lang w:eastAsia="ru-RU"/>
        </w:rPr>
        <w:t xml:space="preserve"> «О государственном имуществе»;</w:t>
      </w:r>
    </w:p>
    <w:p w14:paraId="33C9F399" w14:textId="5A277FF7" w:rsidR="00532820" w:rsidRPr="00C95FBE" w:rsidRDefault="00532820" w:rsidP="00C95FBE">
      <w:pPr>
        <w:spacing w:after="0" w:line="240" w:lineRule="auto"/>
        <w:ind w:firstLine="567"/>
        <w:contextualSpacing/>
        <w:jc w:val="both"/>
        <w:rPr>
          <w:rFonts w:ascii="Times New Roman" w:eastAsia="Times New Roman" w:hAnsi="Times New Roman" w:cs="Times New Roman"/>
          <w:bCs/>
          <w:sz w:val="28"/>
          <w:szCs w:val="28"/>
          <w:lang w:eastAsia="ru-RU"/>
        </w:rPr>
      </w:pPr>
      <w:r w:rsidRPr="00C95FBE">
        <w:rPr>
          <w:rFonts w:ascii="Times New Roman" w:eastAsia="Times New Roman" w:hAnsi="Times New Roman" w:cs="Times New Roman"/>
          <w:bCs/>
          <w:sz w:val="28"/>
          <w:szCs w:val="28"/>
          <w:lang w:eastAsia="ru-RU"/>
        </w:rPr>
        <w:t>Закон Республики Казахстан от 1 февраля 2012 года № 550-</w:t>
      </w:r>
      <w:r w:rsidRPr="00C95FBE">
        <w:rPr>
          <w:rFonts w:ascii="Times New Roman" w:eastAsia="Times New Roman" w:hAnsi="Times New Roman" w:cs="Times New Roman"/>
          <w:bCs/>
          <w:sz w:val="28"/>
          <w:szCs w:val="28"/>
          <w:lang w:val="en-US" w:eastAsia="ru-RU"/>
        </w:rPr>
        <w:t>IV</w:t>
      </w:r>
      <w:r w:rsidRPr="00C95FBE">
        <w:rPr>
          <w:rFonts w:ascii="Times New Roman" w:eastAsia="Times New Roman" w:hAnsi="Times New Roman" w:cs="Times New Roman"/>
          <w:bCs/>
          <w:sz w:val="28"/>
          <w:szCs w:val="28"/>
          <w:lang w:eastAsia="ru-RU"/>
        </w:rPr>
        <w:t xml:space="preserve"> «О Фонде национального благосостояния»;</w:t>
      </w:r>
    </w:p>
    <w:p w14:paraId="1BD31135" w14:textId="593E1484" w:rsidR="00D36E14" w:rsidRPr="00C95FBE" w:rsidRDefault="00D36E14" w:rsidP="00C95FBE">
      <w:pPr>
        <w:spacing w:after="0" w:line="240" w:lineRule="auto"/>
        <w:ind w:firstLine="567"/>
        <w:contextualSpacing/>
        <w:jc w:val="both"/>
        <w:rPr>
          <w:rFonts w:ascii="Times New Roman" w:eastAsia="Times New Roman" w:hAnsi="Times New Roman" w:cs="Times New Roman"/>
          <w:bCs/>
          <w:sz w:val="28"/>
          <w:szCs w:val="28"/>
          <w:lang w:eastAsia="ru-RU"/>
        </w:rPr>
      </w:pPr>
      <w:r w:rsidRPr="00C95FBE">
        <w:rPr>
          <w:rFonts w:ascii="Times New Roman" w:eastAsia="Times New Roman" w:hAnsi="Times New Roman" w:cs="Times New Roman"/>
          <w:bCs/>
          <w:sz w:val="28"/>
          <w:szCs w:val="28"/>
          <w:lang w:eastAsia="ru-RU"/>
        </w:rPr>
        <w:t xml:space="preserve">Закон Республики Казахстан </w:t>
      </w:r>
      <w:r w:rsidR="00E55F43" w:rsidRPr="00C95FBE">
        <w:rPr>
          <w:rFonts w:ascii="Times New Roman" w:eastAsia="Times New Roman" w:hAnsi="Times New Roman" w:cs="Times New Roman"/>
          <w:bCs/>
          <w:sz w:val="28"/>
          <w:szCs w:val="28"/>
          <w:lang w:eastAsia="ru-RU"/>
        </w:rPr>
        <w:t>от 18 ноября 2015 года № 410-</w:t>
      </w:r>
      <w:r w:rsidR="00E55F43" w:rsidRPr="00C95FBE">
        <w:rPr>
          <w:rFonts w:ascii="Times New Roman" w:eastAsia="Times New Roman" w:hAnsi="Times New Roman" w:cs="Times New Roman"/>
          <w:bCs/>
          <w:sz w:val="28"/>
          <w:szCs w:val="28"/>
          <w:lang w:val="en-US" w:eastAsia="ru-RU"/>
        </w:rPr>
        <w:t>V</w:t>
      </w:r>
      <w:r w:rsidR="00E55F43" w:rsidRPr="00C95FBE">
        <w:rPr>
          <w:rFonts w:ascii="Times New Roman" w:eastAsia="Times New Roman" w:hAnsi="Times New Roman" w:cs="Times New Roman"/>
          <w:bCs/>
          <w:sz w:val="28"/>
          <w:szCs w:val="28"/>
          <w:lang w:eastAsia="ru-RU"/>
        </w:rPr>
        <w:t xml:space="preserve"> </w:t>
      </w:r>
      <w:r w:rsidRPr="00C95FBE">
        <w:rPr>
          <w:rFonts w:ascii="Times New Roman" w:eastAsia="Times New Roman" w:hAnsi="Times New Roman" w:cs="Times New Roman"/>
          <w:bCs/>
          <w:sz w:val="28"/>
          <w:szCs w:val="28"/>
          <w:lang w:eastAsia="ru-RU"/>
        </w:rPr>
        <w:t xml:space="preserve">«О противодействии коррупции»; </w:t>
      </w:r>
    </w:p>
    <w:p w14:paraId="0B47F194" w14:textId="7FB16228" w:rsidR="00D36E14" w:rsidRPr="00C95FBE" w:rsidRDefault="00D36E14" w:rsidP="00C95FBE">
      <w:pPr>
        <w:spacing w:after="0" w:line="240" w:lineRule="auto"/>
        <w:ind w:firstLine="567"/>
        <w:contextualSpacing/>
        <w:jc w:val="both"/>
        <w:rPr>
          <w:rFonts w:ascii="Times New Roman" w:eastAsia="Times New Roman" w:hAnsi="Times New Roman" w:cs="Times New Roman"/>
          <w:bCs/>
          <w:sz w:val="28"/>
          <w:szCs w:val="28"/>
          <w:lang w:eastAsia="ru-RU"/>
        </w:rPr>
      </w:pPr>
      <w:r w:rsidRPr="00C95FBE">
        <w:rPr>
          <w:rFonts w:ascii="Times New Roman" w:eastAsia="Times New Roman" w:hAnsi="Times New Roman" w:cs="Times New Roman"/>
          <w:bCs/>
          <w:sz w:val="28"/>
          <w:szCs w:val="28"/>
          <w:lang w:eastAsia="ru-RU"/>
        </w:rPr>
        <w:t>Закон Республики Казахстан от 21 мая 2013 года  № 94-V «О персональных данных и их защите»;</w:t>
      </w:r>
    </w:p>
    <w:p w14:paraId="530FA159" w14:textId="49E85507" w:rsidR="006805EA" w:rsidRPr="00C95FBE" w:rsidRDefault="006805EA" w:rsidP="00C95FBE">
      <w:pPr>
        <w:spacing w:after="0" w:line="240" w:lineRule="auto"/>
        <w:ind w:firstLine="567"/>
        <w:contextualSpacing/>
        <w:jc w:val="both"/>
        <w:rPr>
          <w:rFonts w:ascii="Times New Roman" w:eastAsia="Times New Roman" w:hAnsi="Times New Roman" w:cs="Times New Roman"/>
          <w:bCs/>
          <w:sz w:val="28"/>
          <w:szCs w:val="28"/>
          <w:lang w:eastAsia="ru-RU"/>
        </w:rPr>
      </w:pPr>
      <w:r w:rsidRPr="00C95FBE">
        <w:rPr>
          <w:rFonts w:ascii="Times New Roman" w:eastAsia="Times New Roman" w:hAnsi="Times New Roman" w:cs="Times New Roman"/>
          <w:bCs/>
          <w:sz w:val="28"/>
          <w:szCs w:val="28"/>
          <w:lang w:eastAsia="ru-RU"/>
        </w:rPr>
        <w:t xml:space="preserve">Закон Республики Казахстан от </w:t>
      </w:r>
      <w:r w:rsidR="00532820" w:rsidRPr="00C95FBE">
        <w:rPr>
          <w:rFonts w:ascii="Times New Roman" w:eastAsia="Times New Roman" w:hAnsi="Times New Roman" w:cs="Times New Roman"/>
          <w:bCs/>
          <w:sz w:val="28"/>
          <w:szCs w:val="28"/>
          <w:lang w:eastAsia="ru-RU"/>
        </w:rPr>
        <w:t>7 февраля 2005 года № 30-</w:t>
      </w:r>
      <w:r w:rsidR="00532820" w:rsidRPr="00C95FBE">
        <w:rPr>
          <w:rFonts w:ascii="Times New Roman" w:eastAsia="Times New Roman" w:hAnsi="Times New Roman" w:cs="Times New Roman"/>
          <w:bCs/>
          <w:sz w:val="28"/>
          <w:szCs w:val="28"/>
          <w:lang w:val="en-US" w:eastAsia="ru-RU"/>
        </w:rPr>
        <w:t>III</w:t>
      </w:r>
      <w:r w:rsidRPr="00C95FBE">
        <w:rPr>
          <w:rFonts w:ascii="Times New Roman" w:eastAsia="Times New Roman" w:hAnsi="Times New Roman" w:cs="Times New Roman"/>
          <w:bCs/>
          <w:sz w:val="28"/>
          <w:szCs w:val="28"/>
          <w:lang w:eastAsia="ru-RU"/>
        </w:rPr>
        <w:t xml:space="preserve"> «Об обязательном страховании работника от несчастных</w:t>
      </w:r>
      <w:r w:rsidR="00532820" w:rsidRPr="00C95FBE">
        <w:rPr>
          <w:rFonts w:ascii="Times New Roman" w:eastAsia="Times New Roman" w:hAnsi="Times New Roman" w:cs="Times New Roman"/>
          <w:bCs/>
          <w:sz w:val="28"/>
          <w:szCs w:val="28"/>
          <w:lang w:eastAsia="ru-RU"/>
        </w:rPr>
        <w:t xml:space="preserve"> случаев при исполнении им трудовых (служебных) обязанностей»</w:t>
      </w:r>
      <w:r w:rsidR="008F1C47" w:rsidRPr="00C95FBE">
        <w:rPr>
          <w:rFonts w:ascii="Times New Roman" w:eastAsia="Times New Roman" w:hAnsi="Times New Roman" w:cs="Times New Roman"/>
          <w:bCs/>
          <w:sz w:val="28"/>
          <w:szCs w:val="28"/>
          <w:lang w:eastAsia="ru-RU"/>
        </w:rPr>
        <w:t>;</w:t>
      </w:r>
    </w:p>
    <w:p w14:paraId="7112CD60" w14:textId="549C3466" w:rsidR="008F1C47" w:rsidRPr="00C95FBE" w:rsidRDefault="008F1C47" w:rsidP="00C95FBE">
      <w:pPr>
        <w:spacing w:after="0" w:line="240" w:lineRule="auto"/>
        <w:ind w:firstLine="567"/>
        <w:contextualSpacing/>
        <w:jc w:val="both"/>
        <w:rPr>
          <w:rFonts w:ascii="Times New Roman" w:eastAsia="Times New Roman" w:hAnsi="Times New Roman" w:cs="Times New Roman"/>
          <w:bCs/>
          <w:sz w:val="28"/>
          <w:szCs w:val="28"/>
          <w:lang w:eastAsia="ru-RU"/>
        </w:rPr>
      </w:pPr>
      <w:r w:rsidRPr="00C95FBE">
        <w:rPr>
          <w:rFonts w:ascii="Times New Roman" w:eastAsia="Times New Roman" w:hAnsi="Times New Roman" w:cs="Times New Roman"/>
          <w:bCs/>
          <w:sz w:val="28"/>
          <w:szCs w:val="28"/>
          <w:lang w:eastAsia="ru-RU"/>
        </w:rPr>
        <w:t>Закон Республики Казахстан «Об образовании» от 27 июля 2007 года № 319-</w:t>
      </w:r>
      <w:r w:rsidRPr="00C95FBE">
        <w:rPr>
          <w:rFonts w:ascii="Times New Roman" w:eastAsia="Times New Roman" w:hAnsi="Times New Roman" w:cs="Times New Roman"/>
          <w:bCs/>
          <w:sz w:val="28"/>
          <w:szCs w:val="28"/>
          <w:lang w:val="en-US" w:eastAsia="ru-RU"/>
        </w:rPr>
        <w:t>II</w:t>
      </w:r>
      <w:r w:rsidRPr="00C95FBE">
        <w:rPr>
          <w:rFonts w:ascii="Times New Roman" w:eastAsia="Times New Roman" w:hAnsi="Times New Roman" w:cs="Times New Roman"/>
          <w:bCs/>
          <w:sz w:val="28"/>
          <w:szCs w:val="28"/>
          <w:lang w:eastAsia="ru-RU"/>
        </w:rPr>
        <w:t>;</w:t>
      </w:r>
    </w:p>
    <w:p w14:paraId="2708CA7A" w14:textId="40D89CE2" w:rsidR="00D36E14" w:rsidRPr="00C95FBE" w:rsidRDefault="008F1C47" w:rsidP="00C95FBE">
      <w:pPr>
        <w:spacing w:after="0" w:line="240" w:lineRule="auto"/>
        <w:ind w:firstLine="567"/>
        <w:contextualSpacing/>
        <w:jc w:val="both"/>
        <w:rPr>
          <w:rFonts w:ascii="Times New Roman" w:eastAsia="Times New Roman" w:hAnsi="Times New Roman" w:cs="Times New Roman"/>
          <w:bCs/>
          <w:sz w:val="28"/>
          <w:szCs w:val="28"/>
          <w:lang w:eastAsia="ru-RU"/>
        </w:rPr>
      </w:pPr>
      <w:r w:rsidRPr="00C95FBE">
        <w:rPr>
          <w:rFonts w:ascii="Times New Roman" w:eastAsia="Times New Roman" w:hAnsi="Times New Roman" w:cs="Times New Roman"/>
          <w:bCs/>
          <w:sz w:val="28"/>
          <w:szCs w:val="28"/>
          <w:lang w:eastAsia="ru-RU"/>
        </w:rPr>
        <w:t>Национальный к</w:t>
      </w:r>
      <w:r w:rsidR="00D36E14" w:rsidRPr="00C95FBE">
        <w:rPr>
          <w:rFonts w:ascii="Times New Roman" w:eastAsia="Times New Roman" w:hAnsi="Times New Roman" w:cs="Times New Roman"/>
          <w:bCs/>
          <w:sz w:val="28"/>
          <w:szCs w:val="28"/>
          <w:lang w:eastAsia="ru-RU"/>
        </w:rPr>
        <w:t>лассификатор Республики Казахстан видов экономической деятельности - Справочник ОКЭД РК-2019 – Виды экономической деятельности (с изменениями), 2016 г.;</w:t>
      </w:r>
    </w:p>
    <w:p w14:paraId="174C7DF1" w14:textId="25BFEF57" w:rsidR="00D36E14" w:rsidRPr="00C95FBE" w:rsidRDefault="00D36E14" w:rsidP="00C95FBE">
      <w:pPr>
        <w:spacing w:after="0" w:line="240" w:lineRule="auto"/>
        <w:ind w:firstLine="567"/>
        <w:contextualSpacing/>
        <w:jc w:val="both"/>
        <w:rPr>
          <w:rFonts w:ascii="Times New Roman" w:eastAsia="Times New Roman" w:hAnsi="Times New Roman" w:cs="Times New Roman"/>
          <w:bCs/>
          <w:sz w:val="28"/>
          <w:szCs w:val="28"/>
          <w:lang w:eastAsia="ru-RU"/>
        </w:rPr>
      </w:pPr>
      <w:r w:rsidRPr="00C95FBE">
        <w:rPr>
          <w:rFonts w:ascii="Times New Roman" w:eastAsia="Times New Roman" w:hAnsi="Times New Roman" w:cs="Times New Roman"/>
          <w:bCs/>
          <w:sz w:val="28"/>
          <w:szCs w:val="28"/>
          <w:lang w:eastAsia="ru-RU"/>
        </w:rPr>
        <w:t>Национальный классификатор РК «Классификатор занятий»</w:t>
      </w:r>
      <w:r w:rsidR="006334F7" w:rsidRPr="00C95FBE">
        <w:rPr>
          <w:rFonts w:ascii="Times New Roman" w:eastAsia="Times New Roman" w:hAnsi="Times New Roman" w:cs="Times New Roman"/>
          <w:bCs/>
          <w:sz w:val="28"/>
          <w:szCs w:val="28"/>
          <w:lang w:eastAsia="ru-RU"/>
        </w:rPr>
        <w:t xml:space="preserve"> (НКЗ)</w:t>
      </w:r>
      <w:r w:rsidR="00C95FBE">
        <w:rPr>
          <w:rFonts w:ascii="Times New Roman" w:eastAsia="Times New Roman" w:hAnsi="Times New Roman" w:cs="Times New Roman"/>
          <w:bCs/>
          <w:sz w:val="28"/>
          <w:szCs w:val="28"/>
          <w:lang w:eastAsia="ru-RU"/>
        </w:rPr>
        <w:t>,2017</w:t>
      </w:r>
      <w:r w:rsidRPr="00C95FBE">
        <w:rPr>
          <w:rFonts w:ascii="Times New Roman" w:eastAsia="Times New Roman" w:hAnsi="Times New Roman" w:cs="Times New Roman"/>
          <w:bCs/>
          <w:sz w:val="28"/>
          <w:szCs w:val="28"/>
          <w:lang w:eastAsia="ru-RU"/>
        </w:rPr>
        <w:t>г.;</w:t>
      </w:r>
    </w:p>
    <w:p w14:paraId="6C88554C" w14:textId="77777777" w:rsidR="00D36E14" w:rsidRPr="00C95FBE" w:rsidRDefault="00D36E14" w:rsidP="00C95FBE">
      <w:pPr>
        <w:spacing w:after="0" w:line="240" w:lineRule="auto"/>
        <w:ind w:firstLine="567"/>
        <w:contextualSpacing/>
        <w:jc w:val="both"/>
        <w:rPr>
          <w:rFonts w:ascii="Times New Roman" w:eastAsia="Times New Roman" w:hAnsi="Times New Roman" w:cs="Times New Roman"/>
          <w:bCs/>
          <w:sz w:val="28"/>
          <w:szCs w:val="28"/>
          <w:lang w:eastAsia="ru-RU"/>
        </w:rPr>
      </w:pPr>
      <w:r w:rsidRPr="00C95FBE">
        <w:rPr>
          <w:rFonts w:ascii="Times New Roman" w:eastAsia="Times New Roman" w:hAnsi="Times New Roman" w:cs="Times New Roman"/>
          <w:bCs/>
          <w:sz w:val="28"/>
          <w:szCs w:val="28"/>
          <w:lang w:eastAsia="ru-RU"/>
        </w:rPr>
        <w:t>Квалификационный справочник должностей руководителей, специалистов и других служащих, типовые квалификационные характеристики должностей руководителей, специалистов и других служащих;</w:t>
      </w:r>
    </w:p>
    <w:p w14:paraId="453D4124" w14:textId="350918DE" w:rsidR="00D36E14" w:rsidRPr="00C95FBE" w:rsidRDefault="00D36E14" w:rsidP="00C95FBE">
      <w:pPr>
        <w:widowControl w:val="0"/>
        <w:autoSpaceDE w:val="0"/>
        <w:autoSpaceDN w:val="0"/>
        <w:spacing w:after="0" w:line="240" w:lineRule="auto"/>
        <w:ind w:right="186" w:firstLine="567"/>
        <w:jc w:val="both"/>
        <w:rPr>
          <w:rFonts w:ascii="Times New Roman" w:eastAsia="Times New Roman" w:hAnsi="Times New Roman" w:cs="Times New Roman"/>
          <w:sz w:val="28"/>
          <w:szCs w:val="28"/>
          <w:lang w:eastAsia="ru-RU" w:bidi="ru-RU"/>
        </w:rPr>
      </w:pPr>
      <w:r w:rsidRPr="00C95FBE">
        <w:rPr>
          <w:rFonts w:ascii="Times New Roman" w:eastAsia="Times New Roman" w:hAnsi="Times New Roman" w:cs="Times New Roman"/>
          <w:sz w:val="28"/>
          <w:szCs w:val="28"/>
          <w:lang w:eastAsia="ru-RU" w:bidi="ru-RU"/>
        </w:rPr>
        <w:t>Квалификационные характеристики отдельных должностей специалистов государственных</w:t>
      </w:r>
      <w:r w:rsidRPr="00C95FBE">
        <w:rPr>
          <w:rFonts w:ascii="Times New Roman" w:eastAsia="Times New Roman" w:hAnsi="Times New Roman" w:cs="Times New Roman"/>
          <w:spacing w:val="-8"/>
          <w:sz w:val="28"/>
          <w:szCs w:val="28"/>
          <w:lang w:eastAsia="ru-RU" w:bidi="ru-RU"/>
        </w:rPr>
        <w:t xml:space="preserve"> </w:t>
      </w:r>
      <w:r w:rsidRPr="00C95FBE">
        <w:rPr>
          <w:rFonts w:ascii="Times New Roman" w:eastAsia="Times New Roman" w:hAnsi="Times New Roman" w:cs="Times New Roman"/>
          <w:sz w:val="28"/>
          <w:szCs w:val="28"/>
          <w:lang w:eastAsia="ru-RU" w:bidi="ru-RU"/>
        </w:rPr>
        <w:t>учреждений</w:t>
      </w:r>
      <w:r w:rsidRPr="00C95FBE">
        <w:rPr>
          <w:rFonts w:ascii="Times New Roman" w:eastAsia="Times New Roman" w:hAnsi="Times New Roman" w:cs="Times New Roman"/>
          <w:spacing w:val="-10"/>
          <w:sz w:val="28"/>
          <w:szCs w:val="28"/>
          <w:lang w:eastAsia="ru-RU" w:bidi="ru-RU"/>
        </w:rPr>
        <w:t xml:space="preserve"> </w:t>
      </w:r>
      <w:r w:rsidRPr="00C95FBE">
        <w:rPr>
          <w:rFonts w:ascii="Times New Roman" w:eastAsia="Times New Roman" w:hAnsi="Times New Roman" w:cs="Times New Roman"/>
          <w:sz w:val="28"/>
          <w:szCs w:val="28"/>
          <w:lang w:eastAsia="ru-RU" w:bidi="ru-RU"/>
        </w:rPr>
        <w:t>и</w:t>
      </w:r>
      <w:r w:rsidRPr="00C95FBE">
        <w:rPr>
          <w:rFonts w:ascii="Times New Roman" w:eastAsia="Times New Roman" w:hAnsi="Times New Roman" w:cs="Times New Roman"/>
          <w:spacing w:val="-12"/>
          <w:sz w:val="28"/>
          <w:szCs w:val="28"/>
          <w:lang w:eastAsia="ru-RU" w:bidi="ru-RU"/>
        </w:rPr>
        <w:t xml:space="preserve"> </w:t>
      </w:r>
      <w:r w:rsidRPr="00C95FBE">
        <w:rPr>
          <w:rFonts w:ascii="Times New Roman" w:eastAsia="Times New Roman" w:hAnsi="Times New Roman" w:cs="Times New Roman"/>
          <w:sz w:val="28"/>
          <w:szCs w:val="28"/>
          <w:lang w:eastAsia="ru-RU" w:bidi="ru-RU"/>
        </w:rPr>
        <w:t>казенных</w:t>
      </w:r>
      <w:r w:rsidRPr="00C95FBE">
        <w:rPr>
          <w:rFonts w:ascii="Times New Roman" w:eastAsia="Times New Roman" w:hAnsi="Times New Roman" w:cs="Times New Roman"/>
          <w:spacing w:val="-11"/>
          <w:sz w:val="28"/>
          <w:szCs w:val="28"/>
          <w:lang w:eastAsia="ru-RU" w:bidi="ru-RU"/>
        </w:rPr>
        <w:t xml:space="preserve"> </w:t>
      </w:r>
      <w:r w:rsidRPr="00C95FBE">
        <w:rPr>
          <w:rFonts w:ascii="Times New Roman" w:eastAsia="Times New Roman" w:hAnsi="Times New Roman" w:cs="Times New Roman"/>
          <w:sz w:val="28"/>
          <w:szCs w:val="28"/>
          <w:lang w:eastAsia="ru-RU" w:bidi="ru-RU"/>
        </w:rPr>
        <w:t>предприятий,</w:t>
      </w:r>
      <w:r w:rsidRPr="00C95FBE">
        <w:rPr>
          <w:rFonts w:ascii="Times New Roman" w:eastAsia="Times New Roman" w:hAnsi="Times New Roman" w:cs="Times New Roman"/>
          <w:spacing w:val="-11"/>
          <w:sz w:val="28"/>
          <w:szCs w:val="28"/>
          <w:lang w:eastAsia="ru-RU" w:bidi="ru-RU"/>
        </w:rPr>
        <w:t xml:space="preserve"> </w:t>
      </w:r>
      <w:r w:rsidRPr="00C95FBE">
        <w:rPr>
          <w:rFonts w:ascii="Times New Roman" w:eastAsia="Times New Roman" w:hAnsi="Times New Roman" w:cs="Times New Roman"/>
          <w:sz w:val="28"/>
          <w:szCs w:val="28"/>
          <w:lang w:eastAsia="ru-RU" w:bidi="ru-RU"/>
        </w:rPr>
        <w:t>общих</w:t>
      </w:r>
      <w:r w:rsidRPr="00C95FBE">
        <w:rPr>
          <w:rFonts w:ascii="Times New Roman" w:eastAsia="Times New Roman" w:hAnsi="Times New Roman" w:cs="Times New Roman"/>
          <w:spacing w:val="-10"/>
          <w:sz w:val="28"/>
          <w:szCs w:val="28"/>
          <w:lang w:eastAsia="ru-RU" w:bidi="ru-RU"/>
        </w:rPr>
        <w:t xml:space="preserve"> </w:t>
      </w:r>
      <w:r w:rsidRPr="00C95FBE">
        <w:rPr>
          <w:rFonts w:ascii="Times New Roman" w:eastAsia="Times New Roman" w:hAnsi="Times New Roman" w:cs="Times New Roman"/>
          <w:sz w:val="28"/>
          <w:szCs w:val="28"/>
          <w:lang w:eastAsia="ru-RU" w:bidi="ru-RU"/>
        </w:rPr>
        <w:t>для</w:t>
      </w:r>
      <w:r w:rsidRPr="00C95FBE">
        <w:rPr>
          <w:rFonts w:ascii="Times New Roman" w:eastAsia="Times New Roman" w:hAnsi="Times New Roman" w:cs="Times New Roman"/>
          <w:spacing w:val="-10"/>
          <w:sz w:val="28"/>
          <w:szCs w:val="28"/>
          <w:lang w:eastAsia="ru-RU" w:bidi="ru-RU"/>
        </w:rPr>
        <w:t xml:space="preserve"> </w:t>
      </w:r>
      <w:r w:rsidRPr="00C95FBE">
        <w:rPr>
          <w:rFonts w:ascii="Times New Roman" w:eastAsia="Times New Roman" w:hAnsi="Times New Roman" w:cs="Times New Roman"/>
          <w:sz w:val="28"/>
          <w:szCs w:val="28"/>
          <w:lang w:eastAsia="ru-RU" w:bidi="ru-RU"/>
        </w:rPr>
        <w:t>всех</w:t>
      </w:r>
      <w:r w:rsidRPr="00C95FBE">
        <w:rPr>
          <w:rFonts w:ascii="Times New Roman" w:eastAsia="Times New Roman" w:hAnsi="Times New Roman" w:cs="Times New Roman"/>
          <w:spacing w:val="-9"/>
          <w:sz w:val="28"/>
          <w:szCs w:val="28"/>
          <w:lang w:eastAsia="ru-RU" w:bidi="ru-RU"/>
        </w:rPr>
        <w:t xml:space="preserve"> </w:t>
      </w:r>
      <w:r w:rsidRPr="00C95FBE">
        <w:rPr>
          <w:rFonts w:ascii="Times New Roman" w:eastAsia="Times New Roman" w:hAnsi="Times New Roman" w:cs="Times New Roman"/>
          <w:sz w:val="28"/>
          <w:szCs w:val="28"/>
          <w:lang w:eastAsia="ru-RU" w:bidi="ru-RU"/>
        </w:rPr>
        <w:t>сфер</w:t>
      </w:r>
      <w:r w:rsidRPr="00C95FBE">
        <w:rPr>
          <w:rFonts w:ascii="Times New Roman" w:eastAsia="Times New Roman" w:hAnsi="Times New Roman" w:cs="Times New Roman"/>
          <w:spacing w:val="-11"/>
          <w:sz w:val="28"/>
          <w:szCs w:val="28"/>
          <w:lang w:eastAsia="ru-RU" w:bidi="ru-RU"/>
        </w:rPr>
        <w:t xml:space="preserve"> </w:t>
      </w:r>
      <w:r w:rsidRPr="00C95FBE">
        <w:rPr>
          <w:rFonts w:ascii="Times New Roman" w:eastAsia="Times New Roman" w:hAnsi="Times New Roman" w:cs="Times New Roman"/>
          <w:sz w:val="28"/>
          <w:szCs w:val="28"/>
          <w:lang w:eastAsia="ru-RU" w:bidi="ru-RU"/>
        </w:rPr>
        <w:t>деятельности, утвержден</w:t>
      </w:r>
      <w:r w:rsidR="006334F7" w:rsidRPr="00C95FBE">
        <w:rPr>
          <w:rFonts w:ascii="Times New Roman" w:eastAsia="Times New Roman" w:hAnsi="Times New Roman" w:cs="Times New Roman"/>
          <w:sz w:val="28"/>
          <w:szCs w:val="28"/>
          <w:lang w:eastAsia="ru-RU" w:bidi="ru-RU"/>
        </w:rPr>
        <w:t>ные</w:t>
      </w:r>
      <w:r w:rsidRPr="00C95FBE">
        <w:rPr>
          <w:rFonts w:ascii="Times New Roman" w:eastAsia="Times New Roman" w:hAnsi="Times New Roman" w:cs="Times New Roman"/>
          <w:sz w:val="28"/>
          <w:szCs w:val="28"/>
          <w:lang w:eastAsia="ru-RU" w:bidi="ru-RU"/>
        </w:rPr>
        <w:t xml:space="preserve"> приказом Министра труда и социальной защиты населения Республики Казахстан от 27.09.2012 г. №</w:t>
      </w:r>
      <w:r w:rsidRPr="00C95FBE">
        <w:rPr>
          <w:rFonts w:ascii="Times New Roman" w:eastAsia="Times New Roman" w:hAnsi="Times New Roman" w:cs="Times New Roman"/>
          <w:spacing w:val="-2"/>
          <w:sz w:val="28"/>
          <w:szCs w:val="28"/>
          <w:lang w:eastAsia="ru-RU" w:bidi="ru-RU"/>
        </w:rPr>
        <w:t xml:space="preserve"> </w:t>
      </w:r>
      <w:r w:rsidRPr="00C95FBE">
        <w:rPr>
          <w:rFonts w:ascii="Times New Roman" w:eastAsia="Times New Roman" w:hAnsi="Times New Roman" w:cs="Times New Roman"/>
          <w:sz w:val="28"/>
          <w:szCs w:val="28"/>
          <w:lang w:eastAsia="ru-RU" w:bidi="ru-RU"/>
        </w:rPr>
        <w:t>378-ө-м;</w:t>
      </w:r>
    </w:p>
    <w:p w14:paraId="390BBAD7" w14:textId="6BF99ADE" w:rsidR="0023145F" w:rsidRPr="00C95FBE" w:rsidRDefault="0023145F" w:rsidP="00C95FBE">
      <w:pPr>
        <w:widowControl w:val="0"/>
        <w:autoSpaceDE w:val="0"/>
        <w:autoSpaceDN w:val="0"/>
        <w:spacing w:after="0" w:line="240" w:lineRule="auto"/>
        <w:ind w:right="186" w:firstLine="567"/>
        <w:jc w:val="both"/>
        <w:rPr>
          <w:rFonts w:ascii="Times New Roman" w:eastAsia="Times New Roman" w:hAnsi="Times New Roman" w:cs="Times New Roman"/>
          <w:sz w:val="28"/>
          <w:szCs w:val="28"/>
          <w:lang w:eastAsia="ru-RU" w:bidi="ru-RU"/>
        </w:rPr>
      </w:pPr>
      <w:r w:rsidRPr="00C95FBE">
        <w:rPr>
          <w:rFonts w:ascii="Times New Roman" w:eastAsia="Times New Roman" w:hAnsi="Times New Roman" w:cs="Times New Roman"/>
          <w:sz w:val="28"/>
          <w:szCs w:val="28"/>
          <w:lang w:eastAsia="ru-RU" w:bidi="ru-RU"/>
        </w:rPr>
        <w:t>Генеральное соглашение между Правительством Республики Казахстан, республиканскими объединениями работников и республиканскими объединениями работодателей на 2018 – 2020 годы;</w:t>
      </w:r>
    </w:p>
    <w:p w14:paraId="59F8D7B8" w14:textId="77777777" w:rsidR="00D36E14" w:rsidRPr="00C95FBE" w:rsidRDefault="00D36E14" w:rsidP="00C95FBE">
      <w:pPr>
        <w:spacing w:after="0" w:line="240" w:lineRule="auto"/>
        <w:ind w:firstLine="567"/>
        <w:contextualSpacing/>
        <w:jc w:val="both"/>
        <w:rPr>
          <w:rFonts w:ascii="Times New Roman" w:eastAsia="Times New Roman" w:hAnsi="Times New Roman" w:cs="Times New Roman"/>
          <w:bCs/>
          <w:sz w:val="28"/>
          <w:szCs w:val="28"/>
          <w:lang w:eastAsia="ru-RU"/>
        </w:rPr>
      </w:pPr>
      <w:r w:rsidRPr="00C95FBE">
        <w:rPr>
          <w:rFonts w:ascii="Times New Roman" w:eastAsia="Times New Roman" w:hAnsi="Times New Roman" w:cs="Times New Roman"/>
          <w:bCs/>
          <w:sz w:val="28"/>
          <w:szCs w:val="28"/>
          <w:lang w:eastAsia="ru-RU"/>
        </w:rPr>
        <w:t>Национальная рамка квалификаций Республики Казахстан, утвержденная Республиканской трехсторонней комиссией по социальному партнерству и регулированию социальных и трудовых отношений (протокол от 16 марта 2016 г., № 1);</w:t>
      </w:r>
    </w:p>
    <w:p w14:paraId="3A789F49" w14:textId="66EA208F" w:rsidR="00D36E14" w:rsidRPr="00C95FBE" w:rsidRDefault="00D36E14" w:rsidP="00C95FBE">
      <w:pPr>
        <w:spacing w:after="0" w:line="240" w:lineRule="auto"/>
        <w:ind w:firstLine="567"/>
        <w:contextualSpacing/>
        <w:jc w:val="both"/>
        <w:rPr>
          <w:rFonts w:ascii="Times New Roman" w:eastAsia="Times New Roman" w:hAnsi="Times New Roman" w:cs="Times New Roman"/>
          <w:bCs/>
          <w:sz w:val="28"/>
          <w:szCs w:val="28"/>
          <w:lang w:eastAsia="ru-RU"/>
        </w:rPr>
      </w:pPr>
      <w:r w:rsidRPr="00C95FBE">
        <w:rPr>
          <w:rFonts w:ascii="Times New Roman" w:eastAsia="Times New Roman" w:hAnsi="Times New Roman" w:cs="Times New Roman"/>
          <w:bCs/>
          <w:sz w:val="28"/>
          <w:szCs w:val="28"/>
          <w:lang w:eastAsia="ru-RU"/>
        </w:rPr>
        <w:t xml:space="preserve">Методические рекомендации по разработке и оформлению отраслевых рамок квалификаций, утвержденные Приказом </w:t>
      </w:r>
      <w:r w:rsidR="003D44E8" w:rsidRPr="00C95FBE">
        <w:rPr>
          <w:rFonts w:ascii="Times New Roman" w:eastAsia="Times New Roman" w:hAnsi="Times New Roman" w:cs="Times New Roman"/>
          <w:bCs/>
          <w:sz w:val="28"/>
          <w:szCs w:val="28"/>
          <w:lang w:eastAsia="ru-RU"/>
        </w:rPr>
        <w:t>М</w:t>
      </w:r>
      <w:r w:rsidRPr="00C95FBE">
        <w:rPr>
          <w:rFonts w:ascii="Times New Roman" w:eastAsia="Times New Roman" w:hAnsi="Times New Roman" w:cs="Times New Roman"/>
          <w:bCs/>
          <w:sz w:val="28"/>
          <w:szCs w:val="28"/>
          <w:lang w:eastAsia="ru-RU"/>
        </w:rPr>
        <w:t>ТСЗН РК от 18 января 2019 года № 25;</w:t>
      </w:r>
    </w:p>
    <w:p w14:paraId="40838D82" w14:textId="68753867" w:rsidR="00D36E14" w:rsidRPr="00C95FBE" w:rsidRDefault="00D36E14" w:rsidP="00C95FBE">
      <w:pPr>
        <w:spacing w:after="0" w:line="240" w:lineRule="auto"/>
        <w:ind w:firstLine="567"/>
        <w:contextualSpacing/>
        <w:jc w:val="both"/>
        <w:rPr>
          <w:rFonts w:ascii="Times New Roman" w:eastAsia="Times New Roman" w:hAnsi="Times New Roman" w:cs="Times New Roman"/>
          <w:bCs/>
          <w:sz w:val="28"/>
          <w:szCs w:val="28"/>
          <w:lang w:eastAsia="ru-RU"/>
        </w:rPr>
      </w:pPr>
      <w:bookmarkStart w:id="8" w:name="_Hlk11572070"/>
      <w:r w:rsidRPr="00C95FBE">
        <w:rPr>
          <w:rFonts w:ascii="Times New Roman" w:eastAsia="Times New Roman" w:hAnsi="Times New Roman" w:cs="Times New Roman"/>
          <w:bCs/>
          <w:sz w:val="28"/>
          <w:szCs w:val="28"/>
          <w:lang w:eastAsia="ru-RU"/>
        </w:rPr>
        <w:t xml:space="preserve">Методические рекомендации по разработке и оформлению профессиональных стандартов, утвержденные </w:t>
      </w:r>
      <w:r w:rsidR="003D44E8" w:rsidRPr="00C95FBE">
        <w:rPr>
          <w:rFonts w:ascii="Times New Roman" w:eastAsia="Times New Roman" w:hAnsi="Times New Roman" w:cs="Times New Roman"/>
          <w:bCs/>
          <w:sz w:val="28"/>
          <w:szCs w:val="28"/>
          <w:lang w:eastAsia="ru-RU"/>
        </w:rPr>
        <w:t>приказом</w:t>
      </w:r>
      <w:r w:rsidRPr="00C95FBE">
        <w:rPr>
          <w:rFonts w:ascii="Times New Roman" w:eastAsia="Times New Roman" w:hAnsi="Times New Roman" w:cs="Times New Roman"/>
          <w:bCs/>
          <w:sz w:val="28"/>
          <w:szCs w:val="28"/>
          <w:lang w:eastAsia="ru-RU"/>
        </w:rPr>
        <w:t xml:space="preserve"> МТСЗН РК от 26 марта 2018 года</w:t>
      </w:r>
      <w:r w:rsidR="008F1C47" w:rsidRPr="00C95FBE">
        <w:rPr>
          <w:rFonts w:ascii="Times New Roman" w:eastAsia="Times New Roman" w:hAnsi="Times New Roman" w:cs="Times New Roman"/>
          <w:bCs/>
          <w:sz w:val="28"/>
          <w:szCs w:val="28"/>
          <w:lang w:eastAsia="ru-RU"/>
        </w:rPr>
        <w:t>.</w:t>
      </w:r>
    </w:p>
    <w:p w14:paraId="7401BF4D" w14:textId="38DA11FF" w:rsidR="00B66AF3" w:rsidRDefault="00B66AF3" w:rsidP="00C95FBE">
      <w:pPr>
        <w:spacing w:after="0" w:line="240" w:lineRule="auto"/>
        <w:ind w:firstLine="567"/>
        <w:contextualSpacing/>
        <w:jc w:val="both"/>
        <w:rPr>
          <w:rFonts w:ascii="Times New Roman" w:eastAsia="Times New Roman" w:hAnsi="Times New Roman" w:cs="Times New Roman"/>
          <w:bCs/>
          <w:sz w:val="28"/>
          <w:szCs w:val="28"/>
          <w:lang w:eastAsia="ru-RU"/>
        </w:rPr>
      </w:pPr>
    </w:p>
    <w:p w14:paraId="20F13862" w14:textId="511599BF" w:rsidR="00C95FBE" w:rsidRDefault="00C95FBE" w:rsidP="00C95FBE">
      <w:pPr>
        <w:spacing w:after="0" w:line="240" w:lineRule="auto"/>
        <w:ind w:firstLine="567"/>
        <w:contextualSpacing/>
        <w:jc w:val="both"/>
        <w:rPr>
          <w:rFonts w:ascii="Times New Roman" w:eastAsia="Times New Roman" w:hAnsi="Times New Roman" w:cs="Times New Roman"/>
          <w:bCs/>
          <w:sz w:val="28"/>
          <w:szCs w:val="28"/>
          <w:lang w:eastAsia="ru-RU"/>
        </w:rPr>
      </w:pPr>
    </w:p>
    <w:p w14:paraId="44B8096E" w14:textId="77777777" w:rsidR="00C95FBE" w:rsidRPr="00C95FBE" w:rsidRDefault="00C95FBE" w:rsidP="00C95FBE">
      <w:pPr>
        <w:spacing w:after="0" w:line="240" w:lineRule="auto"/>
        <w:ind w:firstLine="567"/>
        <w:contextualSpacing/>
        <w:jc w:val="both"/>
        <w:rPr>
          <w:rFonts w:ascii="Times New Roman" w:eastAsia="Times New Roman" w:hAnsi="Times New Roman" w:cs="Times New Roman"/>
          <w:bCs/>
          <w:sz w:val="28"/>
          <w:szCs w:val="28"/>
          <w:lang w:eastAsia="ru-RU"/>
        </w:rPr>
      </w:pPr>
    </w:p>
    <w:bookmarkEnd w:id="8"/>
    <w:p w14:paraId="1C8C3560" w14:textId="03924495" w:rsidR="008F1C47" w:rsidRPr="00C95FBE" w:rsidRDefault="00B23217" w:rsidP="00C95FBE">
      <w:pPr>
        <w:spacing w:after="0" w:line="240" w:lineRule="auto"/>
        <w:ind w:firstLine="567"/>
        <w:contextualSpacing/>
        <w:jc w:val="both"/>
        <w:rPr>
          <w:rFonts w:ascii="Times New Roman" w:eastAsia="Times New Roman" w:hAnsi="Times New Roman" w:cs="Times New Roman"/>
          <w:b/>
          <w:sz w:val="28"/>
          <w:szCs w:val="28"/>
          <w:lang w:eastAsia="ru-RU"/>
        </w:rPr>
      </w:pPr>
      <w:r w:rsidRPr="00C95FBE">
        <w:rPr>
          <w:rFonts w:ascii="Times New Roman" w:eastAsia="Times New Roman" w:hAnsi="Times New Roman" w:cs="Times New Roman"/>
          <w:b/>
          <w:sz w:val="28"/>
          <w:szCs w:val="28"/>
          <w:lang w:eastAsia="ru-RU"/>
        </w:rPr>
        <w:t>Отчеты и материалы исследований</w:t>
      </w:r>
      <w:r w:rsidR="003D44E8" w:rsidRPr="00C95FBE">
        <w:rPr>
          <w:rFonts w:ascii="Times New Roman" w:eastAsia="Times New Roman" w:hAnsi="Times New Roman" w:cs="Times New Roman"/>
          <w:b/>
          <w:sz w:val="28"/>
          <w:szCs w:val="28"/>
          <w:lang w:eastAsia="ru-RU"/>
        </w:rPr>
        <w:t>, статистическая информация</w:t>
      </w:r>
      <w:r w:rsidRPr="00C95FBE">
        <w:rPr>
          <w:rFonts w:ascii="Times New Roman" w:eastAsia="Times New Roman" w:hAnsi="Times New Roman" w:cs="Times New Roman"/>
          <w:b/>
          <w:sz w:val="28"/>
          <w:szCs w:val="28"/>
          <w:lang w:eastAsia="ru-RU"/>
        </w:rPr>
        <w:t>:</w:t>
      </w:r>
    </w:p>
    <w:p w14:paraId="11D893D7" w14:textId="20F777C8" w:rsidR="00D36E14" w:rsidRPr="00C95FBE" w:rsidRDefault="00D36E14" w:rsidP="00C95FBE">
      <w:pPr>
        <w:spacing w:after="0" w:line="240" w:lineRule="auto"/>
        <w:ind w:firstLine="567"/>
        <w:contextualSpacing/>
        <w:jc w:val="both"/>
        <w:rPr>
          <w:rFonts w:ascii="Times New Roman" w:eastAsia="Times New Roman" w:hAnsi="Times New Roman" w:cs="Times New Roman"/>
          <w:bCs/>
          <w:sz w:val="28"/>
          <w:szCs w:val="28"/>
          <w:lang w:eastAsia="ru-RU"/>
        </w:rPr>
      </w:pPr>
      <w:r w:rsidRPr="00C95FBE">
        <w:rPr>
          <w:rFonts w:ascii="Times New Roman" w:eastAsia="Times New Roman" w:hAnsi="Times New Roman" w:cs="Times New Roman"/>
          <w:bCs/>
          <w:sz w:val="28"/>
          <w:szCs w:val="28"/>
          <w:lang w:eastAsia="ru-RU"/>
        </w:rPr>
        <w:t>Отчет Deloitte Insights Global Human Capital Trends 2019/Тенденции в сфере управления персоналом в Казахстане 2019 (апрель 2019)</w:t>
      </w:r>
      <w:r w:rsidR="003D44E8" w:rsidRPr="00C95FBE">
        <w:rPr>
          <w:rFonts w:ascii="Times New Roman" w:eastAsia="Times New Roman" w:hAnsi="Times New Roman" w:cs="Times New Roman"/>
          <w:bCs/>
          <w:sz w:val="28"/>
          <w:szCs w:val="28"/>
          <w:lang w:eastAsia="ru-RU"/>
        </w:rPr>
        <w:t>;</w:t>
      </w:r>
    </w:p>
    <w:p w14:paraId="3CAC49E4" w14:textId="18C1838D" w:rsidR="00D36E14" w:rsidRPr="00C95FBE" w:rsidRDefault="00D36E14" w:rsidP="00C95FBE">
      <w:pPr>
        <w:spacing w:after="0" w:line="240" w:lineRule="auto"/>
        <w:ind w:firstLine="567"/>
        <w:contextualSpacing/>
        <w:jc w:val="both"/>
        <w:rPr>
          <w:rFonts w:ascii="Times New Roman" w:eastAsia="Times New Roman" w:hAnsi="Times New Roman" w:cs="Times New Roman"/>
          <w:bCs/>
          <w:sz w:val="28"/>
          <w:szCs w:val="28"/>
          <w:lang w:eastAsia="ru-RU"/>
        </w:rPr>
      </w:pPr>
      <w:r w:rsidRPr="00C95FBE">
        <w:rPr>
          <w:rFonts w:ascii="Times New Roman" w:eastAsia="Times New Roman" w:hAnsi="Times New Roman" w:cs="Times New Roman"/>
          <w:bCs/>
          <w:sz w:val="28"/>
          <w:szCs w:val="28"/>
          <w:lang w:eastAsia="ru-RU"/>
        </w:rPr>
        <w:t>Де</w:t>
      </w:r>
      <w:r w:rsidR="00C95FBE">
        <w:rPr>
          <w:rFonts w:ascii="Times New Roman" w:eastAsia="Times New Roman" w:hAnsi="Times New Roman" w:cs="Times New Roman"/>
          <w:bCs/>
          <w:sz w:val="28"/>
          <w:szCs w:val="28"/>
          <w:lang w:eastAsia="ru-RU"/>
        </w:rPr>
        <w:t xml:space="preserve">йв Ульрих, Уэйн Брокбэнк, 2010, </w:t>
      </w:r>
      <w:r w:rsidRPr="00C95FBE">
        <w:rPr>
          <w:rFonts w:ascii="Times New Roman" w:eastAsia="Times New Roman" w:hAnsi="Times New Roman" w:cs="Times New Roman"/>
          <w:bCs/>
          <w:sz w:val="28"/>
          <w:szCs w:val="28"/>
          <w:lang w:eastAsia="ru-RU"/>
        </w:rPr>
        <w:t>«HR в борьбе за конкурентное преимущество» (фундаментальные  исследования);</w:t>
      </w:r>
    </w:p>
    <w:p w14:paraId="45B0184F" w14:textId="1DCF54BD" w:rsidR="00D36E14" w:rsidRPr="00C95FBE" w:rsidRDefault="00D36E14" w:rsidP="00C95FBE">
      <w:pPr>
        <w:spacing w:after="0" w:line="240" w:lineRule="auto"/>
        <w:ind w:firstLine="567"/>
        <w:rPr>
          <w:rFonts w:ascii="Times New Roman" w:hAnsi="Times New Roman" w:cs="Times New Roman"/>
          <w:sz w:val="28"/>
          <w:szCs w:val="28"/>
          <w:lang w:val="en-US" w:eastAsia="ru-RU"/>
        </w:rPr>
      </w:pPr>
      <w:r w:rsidRPr="00C95FBE">
        <w:rPr>
          <w:rFonts w:ascii="Times New Roman" w:hAnsi="Times New Roman" w:cs="Times New Roman"/>
          <w:sz w:val="28"/>
          <w:szCs w:val="28"/>
          <w:lang w:val="en-US" w:eastAsia="ru-RU"/>
        </w:rPr>
        <w:t>The Power to perform: Human capital trends and beyond,</w:t>
      </w:r>
      <w:r w:rsidR="003D44E8" w:rsidRPr="00C95FBE">
        <w:rPr>
          <w:rFonts w:ascii="Times New Roman" w:hAnsi="Times New Roman" w:cs="Times New Roman"/>
          <w:sz w:val="28"/>
          <w:szCs w:val="28"/>
          <w:lang w:val="en-US" w:eastAsia="ru-RU"/>
        </w:rPr>
        <w:t xml:space="preserve"> </w:t>
      </w:r>
      <w:r w:rsidRPr="00C95FBE">
        <w:rPr>
          <w:rFonts w:ascii="Times New Roman" w:hAnsi="Times New Roman" w:cs="Times New Roman"/>
          <w:sz w:val="28"/>
          <w:szCs w:val="28"/>
          <w:lang w:val="en-US" w:eastAsia="ru-RU"/>
        </w:rPr>
        <w:t>PriceWaterhouseCoopers</w:t>
      </w:r>
      <w:r w:rsidR="003D44E8" w:rsidRPr="00C95FBE">
        <w:rPr>
          <w:rFonts w:ascii="Times New Roman" w:hAnsi="Times New Roman" w:cs="Times New Roman"/>
          <w:sz w:val="28"/>
          <w:szCs w:val="28"/>
          <w:lang w:val="en-US" w:eastAsia="ru-RU"/>
        </w:rPr>
        <w:t>;</w:t>
      </w:r>
    </w:p>
    <w:p w14:paraId="389B7ECE" w14:textId="5B3FE2CA" w:rsidR="00D36E14" w:rsidRPr="00C95FBE" w:rsidRDefault="00D36E14" w:rsidP="00C95FBE">
      <w:pPr>
        <w:spacing w:after="0" w:line="240" w:lineRule="auto"/>
        <w:ind w:firstLine="567"/>
        <w:contextualSpacing/>
        <w:jc w:val="both"/>
        <w:rPr>
          <w:rFonts w:ascii="Times New Roman" w:eastAsia="Times New Roman" w:hAnsi="Times New Roman" w:cs="Times New Roman"/>
          <w:bCs/>
          <w:sz w:val="28"/>
          <w:szCs w:val="28"/>
          <w:lang w:eastAsia="ru-RU"/>
        </w:rPr>
      </w:pPr>
      <w:r w:rsidRPr="00C95FBE">
        <w:rPr>
          <w:rFonts w:ascii="Times New Roman" w:hAnsi="Times New Roman" w:cs="Times New Roman"/>
          <w:sz w:val="28"/>
          <w:szCs w:val="28"/>
          <w:lang w:eastAsia="ru-RU"/>
        </w:rPr>
        <w:t xml:space="preserve">Чем различается молодежь разных поколений, </w:t>
      </w:r>
      <w:r w:rsidRPr="00C95FBE">
        <w:rPr>
          <w:rFonts w:ascii="Times New Roman" w:hAnsi="Times New Roman" w:cs="Times New Roman"/>
          <w:sz w:val="28"/>
          <w:szCs w:val="28"/>
          <w:lang w:val="en-US" w:eastAsia="ru-RU"/>
        </w:rPr>
        <w:t>McKinsey</w:t>
      </w:r>
      <w:r w:rsidRPr="00C95FBE">
        <w:rPr>
          <w:rFonts w:ascii="Times New Roman" w:hAnsi="Times New Roman" w:cs="Times New Roman"/>
          <w:sz w:val="28"/>
          <w:szCs w:val="28"/>
          <w:lang w:eastAsia="ru-RU"/>
        </w:rPr>
        <w:t xml:space="preserve"> &amp; </w:t>
      </w:r>
      <w:r w:rsidRPr="00C95FBE">
        <w:rPr>
          <w:rFonts w:ascii="Times New Roman" w:hAnsi="Times New Roman" w:cs="Times New Roman"/>
          <w:sz w:val="28"/>
          <w:szCs w:val="28"/>
          <w:lang w:val="en-US" w:eastAsia="ru-RU"/>
        </w:rPr>
        <w:t>Company</w:t>
      </w:r>
      <w:r w:rsidR="003D44E8" w:rsidRPr="00C95FBE">
        <w:rPr>
          <w:rFonts w:ascii="Times New Roman" w:hAnsi="Times New Roman" w:cs="Times New Roman"/>
          <w:sz w:val="28"/>
          <w:szCs w:val="28"/>
          <w:lang w:eastAsia="ru-RU"/>
        </w:rPr>
        <w:t>;</w:t>
      </w:r>
      <w:r w:rsidRPr="00C95FBE">
        <w:rPr>
          <w:rFonts w:ascii="Times New Roman" w:eastAsia="Times New Roman" w:hAnsi="Times New Roman" w:cs="Times New Roman"/>
          <w:bCs/>
          <w:sz w:val="28"/>
          <w:szCs w:val="28"/>
          <w:lang w:eastAsia="ru-RU"/>
        </w:rPr>
        <w:t xml:space="preserve"> Материалы Астанинского экономического форума – 2019 (16 – 17 мая 2019 года);</w:t>
      </w:r>
    </w:p>
    <w:p w14:paraId="405C698C" w14:textId="5CBACBF3" w:rsidR="00D36E14" w:rsidRPr="00C95FBE" w:rsidRDefault="003D44E8" w:rsidP="00C95FBE">
      <w:pPr>
        <w:spacing w:after="0" w:line="240" w:lineRule="auto"/>
        <w:ind w:firstLine="567"/>
        <w:contextualSpacing/>
        <w:jc w:val="both"/>
        <w:rPr>
          <w:rFonts w:ascii="Times New Roman" w:eastAsia="Times New Roman" w:hAnsi="Times New Roman" w:cs="Times New Roman"/>
          <w:bCs/>
          <w:sz w:val="28"/>
          <w:szCs w:val="28"/>
          <w:lang w:eastAsia="ru-RU"/>
        </w:rPr>
      </w:pPr>
      <w:r w:rsidRPr="00C95FBE">
        <w:rPr>
          <w:rFonts w:ascii="Times New Roman" w:eastAsia="Times New Roman" w:hAnsi="Times New Roman" w:cs="Times New Roman"/>
          <w:bCs/>
          <w:sz w:val="28"/>
          <w:szCs w:val="28"/>
          <w:lang w:eastAsia="ru-RU"/>
        </w:rPr>
        <w:t>Информация</w:t>
      </w:r>
      <w:r w:rsidR="00D36E14" w:rsidRPr="00C95FBE">
        <w:rPr>
          <w:rFonts w:ascii="Times New Roman" w:eastAsia="Times New Roman" w:hAnsi="Times New Roman" w:cs="Times New Roman"/>
          <w:bCs/>
          <w:sz w:val="28"/>
          <w:szCs w:val="28"/>
          <w:lang w:eastAsia="ru-RU"/>
        </w:rPr>
        <w:t xml:space="preserve"> Корпоративного университета «Самрук-Ка</w:t>
      </w:r>
      <w:r w:rsidR="00C95FBE">
        <w:rPr>
          <w:rFonts w:ascii="Times New Roman" w:eastAsia="Times New Roman" w:hAnsi="Times New Roman" w:cs="Times New Roman"/>
          <w:bCs/>
          <w:sz w:val="28"/>
          <w:szCs w:val="28"/>
          <w:lang w:eastAsia="ru-RU"/>
        </w:rPr>
        <w:t xml:space="preserve">зына» о деятельности HR-Qyzmet </w:t>
      </w:r>
      <w:r w:rsidR="00D36E14" w:rsidRPr="00C95FBE">
        <w:rPr>
          <w:rFonts w:ascii="Times New Roman" w:eastAsia="Times New Roman" w:hAnsi="Times New Roman" w:cs="Times New Roman"/>
          <w:bCs/>
          <w:sz w:val="28"/>
          <w:szCs w:val="28"/>
          <w:lang w:eastAsia="ru-RU"/>
        </w:rPr>
        <w:t>(ОЦО),  май 2019 года;</w:t>
      </w:r>
    </w:p>
    <w:p w14:paraId="3449E8FE" w14:textId="3FCC6191" w:rsidR="00D36E14" w:rsidRPr="00C95FBE" w:rsidRDefault="00D36E14" w:rsidP="00C95FBE">
      <w:pPr>
        <w:spacing w:after="0" w:line="240" w:lineRule="auto"/>
        <w:ind w:firstLine="567"/>
        <w:contextualSpacing/>
        <w:jc w:val="both"/>
        <w:rPr>
          <w:rFonts w:ascii="Times New Roman" w:eastAsia="Times New Roman" w:hAnsi="Times New Roman" w:cs="Times New Roman"/>
          <w:bCs/>
          <w:sz w:val="28"/>
          <w:szCs w:val="28"/>
          <w:lang w:eastAsia="ru-RU"/>
        </w:rPr>
      </w:pPr>
      <w:r w:rsidRPr="00C95FBE">
        <w:rPr>
          <w:rFonts w:ascii="Times New Roman" w:eastAsia="Times New Roman" w:hAnsi="Times New Roman" w:cs="Times New Roman"/>
          <w:bCs/>
          <w:sz w:val="28"/>
          <w:szCs w:val="28"/>
          <w:lang w:eastAsia="ru-RU"/>
        </w:rPr>
        <w:t>Комитет по статистике М</w:t>
      </w:r>
      <w:r w:rsidR="00874EE1" w:rsidRPr="00C95FBE">
        <w:rPr>
          <w:rFonts w:ascii="Times New Roman" w:eastAsia="Times New Roman" w:hAnsi="Times New Roman" w:cs="Times New Roman"/>
          <w:bCs/>
          <w:sz w:val="28"/>
          <w:szCs w:val="28"/>
          <w:lang w:eastAsia="ru-RU"/>
        </w:rPr>
        <w:t>НЭ</w:t>
      </w:r>
      <w:r w:rsidRPr="00C95FBE">
        <w:rPr>
          <w:rFonts w:ascii="Times New Roman" w:eastAsia="Times New Roman" w:hAnsi="Times New Roman" w:cs="Times New Roman"/>
          <w:bCs/>
          <w:sz w:val="28"/>
          <w:szCs w:val="28"/>
          <w:lang w:eastAsia="ru-RU"/>
        </w:rPr>
        <w:t xml:space="preserve"> Республики Казахстан: </w:t>
      </w:r>
      <w:hyperlink r:id="rId10" w:history="1">
        <w:r w:rsidR="003D44E8" w:rsidRPr="00C95FBE">
          <w:rPr>
            <w:rStyle w:val="af1"/>
            <w:rFonts w:ascii="Times New Roman" w:eastAsia="Times New Roman" w:hAnsi="Times New Roman" w:cs="Times New Roman"/>
            <w:bCs/>
            <w:color w:val="auto"/>
            <w:sz w:val="28"/>
            <w:szCs w:val="28"/>
            <w:lang w:val="en-US" w:eastAsia="ru-RU"/>
          </w:rPr>
          <w:t>http</w:t>
        </w:r>
        <w:r w:rsidR="003D44E8" w:rsidRPr="00C95FBE">
          <w:rPr>
            <w:rStyle w:val="af1"/>
            <w:rFonts w:ascii="Times New Roman" w:eastAsia="Times New Roman" w:hAnsi="Times New Roman" w:cs="Times New Roman"/>
            <w:bCs/>
            <w:color w:val="auto"/>
            <w:sz w:val="28"/>
            <w:szCs w:val="28"/>
            <w:lang w:eastAsia="ru-RU"/>
          </w:rPr>
          <w:t>://stat.gov.kz</w:t>
        </w:r>
      </w:hyperlink>
      <w:r w:rsidR="003D44E8" w:rsidRPr="00C95FBE">
        <w:rPr>
          <w:rFonts w:ascii="Times New Roman" w:eastAsia="Times New Roman" w:hAnsi="Times New Roman" w:cs="Times New Roman"/>
          <w:bCs/>
          <w:sz w:val="28"/>
          <w:szCs w:val="28"/>
          <w:lang w:eastAsia="ru-RU"/>
        </w:rPr>
        <w:t>;</w:t>
      </w:r>
    </w:p>
    <w:p w14:paraId="40C935BC" w14:textId="7603C40C" w:rsidR="0032265E" w:rsidRPr="00C95FBE" w:rsidRDefault="0032265E" w:rsidP="00C95FBE">
      <w:pPr>
        <w:spacing w:after="0" w:line="240" w:lineRule="auto"/>
        <w:ind w:firstLine="567"/>
        <w:contextualSpacing/>
        <w:jc w:val="both"/>
        <w:rPr>
          <w:rFonts w:ascii="Times New Roman" w:eastAsia="Times New Roman" w:hAnsi="Times New Roman" w:cs="Times New Roman"/>
          <w:bCs/>
          <w:sz w:val="28"/>
          <w:szCs w:val="28"/>
          <w:lang w:eastAsia="ru-RU"/>
        </w:rPr>
      </w:pPr>
      <w:r w:rsidRPr="00C95FBE">
        <w:rPr>
          <w:rFonts w:ascii="Times New Roman" w:eastAsia="Times New Roman" w:hAnsi="Times New Roman" w:cs="Times New Roman"/>
          <w:bCs/>
          <w:sz w:val="28"/>
          <w:szCs w:val="28"/>
          <w:lang w:val="en-US" w:eastAsia="ru-RU"/>
        </w:rPr>
        <w:t>HR</w:t>
      </w:r>
      <w:r w:rsidRPr="00C95FBE">
        <w:rPr>
          <w:rFonts w:ascii="Times New Roman" w:eastAsia="Times New Roman" w:hAnsi="Times New Roman" w:cs="Times New Roman"/>
          <w:bCs/>
          <w:sz w:val="28"/>
          <w:szCs w:val="28"/>
          <w:lang w:eastAsia="ru-RU"/>
        </w:rPr>
        <w:t xml:space="preserve">-бюджет и планы на 2018 год, исследование КПМГ, 2018 год, </w:t>
      </w:r>
      <w:r w:rsidRPr="00C95FBE">
        <w:rPr>
          <w:rFonts w:ascii="Times New Roman" w:eastAsia="Times New Roman" w:hAnsi="Times New Roman" w:cs="Times New Roman"/>
          <w:bCs/>
          <w:sz w:val="28"/>
          <w:szCs w:val="28"/>
          <w:lang w:val="en-US" w:eastAsia="ru-RU"/>
        </w:rPr>
        <w:t>kpmg</w:t>
      </w:r>
      <w:r w:rsidRPr="00C95FBE">
        <w:rPr>
          <w:rFonts w:ascii="Times New Roman" w:eastAsia="Times New Roman" w:hAnsi="Times New Roman" w:cs="Times New Roman"/>
          <w:bCs/>
          <w:sz w:val="28"/>
          <w:szCs w:val="28"/>
          <w:lang w:eastAsia="ru-RU"/>
        </w:rPr>
        <w:t>.</w:t>
      </w:r>
      <w:r w:rsidRPr="00C95FBE">
        <w:rPr>
          <w:rFonts w:ascii="Times New Roman" w:eastAsia="Times New Roman" w:hAnsi="Times New Roman" w:cs="Times New Roman"/>
          <w:bCs/>
          <w:sz w:val="28"/>
          <w:szCs w:val="28"/>
          <w:lang w:val="en-US" w:eastAsia="ru-RU"/>
        </w:rPr>
        <w:t>ru</w:t>
      </w:r>
      <w:r w:rsidRPr="00C95FBE">
        <w:rPr>
          <w:rFonts w:ascii="Times New Roman" w:eastAsia="Times New Roman" w:hAnsi="Times New Roman" w:cs="Times New Roman"/>
          <w:bCs/>
          <w:sz w:val="28"/>
          <w:szCs w:val="28"/>
          <w:lang w:eastAsia="ru-RU"/>
        </w:rPr>
        <w:t>;</w:t>
      </w:r>
    </w:p>
    <w:p w14:paraId="266CF781" w14:textId="0739D621" w:rsidR="003D44E8" w:rsidRPr="00C95FBE" w:rsidRDefault="003D44E8" w:rsidP="00C95FBE">
      <w:pPr>
        <w:spacing w:after="0" w:line="240" w:lineRule="auto"/>
        <w:ind w:firstLine="567"/>
        <w:contextualSpacing/>
        <w:jc w:val="both"/>
        <w:rPr>
          <w:rFonts w:ascii="Times New Roman" w:eastAsia="Times New Roman" w:hAnsi="Times New Roman" w:cs="Times New Roman"/>
          <w:bCs/>
          <w:sz w:val="28"/>
          <w:szCs w:val="28"/>
          <w:lang w:eastAsia="ru-RU"/>
        </w:rPr>
      </w:pPr>
      <w:r w:rsidRPr="00C95FBE">
        <w:rPr>
          <w:rFonts w:ascii="Times New Roman" w:eastAsia="Times New Roman" w:hAnsi="Times New Roman" w:cs="Times New Roman"/>
          <w:bCs/>
          <w:sz w:val="28"/>
          <w:szCs w:val="28"/>
          <w:lang w:eastAsia="ru-RU"/>
        </w:rPr>
        <w:t xml:space="preserve">Отчет </w:t>
      </w:r>
      <w:r w:rsidR="0082325D" w:rsidRPr="00C95FBE">
        <w:rPr>
          <w:rFonts w:ascii="Times New Roman" w:eastAsia="Times New Roman" w:hAnsi="Times New Roman" w:cs="Times New Roman"/>
          <w:bCs/>
          <w:sz w:val="28"/>
          <w:szCs w:val="28"/>
          <w:lang w:eastAsia="ru-RU"/>
        </w:rPr>
        <w:t xml:space="preserve">Ассоциации </w:t>
      </w:r>
      <w:r w:rsidR="0082325D" w:rsidRPr="00C95FBE">
        <w:rPr>
          <w:rFonts w:ascii="Times New Roman" w:eastAsia="Times New Roman" w:hAnsi="Times New Roman" w:cs="Times New Roman"/>
          <w:bCs/>
          <w:sz w:val="28"/>
          <w:szCs w:val="28"/>
          <w:lang w:val="en-US" w:eastAsia="ru-RU"/>
        </w:rPr>
        <w:t>HR</w:t>
      </w:r>
      <w:r w:rsidR="0082325D" w:rsidRPr="00C95FBE">
        <w:rPr>
          <w:rFonts w:ascii="Times New Roman" w:eastAsia="Times New Roman" w:hAnsi="Times New Roman" w:cs="Times New Roman"/>
          <w:bCs/>
          <w:sz w:val="28"/>
          <w:szCs w:val="28"/>
          <w:lang w:eastAsia="ru-RU"/>
        </w:rPr>
        <w:t xml:space="preserve"> </w:t>
      </w:r>
      <w:r w:rsidRPr="00C95FBE">
        <w:rPr>
          <w:rFonts w:ascii="Times New Roman" w:eastAsia="Times New Roman" w:hAnsi="Times New Roman" w:cs="Times New Roman"/>
          <w:bCs/>
          <w:sz w:val="28"/>
          <w:szCs w:val="28"/>
          <w:lang w:eastAsia="ru-RU"/>
        </w:rPr>
        <w:t xml:space="preserve">по результатам опроса среди </w:t>
      </w:r>
      <w:r w:rsidRPr="00C95FBE">
        <w:rPr>
          <w:rFonts w:ascii="Times New Roman" w:eastAsia="Times New Roman" w:hAnsi="Times New Roman" w:cs="Times New Roman"/>
          <w:bCs/>
          <w:sz w:val="28"/>
          <w:szCs w:val="28"/>
          <w:lang w:val="en-US" w:eastAsia="ru-RU"/>
        </w:rPr>
        <w:t>HR</w:t>
      </w:r>
      <w:r w:rsidRPr="00C95FBE">
        <w:rPr>
          <w:rFonts w:ascii="Times New Roman" w:eastAsia="Times New Roman" w:hAnsi="Times New Roman" w:cs="Times New Roman"/>
          <w:bCs/>
          <w:sz w:val="28"/>
          <w:szCs w:val="28"/>
          <w:lang w:eastAsia="ru-RU"/>
        </w:rPr>
        <w:t>-специалистов Республики Казахстан, июнь 2019 года;</w:t>
      </w:r>
    </w:p>
    <w:p w14:paraId="50D85BBF" w14:textId="2EDE06AC" w:rsidR="00A266D1" w:rsidRPr="00C95FBE" w:rsidRDefault="00A266D1" w:rsidP="00C95FBE">
      <w:pPr>
        <w:spacing w:after="0" w:line="240" w:lineRule="auto"/>
        <w:ind w:firstLine="567"/>
        <w:contextualSpacing/>
        <w:jc w:val="both"/>
        <w:rPr>
          <w:rFonts w:ascii="Times New Roman" w:eastAsia="Times New Roman" w:hAnsi="Times New Roman" w:cs="Times New Roman"/>
          <w:bCs/>
          <w:sz w:val="28"/>
          <w:szCs w:val="28"/>
          <w:lang w:eastAsia="ru-RU"/>
        </w:rPr>
      </w:pPr>
      <w:r w:rsidRPr="00C95FBE">
        <w:rPr>
          <w:rFonts w:ascii="Times New Roman" w:eastAsia="Times New Roman" w:hAnsi="Times New Roman" w:cs="Times New Roman"/>
          <w:bCs/>
          <w:sz w:val="28"/>
          <w:szCs w:val="28"/>
          <w:lang w:eastAsia="ru-RU"/>
        </w:rPr>
        <w:t>Обзоры государственного управления ОЭСР «Сравнительный анализ реформы государственной службы в Казахстане», OECD</w:t>
      </w:r>
      <w:r w:rsidR="00DD52B8" w:rsidRPr="00C95FBE">
        <w:rPr>
          <w:rFonts w:ascii="Times New Roman" w:eastAsia="Times New Roman" w:hAnsi="Times New Roman" w:cs="Times New Roman"/>
          <w:bCs/>
          <w:sz w:val="28"/>
          <w:szCs w:val="28"/>
          <w:lang w:eastAsia="ru-RU"/>
        </w:rPr>
        <w:t>,</w:t>
      </w:r>
      <w:r w:rsidRPr="00C95FBE">
        <w:rPr>
          <w:rFonts w:ascii="Times New Roman" w:eastAsia="Times New Roman" w:hAnsi="Times New Roman" w:cs="Times New Roman"/>
          <w:bCs/>
          <w:sz w:val="28"/>
          <w:szCs w:val="28"/>
          <w:lang w:eastAsia="ru-RU"/>
        </w:rPr>
        <w:t xml:space="preserve"> 2018</w:t>
      </w:r>
      <w:r w:rsidR="00614671" w:rsidRPr="00C95FBE">
        <w:rPr>
          <w:rFonts w:ascii="Times New Roman" w:eastAsia="Times New Roman" w:hAnsi="Times New Roman" w:cs="Times New Roman"/>
          <w:bCs/>
          <w:sz w:val="28"/>
          <w:szCs w:val="28"/>
          <w:lang w:eastAsia="ru-RU"/>
        </w:rPr>
        <w:t xml:space="preserve"> (исследование Астанинского хаба в сфере государственной службы и Директората ОЭСР по вопросам государственного управления: сравнение практики стратегического управления человеческими ресурсами в Казахстане и странах ОЭСР)</w:t>
      </w:r>
      <w:r w:rsidRPr="00C95FBE">
        <w:rPr>
          <w:rFonts w:ascii="Times New Roman" w:eastAsia="Times New Roman" w:hAnsi="Times New Roman" w:cs="Times New Roman"/>
          <w:bCs/>
          <w:sz w:val="28"/>
          <w:szCs w:val="28"/>
          <w:lang w:eastAsia="ru-RU"/>
        </w:rPr>
        <w:t>;</w:t>
      </w:r>
    </w:p>
    <w:p w14:paraId="1254EA54" w14:textId="15713C89" w:rsidR="00D36E14" w:rsidRPr="00C95FBE" w:rsidRDefault="003D44E8" w:rsidP="00C95FBE">
      <w:pPr>
        <w:spacing w:after="0" w:line="240" w:lineRule="auto"/>
        <w:ind w:firstLine="567"/>
        <w:contextualSpacing/>
        <w:jc w:val="both"/>
        <w:rPr>
          <w:rFonts w:ascii="Times New Roman" w:eastAsia="Times New Roman" w:hAnsi="Times New Roman" w:cs="Times New Roman"/>
          <w:bCs/>
          <w:sz w:val="28"/>
          <w:szCs w:val="28"/>
          <w:lang w:val="en-US" w:eastAsia="ru-RU"/>
        </w:rPr>
      </w:pPr>
      <w:r w:rsidRPr="00C95FBE">
        <w:rPr>
          <w:rFonts w:ascii="Times New Roman" w:eastAsia="Times New Roman" w:hAnsi="Times New Roman" w:cs="Times New Roman"/>
          <w:bCs/>
          <w:sz w:val="28"/>
          <w:szCs w:val="28"/>
          <w:lang w:val="en-US" w:eastAsia="ru-RU"/>
        </w:rPr>
        <w:t>«</w:t>
      </w:r>
      <w:r w:rsidR="00D36E14" w:rsidRPr="00C95FBE">
        <w:rPr>
          <w:rFonts w:ascii="Times New Roman" w:eastAsia="Times New Roman" w:hAnsi="Times New Roman" w:cs="Times New Roman"/>
          <w:bCs/>
          <w:sz w:val="28"/>
          <w:szCs w:val="28"/>
          <w:lang w:val="en-US" w:eastAsia="ru-RU"/>
        </w:rPr>
        <w:t>The new  Profession Map</w:t>
      </w:r>
      <w:r w:rsidRPr="00C95FBE">
        <w:rPr>
          <w:rFonts w:ascii="Times New Roman" w:eastAsia="Times New Roman" w:hAnsi="Times New Roman" w:cs="Times New Roman"/>
          <w:bCs/>
          <w:sz w:val="28"/>
          <w:szCs w:val="28"/>
          <w:lang w:val="en-US" w:eastAsia="ru-RU"/>
        </w:rPr>
        <w:t>»,</w:t>
      </w:r>
      <w:r w:rsidR="00D36E14" w:rsidRPr="00C95FBE">
        <w:rPr>
          <w:rFonts w:ascii="Times New Roman" w:eastAsia="Times New Roman" w:hAnsi="Times New Roman" w:cs="Times New Roman"/>
          <w:bCs/>
          <w:sz w:val="28"/>
          <w:szCs w:val="28"/>
          <w:lang w:val="en-US" w:eastAsia="ru-RU"/>
        </w:rPr>
        <w:t xml:space="preserve"> </w:t>
      </w:r>
      <w:r w:rsidR="00D36E14" w:rsidRPr="00C95FBE">
        <w:rPr>
          <w:rFonts w:ascii="Times New Roman" w:eastAsia="Times New Roman" w:hAnsi="Times New Roman" w:cs="Times New Roman"/>
          <w:bCs/>
          <w:sz w:val="28"/>
          <w:szCs w:val="28"/>
          <w:lang w:eastAsia="ru-RU"/>
        </w:rPr>
        <w:t>сайт</w:t>
      </w:r>
      <w:r w:rsidR="00D36E14" w:rsidRPr="00C95FBE">
        <w:rPr>
          <w:rFonts w:ascii="Times New Roman" w:eastAsia="Times New Roman" w:hAnsi="Times New Roman" w:cs="Times New Roman"/>
          <w:bCs/>
          <w:sz w:val="28"/>
          <w:szCs w:val="28"/>
          <w:lang w:val="en-US" w:eastAsia="ru-RU"/>
        </w:rPr>
        <w:t xml:space="preserve"> https://www.cipd.co.uk , 2019</w:t>
      </w:r>
      <w:r w:rsidRPr="00C95FBE">
        <w:rPr>
          <w:rFonts w:ascii="Times New Roman" w:eastAsia="Times New Roman" w:hAnsi="Times New Roman" w:cs="Times New Roman"/>
          <w:bCs/>
          <w:sz w:val="28"/>
          <w:szCs w:val="28"/>
          <w:lang w:val="en-US" w:eastAsia="ru-RU"/>
        </w:rPr>
        <w:t>;</w:t>
      </w:r>
    </w:p>
    <w:p w14:paraId="22358995" w14:textId="1B440F90" w:rsidR="00D36E14" w:rsidRPr="00C95FBE" w:rsidRDefault="00D36E14" w:rsidP="00C95FBE">
      <w:pPr>
        <w:spacing w:after="0" w:line="240" w:lineRule="auto"/>
        <w:ind w:firstLine="567"/>
        <w:rPr>
          <w:rFonts w:ascii="Times New Roman" w:hAnsi="Times New Roman" w:cs="Times New Roman"/>
          <w:sz w:val="28"/>
          <w:szCs w:val="28"/>
          <w:lang w:val="en-US" w:eastAsia="ru-RU"/>
        </w:rPr>
      </w:pPr>
      <w:r w:rsidRPr="00C95FBE">
        <w:rPr>
          <w:rFonts w:ascii="Times New Roman" w:hAnsi="Times New Roman" w:cs="Times New Roman"/>
          <w:sz w:val="28"/>
          <w:szCs w:val="28"/>
          <w:lang w:val="en-US" w:eastAsia="ru-RU"/>
        </w:rPr>
        <w:t>Zakon.kz</w:t>
      </w:r>
      <w:r w:rsidR="003D44E8" w:rsidRPr="00C95FBE">
        <w:rPr>
          <w:rFonts w:ascii="Times New Roman" w:hAnsi="Times New Roman" w:cs="Times New Roman"/>
          <w:sz w:val="28"/>
          <w:szCs w:val="28"/>
          <w:lang w:val="en-US" w:eastAsia="ru-RU"/>
        </w:rPr>
        <w:t>;</w:t>
      </w:r>
    </w:p>
    <w:p w14:paraId="433D662C" w14:textId="1D15D22B" w:rsidR="00D36E14" w:rsidRPr="00C95FBE" w:rsidRDefault="00D36E14" w:rsidP="00C95FBE">
      <w:pPr>
        <w:spacing w:after="0" w:line="240" w:lineRule="auto"/>
        <w:ind w:left="567"/>
        <w:rPr>
          <w:rFonts w:ascii="Times New Roman" w:hAnsi="Times New Roman" w:cs="Times New Roman"/>
          <w:sz w:val="28"/>
          <w:szCs w:val="28"/>
          <w:u w:val="single"/>
          <w:lang w:val="en-US" w:eastAsia="ru-RU"/>
        </w:rPr>
      </w:pPr>
      <w:r w:rsidRPr="00C95FBE">
        <w:rPr>
          <w:rFonts w:ascii="Times New Roman" w:hAnsi="Times New Roman" w:cs="Times New Roman"/>
          <w:sz w:val="28"/>
          <w:szCs w:val="28"/>
          <w:u w:val="single"/>
          <w:lang w:val="en-US" w:eastAsia="ru-RU"/>
        </w:rPr>
        <w:t>http://shrmcertification.ru;</w:t>
      </w:r>
    </w:p>
    <w:p w14:paraId="25856C0B" w14:textId="692C80B4" w:rsidR="00D36E14" w:rsidRPr="00C95FBE" w:rsidRDefault="00D36E14" w:rsidP="00C95FBE">
      <w:pPr>
        <w:spacing w:after="0" w:line="240" w:lineRule="auto"/>
        <w:ind w:left="567"/>
        <w:rPr>
          <w:rFonts w:ascii="Times New Roman" w:hAnsi="Times New Roman" w:cs="Times New Roman"/>
          <w:sz w:val="28"/>
          <w:szCs w:val="28"/>
          <w:u w:val="single"/>
          <w:lang w:val="en-US" w:eastAsia="ru-RU"/>
        </w:rPr>
      </w:pPr>
      <w:r w:rsidRPr="00C95FBE">
        <w:rPr>
          <w:rFonts w:ascii="Times New Roman" w:hAnsi="Times New Roman" w:cs="Times New Roman"/>
          <w:sz w:val="28"/>
          <w:szCs w:val="28"/>
          <w:u w:val="single"/>
          <w:lang w:val="en-US" w:eastAsia="ru-RU"/>
        </w:rPr>
        <w:t>http://upstarthr.com;</w:t>
      </w:r>
    </w:p>
    <w:p w14:paraId="0A8EB578" w14:textId="6B52655C" w:rsidR="00D36E14" w:rsidRPr="00C95FBE" w:rsidRDefault="00D36E14" w:rsidP="00C95FBE">
      <w:pPr>
        <w:spacing w:after="0" w:line="240" w:lineRule="auto"/>
        <w:ind w:left="567"/>
        <w:rPr>
          <w:rFonts w:ascii="Times New Roman" w:hAnsi="Times New Roman" w:cs="Times New Roman"/>
          <w:sz w:val="28"/>
          <w:szCs w:val="28"/>
          <w:u w:val="single"/>
          <w:lang w:val="en-US" w:eastAsia="ru-RU"/>
        </w:rPr>
      </w:pPr>
      <w:r w:rsidRPr="00C95FBE">
        <w:rPr>
          <w:rFonts w:ascii="Times New Roman" w:hAnsi="Times New Roman" w:cs="Times New Roman"/>
          <w:sz w:val="28"/>
          <w:szCs w:val="28"/>
          <w:u w:val="single"/>
          <w:lang w:val="en-US" w:eastAsia="ru-RU"/>
        </w:rPr>
        <w:t>https://www.thebalance.com;</w:t>
      </w:r>
    </w:p>
    <w:p w14:paraId="1FD47D69" w14:textId="530770CF" w:rsidR="00D36E14" w:rsidRPr="00C95FBE" w:rsidRDefault="00D36E14" w:rsidP="00C95FBE">
      <w:pPr>
        <w:spacing w:after="0" w:line="240" w:lineRule="auto"/>
        <w:ind w:left="567"/>
        <w:rPr>
          <w:rFonts w:ascii="Times New Roman" w:hAnsi="Times New Roman" w:cs="Times New Roman"/>
          <w:sz w:val="28"/>
          <w:szCs w:val="28"/>
          <w:u w:val="single"/>
          <w:lang w:val="en-US" w:eastAsia="ru-RU"/>
        </w:rPr>
      </w:pPr>
      <w:r w:rsidRPr="00C95FBE">
        <w:rPr>
          <w:rFonts w:ascii="Times New Roman" w:hAnsi="Times New Roman" w:cs="Times New Roman"/>
          <w:sz w:val="28"/>
          <w:szCs w:val="28"/>
          <w:u w:val="single"/>
          <w:lang w:val="en-US" w:eastAsia="ru-RU"/>
        </w:rPr>
        <w:t>https://corehr.wordpress.com;</w:t>
      </w:r>
    </w:p>
    <w:p w14:paraId="00D2A14F" w14:textId="2B7795FC" w:rsidR="00063D28" w:rsidRPr="00C95FBE" w:rsidRDefault="008B5317" w:rsidP="00C95FBE">
      <w:pPr>
        <w:spacing w:after="0" w:line="240" w:lineRule="auto"/>
        <w:ind w:left="567"/>
        <w:rPr>
          <w:rFonts w:ascii="Times New Roman" w:hAnsi="Times New Roman" w:cs="Times New Roman"/>
          <w:sz w:val="28"/>
          <w:szCs w:val="28"/>
          <w:u w:val="single"/>
          <w:lang w:val="en-US" w:eastAsia="ru-RU"/>
        </w:rPr>
      </w:pPr>
      <w:hyperlink r:id="rId11" w:history="1">
        <w:r w:rsidR="00594A39" w:rsidRPr="00C95FBE">
          <w:rPr>
            <w:rStyle w:val="af1"/>
            <w:rFonts w:ascii="Times New Roman" w:hAnsi="Times New Roman" w:cs="Times New Roman"/>
            <w:color w:val="auto"/>
            <w:sz w:val="28"/>
            <w:szCs w:val="28"/>
            <w:lang w:val="en-US" w:eastAsia="ru-RU"/>
          </w:rPr>
          <w:t>https://www.hrci.org/</w:t>
        </w:r>
      </w:hyperlink>
      <w:r w:rsidR="00594A39" w:rsidRPr="00C95FBE">
        <w:rPr>
          <w:rFonts w:ascii="Times New Roman" w:hAnsi="Times New Roman" w:cs="Times New Roman"/>
          <w:sz w:val="28"/>
          <w:szCs w:val="28"/>
          <w:u w:val="single"/>
          <w:lang w:val="en-US" w:eastAsia="ru-RU"/>
        </w:rPr>
        <w:t>;</w:t>
      </w:r>
    </w:p>
    <w:p w14:paraId="7CCF4216" w14:textId="25C1BE63" w:rsidR="00594A39" w:rsidRPr="00C95FBE" w:rsidRDefault="008B5317" w:rsidP="00C95FBE">
      <w:pPr>
        <w:spacing w:after="0" w:line="240" w:lineRule="auto"/>
        <w:ind w:left="567"/>
        <w:rPr>
          <w:rFonts w:ascii="Times New Roman" w:hAnsi="Times New Roman" w:cs="Times New Roman"/>
          <w:sz w:val="28"/>
          <w:szCs w:val="28"/>
          <w:u w:val="single"/>
          <w:lang w:val="en-US"/>
        </w:rPr>
      </w:pPr>
      <w:hyperlink r:id="rId12" w:history="1">
        <w:r w:rsidR="00594A39" w:rsidRPr="00C95FBE">
          <w:rPr>
            <w:rStyle w:val="af1"/>
            <w:rFonts w:ascii="Times New Roman" w:hAnsi="Times New Roman" w:cs="Times New Roman"/>
            <w:color w:val="auto"/>
            <w:sz w:val="28"/>
            <w:szCs w:val="28"/>
            <w:lang w:val="en-US"/>
          </w:rPr>
          <w:t>https://www.td.org/certification/cplp/introduction</w:t>
        </w:r>
      </w:hyperlink>
      <w:r w:rsidR="00594A39" w:rsidRPr="00C95FBE">
        <w:rPr>
          <w:rStyle w:val="af1"/>
          <w:rFonts w:ascii="Times New Roman" w:hAnsi="Times New Roman" w:cs="Times New Roman"/>
          <w:color w:val="auto"/>
          <w:sz w:val="28"/>
          <w:szCs w:val="28"/>
          <w:lang w:val="en-US"/>
        </w:rPr>
        <w:t>;</w:t>
      </w:r>
    </w:p>
    <w:p w14:paraId="36273051" w14:textId="14B1ADA4" w:rsidR="00594A39" w:rsidRPr="00C95FBE" w:rsidRDefault="008B5317" w:rsidP="00C95FBE">
      <w:pPr>
        <w:spacing w:after="0" w:line="240" w:lineRule="auto"/>
        <w:ind w:left="567"/>
        <w:rPr>
          <w:rFonts w:ascii="Times New Roman" w:hAnsi="Times New Roman" w:cs="Times New Roman"/>
          <w:sz w:val="28"/>
          <w:szCs w:val="28"/>
          <w:u w:val="single"/>
          <w:lang w:val="en-US"/>
        </w:rPr>
      </w:pPr>
      <w:hyperlink r:id="rId13" w:history="1">
        <w:r w:rsidR="00594A39" w:rsidRPr="00C95FBE">
          <w:rPr>
            <w:rStyle w:val="af1"/>
            <w:rFonts w:ascii="Times New Roman" w:hAnsi="Times New Roman" w:cs="Times New Roman"/>
            <w:color w:val="auto"/>
            <w:sz w:val="28"/>
            <w:szCs w:val="28"/>
            <w:lang w:val="en-US"/>
          </w:rPr>
          <w:t>https://www.worldatwork.org/certification/work-life-certified-professional-wlcp/</w:t>
        </w:r>
      </w:hyperlink>
      <w:r w:rsidR="00594A39" w:rsidRPr="00C95FBE">
        <w:rPr>
          <w:rStyle w:val="af1"/>
          <w:rFonts w:ascii="Times New Roman" w:hAnsi="Times New Roman" w:cs="Times New Roman"/>
          <w:color w:val="auto"/>
          <w:sz w:val="28"/>
          <w:szCs w:val="28"/>
          <w:lang w:val="en-US"/>
        </w:rPr>
        <w:t>;</w:t>
      </w:r>
    </w:p>
    <w:p w14:paraId="187563AD" w14:textId="7F5F1F9A" w:rsidR="00594A39" w:rsidRPr="00C95FBE" w:rsidRDefault="008B5317" w:rsidP="00C95FBE">
      <w:pPr>
        <w:spacing w:after="0" w:line="240" w:lineRule="auto"/>
        <w:ind w:left="567"/>
        <w:rPr>
          <w:rFonts w:ascii="Times New Roman" w:hAnsi="Times New Roman" w:cs="Times New Roman"/>
          <w:sz w:val="28"/>
          <w:szCs w:val="28"/>
          <w:u w:val="single"/>
          <w:lang w:val="en-US"/>
        </w:rPr>
      </w:pPr>
      <w:hyperlink r:id="rId14" w:history="1">
        <w:r w:rsidR="00594A39" w:rsidRPr="00C95FBE">
          <w:rPr>
            <w:rStyle w:val="af1"/>
            <w:rFonts w:ascii="Times New Roman" w:hAnsi="Times New Roman" w:cs="Times New Roman"/>
            <w:color w:val="auto"/>
            <w:sz w:val="28"/>
            <w:szCs w:val="28"/>
            <w:lang w:val="en-US"/>
          </w:rPr>
          <w:t>https://shop.cipd.co.uk/shop/cipd-training/qualifications/cipd-level-7-advanced-award-in-organisation-design-and-development</w:t>
        </w:r>
      </w:hyperlink>
      <w:r w:rsidR="00594A39" w:rsidRPr="00C95FBE">
        <w:rPr>
          <w:rStyle w:val="af1"/>
          <w:rFonts w:ascii="Times New Roman" w:hAnsi="Times New Roman" w:cs="Times New Roman"/>
          <w:color w:val="auto"/>
          <w:sz w:val="28"/>
          <w:szCs w:val="28"/>
          <w:lang w:val="en-US"/>
        </w:rPr>
        <w:t>;</w:t>
      </w:r>
    </w:p>
    <w:p w14:paraId="6A7DABED" w14:textId="7F4C4B88" w:rsidR="00594A39" w:rsidRPr="00C95FBE" w:rsidRDefault="008B5317" w:rsidP="00C95FBE">
      <w:pPr>
        <w:spacing w:after="0" w:line="240" w:lineRule="auto"/>
        <w:ind w:left="567"/>
        <w:rPr>
          <w:rFonts w:ascii="Times New Roman" w:hAnsi="Times New Roman" w:cs="Times New Roman"/>
          <w:sz w:val="28"/>
          <w:szCs w:val="28"/>
          <w:u w:val="single"/>
          <w:lang w:val="en-US"/>
        </w:rPr>
      </w:pPr>
      <w:hyperlink r:id="rId15" w:history="1">
        <w:r w:rsidR="00594A39" w:rsidRPr="00C95FBE">
          <w:rPr>
            <w:rStyle w:val="af1"/>
            <w:rFonts w:ascii="Times New Roman" w:hAnsi="Times New Roman" w:cs="Times New Roman"/>
            <w:color w:val="auto"/>
            <w:sz w:val="28"/>
            <w:szCs w:val="28"/>
            <w:lang w:val="en-US"/>
          </w:rPr>
          <w:t>https://airsdirectory.com/collections/certifications/products/certified-diversity-and-inclusion-recruiter-11-0-cdr</w:t>
        </w:r>
      </w:hyperlink>
      <w:r w:rsidR="00594A39" w:rsidRPr="00C95FBE">
        <w:rPr>
          <w:rStyle w:val="af1"/>
          <w:rFonts w:ascii="Times New Roman" w:hAnsi="Times New Roman" w:cs="Times New Roman"/>
          <w:color w:val="auto"/>
          <w:sz w:val="28"/>
          <w:szCs w:val="28"/>
          <w:lang w:val="en-US"/>
        </w:rPr>
        <w:t>;</w:t>
      </w:r>
    </w:p>
    <w:p w14:paraId="72399942" w14:textId="2CFA9286" w:rsidR="00594A39" w:rsidRPr="00C95FBE" w:rsidRDefault="008B5317" w:rsidP="00C95FBE">
      <w:pPr>
        <w:spacing w:after="0" w:line="240" w:lineRule="auto"/>
        <w:ind w:left="567"/>
        <w:rPr>
          <w:rFonts w:ascii="Times New Roman" w:hAnsi="Times New Roman" w:cs="Times New Roman"/>
          <w:sz w:val="28"/>
          <w:szCs w:val="28"/>
          <w:u w:val="single"/>
          <w:lang w:val="en-US"/>
        </w:rPr>
      </w:pPr>
      <w:hyperlink r:id="rId16" w:history="1">
        <w:r w:rsidR="00594A39" w:rsidRPr="00C95FBE">
          <w:rPr>
            <w:rStyle w:val="af1"/>
            <w:rFonts w:ascii="Times New Roman" w:hAnsi="Times New Roman" w:cs="Times New Roman"/>
            <w:color w:val="auto"/>
            <w:sz w:val="28"/>
            <w:szCs w:val="28"/>
            <w:lang w:val="en-US"/>
          </w:rPr>
          <w:t>https://airsdirectory.com/collections/certifications/products/professional-recruiter-certification-4-0-prc</w:t>
        </w:r>
      </w:hyperlink>
      <w:r w:rsidR="00594A39" w:rsidRPr="00C95FBE">
        <w:rPr>
          <w:rStyle w:val="af1"/>
          <w:rFonts w:ascii="Times New Roman" w:hAnsi="Times New Roman" w:cs="Times New Roman"/>
          <w:color w:val="auto"/>
          <w:sz w:val="28"/>
          <w:szCs w:val="28"/>
          <w:lang w:val="en-US"/>
        </w:rPr>
        <w:t>;</w:t>
      </w:r>
    </w:p>
    <w:p w14:paraId="26B963FA" w14:textId="23D3EABC" w:rsidR="00594A39" w:rsidRPr="00C95FBE" w:rsidRDefault="008B5317" w:rsidP="00C95FBE">
      <w:pPr>
        <w:spacing w:after="0" w:line="240" w:lineRule="auto"/>
        <w:ind w:left="567"/>
        <w:rPr>
          <w:rFonts w:ascii="Times New Roman" w:hAnsi="Times New Roman" w:cs="Times New Roman"/>
          <w:sz w:val="28"/>
          <w:szCs w:val="28"/>
          <w:u w:val="single"/>
          <w:lang w:val="en-US"/>
        </w:rPr>
      </w:pPr>
      <w:hyperlink r:id="rId17" w:history="1">
        <w:r w:rsidR="00594A39" w:rsidRPr="00C95FBE">
          <w:rPr>
            <w:rStyle w:val="af1"/>
            <w:rFonts w:ascii="Times New Roman" w:hAnsi="Times New Roman" w:cs="Times New Roman"/>
            <w:color w:val="auto"/>
            <w:sz w:val="28"/>
            <w:szCs w:val="28"/>
            <w:lang w:val="en-US"/>
          </w:rPr>
          <w:t>https://www.naps360.org/page/CPCCertification</w:t>
        </w:r>
      </w:hyperlink>
      <w:r w:rsidR="00594A39" w:rsidRPr="00C95FBE">
        <w:rPr>
          <w:rStyle w:val="af1"/>
          <w:rFonts w:ascii="Times New Roman" w:hAnsi="Times New Roman" w:cs="Times New Roman"/>
          <w:color w:val="auto"/>
          <w:sz w:val="28"/>
          <w:szCs w:val="28"/>
          <w:lang w:val="en-US"/>
        </w:rPr>
        <w:t>;</w:t>
      </w:r>
    </w:p>
    <w:p w14:paraId="313D2FFC" w14:textId="13E0EFCA" w:rsidR="00594A39" w:rsidRPr="00C95FBE" w:rsidRDefault="008B5317" w:rsidP="00C95FBE">
      <w:pPr>
        <w:spacing w:after="0" w:line="240" w:lineRule="auto"/>
        <w:ind w:left="567"/>
        <w:rPr>
          <w:rFonts w:ascii="Times New Roman" w:hAnsi="Times New Roman" w:cs="Times New Roman"/>
          <w:sz w:val="28"/>
          <w:szCs w:val="28"/>
          <w:u w:val="single"/>
          <w:lang w:val="en-US"/>
        </w:rPr>
      </w:pPr>
      <w:hyperlink r:id="rId18" w:history="1">
        <w:r w:rsidR="00594A39" w:rsidRPr="00C95FBE">
          <w:rPr>
            <w:rStyle w:val="af1"/>
            <w:rFonts w:ascii="Times New Roman" w:hAnsi="Times New Roman" w:cs="Times New Roman"/>
            <w:color w:val="auto"/>
            <w:sz w:val="28"/>
            <w:szCs w:val="28"/>
            <w:lang w:val="en-US"/>
          </w:rPr>
          <w:t>https://ptc.bps.org.uk/node/1442</w:t>
        </w:r>
      </w:hyperlink>
      <w:r w:rsidR="00594A39" w:rsidRPr="00C95FBE">
        <w:rPr>
          <w:rStyle w:val="af1"/>
          <w:rFonts w:ascii="Times New Roman" w:hAnsi="Times New Roman" w:cs="Times New Roman"/>
          <w:color w:val="auto"/>
          <w:sz w:val="28"/>
          <w:szCs w:val="28"/>
          <w:lang w:val="en-US"/>
        </w:rPr>
        <w:t>;</w:t>
      </w:r>
    </w:p>
    <w:p w14:paraId="136698F0" w14:textId="375BC26B" w:rsidR="00594A39" w:rsidRPr="00C95FBE" w:rsidRDefault="008B5317" w:rsidP="00C95FBE">
      <w:pPr>
        <w:spacing w:after="0" w:line="240" w:lineRule="auto"/>
        <w:ind w:left="567"/>
        <w:rPr>
          <w:rFonts w:ascii="Times New Roman" w:hAnsi="Times New Roman" w:cs="Times New Roman"/>
          <w:sz w:val="28"/>
          <w:szCs w:val="28"/>
          <w:u w:val="single"/>
          <w:lang w:val="en-US"/>
        </w:rPr>
      </w:pPr>
      <w:hyperlink r:id="rId19" w:history="1">
        <w:r w:rsidR="00594A39" w:rsidRPr="00C95FBE">
          <w:rPr>
            <w:rStyle w:val="af1"/>
            <w:rFonts w:ascii="Times New Roman" w:hAnsi="Times New Roman" w:cs="Times New Roman"/>
            <w:color w:val="auto"/>
            <w:sz w:val="28"/>
            <w:szCs w:val="28"/>
            <w:lang w:val="en-US"/>
          </w:rPr>
          <w:t>http://hrmi.org/old/credentials.html</w:t>
        </w:r>
      </w:hyperlink>
      <w:r w:rsidR="00594A39" w:rsidRPr="00C95FBE">
        <w:rPr>
          <w:rStyle w:val="af1"/>
          <w:rFonts w:ascii="Times New Roman" w:hAnsi="Times New Roman" w:cs="Times New Roman"/>
          <w:color w:val="auto"/>
          <w:sz w:val="28"/>
          <w:szCs w:val="28"/>
          <w:lang w:val="en-US"/>
        </w:rPr>
        <w:t>;</w:t>
      </w:r>
    </w:p>
    <w:p w14:paraId="6205E01D" w14:textId="563E58E3" w:rsidR="00594A39" w:rsidRPr="00C95FBE" w:rsidRDefault="008B5317" w:rsidP="00C95FBE">
      <w:pPr>
        <w:spacing w:after="0" w:line="240" w:lineRule="auto"/>
        <w:ind w:left="567"/>
        <w:rPr>
          <w:rFonts w:ascii="Times New Roman" w:hAnsi="Times New Roman" w:cs="Times New Roman"/>
          <w:sz w:val="28"/>
          <w:szCs w:val="28"/>
          <w:u w:val="single"/>
          <w:lang w:val="en-US"/>
        </w:rPr>
      </w:pPr>
      <w:hyperlink r:id="rId20" w:history="1">
        <w:r w:rsidR="00594A39" w:rsidRPr="00C95FBE">
          <w:rPr>
            <w:rStyle w:val="af1"/>
            <w:rFonts w:ascii="Times New Roman" w:hAnsi="Times New Roman" w:cs="Times New Roman"/>
            <w:color w:val="auto"/>
            <w:sz w:val="28"/>
            <w:szCs w:val="28"/>
            <w:lang w:val="en-US"/>
          </w:rPr>
          <w:t>https://www.joiniaca.org/iaca-certification-for-professionals/</w:t>
        </w:r>
      </w:hyperlink>
      <w:r w:rsidR="00594A39" w:rsidRPr="00C95FBE">
        <w:rPr>
          <w:rStyle w:val="af1"/>
          <w:rFonts w:ascii="Times New Roman" w:hAnsi="Times New Roman" w:cs="Times New Roman"/>
          <w:color w:val="auto"/>
          <w:sz w:val="28"/>
          <w:szCs w:val="28"/>
          <w:lang w:val="en-US"/>
        </w:rPr>
        <w:t>;</w:t>
      </w:r>
    </w:p>
    <w:p w14:paraId="1673A9D4" w14:textId="30E4EA63" w:rsidR="00594A39" w:rsidRPr="00C95FBE" w:rsidRDefault="008B5317" w:rsidP="00C95FBE">
      <w:pPr>
        <w:spacing w:after="0" w:line="240" w:lineRule="auto"/>
        <w:ind w:left="567"/>
        <w:rPr>
          <w:rFonts w:ascii="Times New Roman" w:hAnsi="Times New Roman" w:cs="Times New Roman"/>
          <w:sz w:val="28"/>
          <w:szCs w:val="28"/>
          <w:u w:val="single"/>
          <w:lang w:val="en-US"/>
        </w:rPr>
      </w:pPr>
      <w:hyperlink r:id="rId21" w:history="1">
        <w:r w:rsidR="00594A39" w:rsidRPr="00C95FBE">
          <w:rPr>
            <w:rStyle w:val="af1"/>
            <w:rFonts w:ascii="Times New Roman" w:hAnsi="Times New Roman" w:cs="Times New Roman"/>
            <w:color w:val="auto"/>
            <w:sz w:val="28"/>
            <w:szCs w:val="28"/>
            <w:lang w:val="en-US"/>
          </w:rPr>
          <w:t>https://www.ncda.org/aws/NCDA/pt/sp/credentials_ccc</w:t>
        </w:r>
      </w:hyperlink>
      <w:r w:rsidR="00594A39" w:rsidRPr="00C95FBE">
        <w:rPr>
          <w:rStyle w:val="af1"/>
          <w:rFonts w:ascii="Times New Roman" w:hAnsi="Times New Roman" w:cs="Times New Roman"/>
          <w:color w:val="auto"/>
          <w:sz w:val="28"/>
          <w:szCs w:val="28"/>
          <w:lang w:val="en-US"/>
        </w:rPr>
        <w:t>;</w:t>
      </w:r>
    </w:p>
    <w:p w14:paraId="6E46F611" w14:textId="59009D59" w:rsidR="00594A39" w:rsidRPr="00C95FBE" w:rsidRDefault="008B5317" w:rsidP="00C95FBE">
      <w:pPr>
        <w:spacing w:after="0" w:line="240" w:lineRule="auto"/>
        <w:ind w:left="567"/>
        <w:rPr>
          <w:rFonts w:ascii="Times New Roman" w:hAnsi="Times New Roman" w:cs="Times New Roman"/>
          <w:sz w:val="28"/>
          <w:szCs w:val="28"/>
          <w:u w:val="single"/>
          <w:lang w:val="en-US"/>
        </w:rPr>
      </w:pPr>
      <w:hyperlink r:id="rId22" w:anchor="WHY" w:history="1">
        <w:r w:rsidR="00594A39" w:rsidRPr="00C95FBE">
          <w:rPr>
            <w:rStyle w:val="af1"/>
            <w:rFonts w:ascii="Times New Roman" w:hAnsi="Times New Roman" w:cs="Times New Roman"/>
            <w:color w:val="auto"/>
            <w:sz w:val="28"/>
            <w:szCs w:val="28"/>
            <w:lang w:val="en-US"/>
          </w:rPr>
          <w:t>https://www.iaop.org/Content/23/193/3037/#WHY</w:t>
        </w:r>
      </w:hyperlink>
      <w:r w:rsidR="00594A39" w:rsidRPr="00C95FBE">
        <w:rPr>
          <w:rStyle w:val="af1"/>
          <w:rFonts w:ascii="Times New Roman" w:hAnsi="Times New Roman" w:cs="Times New Roman"/>
          <w:color w:val="auto"/>
          <w:sz w:val="28"/>
          <w:szCs w:val="28"/>
          <w:lang w:val="en-US"/>
        </w:rPr>
        <w:t>;</w:t>
      </w:r>
    </w:p>
    <w:p w14:paraId="335AD207" w14:textId="07A140D1" w:rsidR="00594A39" w:rsidRPr="00C95FBE" w:rsidRDefault="008B5317" w:rsidP="00C95FBE">
      <w:pPr>
        <w:spacing w:after="0" w:line="240" w:lineRule="auto"/>
        <w:ind w:left="567"/>
        <w:rPr>
          <w:rFonts w:ascii="Times New Roman" w:hAnsi="Times New Roman" w:cs="Times New Roman"/>
          <w:sz w:val="28"/>
          <w:szCs w:val="28"/>
          <w:u w:val="single"/>
          <w:lang w:val="en-US"/>
        </w:rPr>
      </w:pPr>
      <w:hyperlink r:id="rId23" w:history="1">
        <w:r w:rsidR="00594A39" w:rsidRPr="00C95FBE">
          <w:rPr>
            <w:rStyle w:val="af1"/>
            <w:rFonts w:ascii="Times New Roman" w:hAnsi="Times New Roman" w:cs="Times New Roman"/>
            <w:color w:val="auto"/>
            <w:sz w:val="28"/>
            <w:szCs w:val="28"/>
            <w:lang w:val="en-US"/>
          </w:rPr>
          <w:t>https://www.employerbrandingcollege.com/courses</w:t>
        </w:r>
      </w:hyperlink>
      <w:r w:rsidR="00594A39" w:rsidRPr="00C95FBE">
        <w:rPr>
          <w:rStyle w:val="af1"/>
          <w:rFonts w:ascii="Times New Roman" w:hAnsi="Times New Roman" w:cs="Times New Roman"/>
          <w:color w:val="auto"/>
          <w:sz w:val="28"/>
          <w:szCs w:val="28"/>
          <w:lang w:val="en-US"/>
        </w:rPr>
        <w:t>;</w:t>
      </w:r>
    </w:p>
    <w:p w14:paraId="3E382717" w14:textId="64B21B06" w:rsidR="00594A39" w:rsidRPr="00C95FBE" w:rsidRDefault="008B5317" w:rsidP="00C95FBE">
      <w:pPr>
        <w:spacing w:after="0" w:line="240" w:lineRule="auto"/>
        <w:ind w:left="567"/>
        <w:jc w:val="both"/>
        <w:rPr>
          <w:rFonts w:ascii="Times New Roman" w:hAnsi="Times New Roman" w:cs="Times New Roman"/>
          <w:sz w:val="28"/>
          <w:szCs w:val="28"/>
          <w:u w:val="single"/>
          <w:lang w:val="en-US"/>
        </w:rPr>
      </w:pPr>
      <w:hyperlink r:id="rId24" w:history="1">
        <w:r w:rsidR="00A71B76" w:rsidRPr="00C95FBE">
          <w:rPr>
            <w:rStyle w:val="af1"/>
            <w:rFonts w:ascii="Times New Roman" w:hAnsi="Times New Roman" w:cs="Times New Roman"/>
            <w:color w:val="auto"/>
            <w:sz w:val="28"/>
            <w:szCs w:val="28"/>
            <w:lang w:val="en-US"/>
          </w:rPr>
          <w:t>https://www.iabc.com/professional-development/certification/ communication-management-professional-certification/</w:t>
        </w:r>
      </w:hyperlink>
      <w:r w:rsidR="00594A39" w:rsidRPr="00C95FBE">
        <w:rPr>
          <w:rStyle w:val="af1"/>
          <w:rFonts w:ascii="Times New Roman" w:hAnsi="Times New Roman" w:cs="Times New Roman"/>
          <w:color w:val="auto"/>
          <w:sz w:val="28"/>
          <w:szCs w:val="28"/>
          <w:lang w:val="en-US"/>
        </w:rPr>
        <w:t>;</w:t>
      </w:r>
    </w:p>
    <w:p w14:paraId="0B408150" w14:textId="1599325C" w:rsidR="00594A39" w:rsidRPr="00C95FBE" w:rsidRDefault="008B5317" w:rsidP="00C95FBE">
      <w:pPr>
        <w:spacing w:after="0" w:line="240" w:lineRule="auto"/>
        <w:ind w:left="567"/>
        <w:jc w:val="both"/>
        <w:rPr>
          <w:rFonts w:ascii="Times New Roman" w:hAnsi="Times New Roman" w:cs="Times New Roman"/>
          <w:sz w:val="28"/>
          <w:szCs w:val="28"/>
          <w:u w:val="single"/>
          <w:lang w:val="en-US"/>
        </w:rPr>
      </w:pPr>
      <w:hyperlink r:id="rId25" w:history="1">
        <w:r w:rsidR="00594A39" w:rsidRPr="00C95FBE">
          <w:rPr>
            <w:rStyle w:val="af1"/>
            <w:rFonts w:ascii="Times New Roman" w:hAnsi="Times New Roman" w:cs="Times New Roman"/>
            <w:color w:val="auto"/>
            <w:sz w:val="28"/>
            <w:szCs w:val="28"/>
            <w:lang w:val="en-US"/>
          </w:rPr>
          <w:t>https://kpiinstitute.org/certification/certified-performance-management-professional-training/</w:t>
        </w:r>
      </w:hyperlink>
      <w:r w:rsidR="00594A39" w:rsidRPr="00C95FBE">
        <w:rPr>
          <w:rStyle w:val="af1"/>
          <w:rFonts w:ascii="Times New Roman" w:hAnsi="Times New Roman" w:cs="Times New Roman"/>
          <w:color w:val="auto"/>
          <w:sz w:val="28"/>
          <w:szCs w:val="28"/>
          <w:lang w:val="en-US"/>
        </w:rPr>
        <w:t>;</w:t>
      </w:r>
    </w:p>
    <w:p w14:paraId="44AD9960" w14:textId="312DC1DF" w:rsidR="00594A39" w:rsidRPr="00C95FBE" w:rsidRDefault="008B5317" w:rsidP="00C95FBE">
      <w:pPr>
        <w:spacing w:after="0" w:line="240" w:lineRule="auto"/>
        <w:ind w:left="567"/>
        <w:jc w:val="both"/>
        <w:rPr>
          <w:rFonts w:ascii="Times New Roman" w:hAnsi="Times New Roman" w:cs="Times New Roman"/>
          <w:sz w:val="28"/>
          <w:szCs w:val="28"/>
          <w:u w:val="single"/>
          <w:lang w:val="en-US"/>
        </w:rPr>
      </w:pPr>
      <w:hyperlink r:id="rId26" w:history="1">
        <w:r w:rsidR="00594A39" w:rsidRPr="00C95FBE">
          <w:rPr>
            <w:rStyle w:val="af1"/>
            <w:rFonts w:ascii="Times New Roman" w:hAnsi="Times New Roman" w:cs="Times New Roman"/>
            <w:color w:val="auto"/>
            <w:sz w:val="28"/>
            <w:szCs w:val="28"/>
            <w:lang w:val="en-US"/>
          </w:rPr>
          <w:t>https://hrsingapore.org/chrs-performancemgt/</w:t>
        </w:r>
      </w:hyperlink>
      <w:r w:rsidR="00594A39" w:rsidRPr="00C95FBE">
        <w:rPr>
          <w:rStyle w:val="af1"/>
          <w:rFonts w:ascii="Times New Roman" w:hAnsi="Times New Roman" w:cs="Times New Roman"/>
          <w:color w:val="auto"/>
          <w:sz w:val="28"/>
          <w:szCs w:val="28"/>
          <w:lang w:val="en-US"/>
        </w:rPr>
        <w:t>;</w:t>
      </w:r>
    </w:p>
    <w:p w14:paraId="52E1E45F" w14:textId="068A8BCC" w:rsidR="00594A39" w:rsidRPr="00C95FBE" w:rsidRDefault="008B5317" w:rsidP="00C95FBE">
      <w:pPr>
        <w:spacing w:after="0" w:line="240" w:lineRule="auto"/>
        <w:ind w:left="567"/>
        <w:jc w:val="both"/>
        <w:rPr>
          <w:rFonts w:ascii="Times New Roman" w:hAnsi="Times New Roman" w:cs="Times New Roman"/>
          <w:sz w:val="28"/>
          <w:szCs w:val="28"/>
          <w:u w:val="single"/>
          <w:lang w:val="en-US"/>
        </w:rPr>
      </w:pPr>
      <w:hyperlink r:id="rId27" w:history="1">
        <w:r w:rsidR="00BF6329" w:rsidRPr="00C95FBE">
          <w:rPr>
            <w:rStyle w:val="af1"/>
            <w:rFonts w:ascii="Times New Roman" w:hAnsi="Times New Roman" w:cs="Times New Roman"/>
            <w:color w:val="auto"/>
            <w:sz w:val="28"/>
            <w:szCs w:val="28"/>
            <w:lang w:val="en-US"/>
          </w:rPr>
          <w:t>https://www.ashrae.org/professional-development/ashrae-certification/ certification-types/opmp-operations-and-performance-management-professional-certification</w:t>
        </w:r>
      </w:hyperlink>
      <w:r w:rsidR="00594A39" w:rsidRPr="00C95FBE">
        <w:rPr>
          <w:rStyle w:val="af1"/>
          <w:rFonts w:ascii="Times New Roman" w:hAnsi="Times New Roman" w:cs="Times New Roman"/>
          <w:color w:val="auto"/>
          <w:sz w:val="28"/>
          <w:szCs w:val="28"/>
          <w:lang w:val="en-US"/>
        </w:rPr>
        <w:t>;</w:t>
      </w:r>
    </w:p>
    <w:p w14:paraId="3F02EAF3" w14:textId="3D834E19" w:rsidR="00594A39" w:rsidRPr="00C95FBE" w:rsidRDefault="008B5317" w:rsidP="00C95FBE">
      <w:pPr>
        <w:spacing w:after="0" w:line="240" w:lineRule="auto"/>
        <w:ind w:left="567"/>
        <w:jc w:val="both"/>
        <w:rPr>
          <w:rFonts w:ascii="Times New Roman" w:hAnsi="Times New Roman" w:cs="Times New Roman"/>
          <w:sz w:val="28"/>
          <w:szCs w:val="28"/>
          <w:u w:val="single"/>
          <w:lang w:val="en-US"/>
        </w:rPr>
      </w:pPr>
      <w:hyperlink r:id="rId28" w:history="1">
        <w:r w:rsidR="00594A39" w:rsidRPr="00C95FBE">
          <w:rPr>
            <w:rStyle w:val="af1"/>
            <w:rFonts w:ascii="Times New Roman" w:hAnsi="Times New Roman" w:cs="Times New Roman"/>
            <w:color w:val="auto"/>
            <w:sz w:val="28"/>
            <w:szCs w:val="28"/>
            <w:lang w:val="en-US"/>
          </w:rPr>
          <w:t>https://www.prosci.com/solutions/training-programs/change-management-certification-program</w:t>
        </w:r>
      </w:hyperlink>
      <w:r w:rsidR="00594A39" w:rsidRPr="00C95FBE">
        <w:rPr>
          <w:rStyle w:val="af1"/>
          <w:rFonts w:ascii="Times New Roman" w:hAnsi="Times New Roman" w:cs="Times New Roman"/>
          <w:color w:val="auto"/>
          <w:sz w:val="28"/>
          <w:szCs w:val="28"/>
          <w:lang w:val="en-US"/>
        </w:rPr>
        <w:t>;</w:t>
      </w:r>
    </w:p>
    <w:p w14:paraId="6DFC4F54" w14:textId="11527655" w:rsidR="00594A39" w:rsidRPr="00C95FBE" w:rsidRDefault="008B5317" w:rsidP="00C95FBE">
      <w:pPr>
        <w:spacing w:after="0" w:line="240" w:lineRule="auto"/>
        <w:ind w:left="567"/>
        <w:jc w:val="both"/>
        <w:rPr>
          <w:rFonts w:ascii="Times New Roman" w:hAnsi="Times New Roman" w:cs="Times New Roman"/>
          <w:sz w:val="28"/>
          <w:szCs w:val="28"/>
          <w:u w:val="single"/>
          <w:lang w:val="en-US"/>
        </w:rPr>
      </w:pPr>
      <w:hyperlink r:id="rId29" w:history="1">
        <w:r w:rsidR="00594A39" w:rsidRPr="00C95FBE">
          <w:rPr>
            <w:rStyle w:val="af1"/>
            <w:rFonts w:ascii="Times New Roman" w:hAnsi="Times New Roman" w:cs="Times New Roman"/>
            <w:color w:val="auto"/>
            <w:sz w:val="28"/>
            <w:szCs w:val="28"/>
            <w:lang w:val="en-US"/>
          </w:rPr>
          <w:t>https://www.aihr.com/online-courses/digital-hr-certificate-program/</w:t>
        </w:r>
      </w:hyperlink>
      <w:r w:rsidR="00594A39" w:rsidRPr="00C95FBE">
        <w:rPr>
          <w:rStyle w:val="af1"/>
          <w:rFonts w:ascii="Times New Roman" w:hAnsi="Times New Roman" w:cs="Times New Roman"/>
          <w:color w:val="auto"/>
          <w:sz w:val="28"/>
          <w:szCs w:val="28"/>
          <w:lang w:val="en-US"/>
        </w:rPr>
        <w:t>.</w:t>
      </w:r>
    </w:p>
    <w:p w14:paraId="41172CF6" w14:textId="237E7B86" w:rsidR="00B66AF3" w:rsidRPr="00C95FBE" w:rsidRDefault="00B66AF3" w:rsidP="00C95FBE">
      <w:pPr>
        <w:spacing w:after="0" w:line="240" w:lineRule="auto"/>
        <w:rPr>
          <w:rFonts w:ascii="Times New Roman" w:hAnsi="Times New Roman" w:cs="Times New Roman"/>
          <w:sz w:val="28"/>
          <w:szCs w:val="28"/>
          <w:lang w:val="en-US" w:eastAsia="ru-RU"/>
        </w:rPr>
      </w:pPr>
    </w:p>
    <w:p w14:paraId="56BC6B99" w14:textId="77777777" w:rsidR="00212088" w:rsidRPr="00C95FBE" w:rsidRDefault="00212088" w:rsidP="00C95FBE">
      <w:pPr>
        <w:pStyle w:val="ab"/>
        <w:keepNext/>
        <w:keepLines/>
        <w:numPr>
          <w:ilvl w:val="1"/>
          <w:numId w:val="6"/>
        </w:numPr>
        <w:spacing w:after="0" w:line="240" w:lineRule="auto"/>
        <w:ind w:left="0" w:firstLine="567"/>
        <w:outlineLvl w:val="0"/>
        <w:rPr>
          <w:rFonts w:ascii="Times New Roman" w:eastAsia="Times New Roman" w:hAnsi="Times New Roman" w:cs="Times New Roman"/>
          <w:b/>
          <w:bCs/>
          <w:sz w:val="28"/>
          <w:szCs w:val="28"/>
          <w:lang w:eastAsia="ru-RU"/>
        </w:rPr>
      </w:pPr>
      <w:bookmarkStart w:id="9" w:name="_Toc10996327"/>
      <w:bookmarkStart w:id="10" w:name="_Toc13674894"/>
      <w:r w:rsidRPr="00C95FBE">
        <w:rPr>
          <w:rFonts w:ascii="Times New Roman" w:eastAsia="Times New Roman" w:hAnsi="Times New Roman" w:cs="Times New Roman"/>
          <w:b/>
          <w:bCs/>
          <w:sz w:val="28"/>
          <w:szCs w:val="28"/>
          <w:lang w:eastAsia="ru-RU"/>
        </w:rPr>
        <w:t>Анализ отрасли «Управление человеческими ресурсами»</w:t>
      </w:r>
      <w:bookmarkEnd w:id="9"/>
      <w:bookmarkEnd w:id="10"/>
    </w:p>
    <w:p w14:paraId="6B4B60A2" w14:textId="43281AEC" w:rsidR="00906250" w:rsidRPr="00C95FBE" w:rsidRDefault="00906250" w:rsidP="00C95FBE">
      <w:pPr>
        <w:spacing w:after="0" w:line="240" w:lineRule="auto"/>
        <w:ind w:firstLine="567"/>
        <w:rPr>
          <w:rFonts w:ascii="Times New Roman" w:hAnsi="Times New Roman" w:cs="Times New Roman"/>
          <w:sz w:val="28"/>
          <w:szCs w:val="28"/>
          <w:lang w:eastAsia="ru-RU"/>
        </w:rPr>
      </w:pPr>
    </w:p>
    <w:p w14:paraId="68CE8AD7" w14:textId="3756C696" w:rsidR="00EC0743" w:rsidRPr="00C95FBE" w:rsidRDefault="00EC0743" w:rsidP="00C95FBE">
      <w:pPr>
        <w:shd w:val="clear" w:color="auto" w:fill="FFFFFF"/>
        <w:tabs>
          <w:tab w:val="left" w:pos="993"/>
        </w:tabs>
        <w:spacing w:after="0" w:line="240" w:lineRule="auto"/>
        <w:ind w:firstLine="567"/>
        <w:jc w:val="both"/>
        <w:rPr>
          <w:rFonts w:ascii="Times New Roman" w:hAnsi="Times New Roman" w:cs="Times New Roman"/>
          <w:spacing w:val="-2"/>
          <w:sz w:val="28"/>
          <w:szCs w:val="28"/>
        </w:rPr>
      </w:pPr>
      <w:r w:rsidRPr="00C95FBE">
        <w:rPr>
          <w:rFonts w:ascii="Times New Roman" w:hAnsi="Times New Roman" w:cs="Times New Roman"/>
          <w:spacing w:val="-2"/>
          <w:sz w:val="28"/>
          <w:szCs w:val="28"/>
        </w:rPr>
        <w:t>Проект «Развитие трудовых навыков и стимулирование рабочих мест» (далее – Проект) реализуется Министерством труда и социальной защиты населения Республики Казахстан (далее – МТСЗН РК) при технической и финансовой поддержке Всемирного Банка.</w:t>
      </w:r>
    </w:p>
    <w:p w14:paraId="19E9DA8A" w14:textId="0B4D8A98" w:rsidR="00430BBD" w:rsidRPr="00C95FBE" w:rsidRDefault="00430BBD" w:rsidP="00C95FBE">
      <w:pPr>
        <w:shd w:val="clear" w:color="auto" w:fill="FFFFFF"/>
        <w:tabs>
          <w:tab w:val="left" w:pos="993"/>
        </w:tabs>
        <w:spacing w:after="0" w:line="240" w:lineRule="auto"/>
        <w:ind w:firstLine="567"/>
        <w:jc w:val="both"/>
        <w:rPr>
          <w:rFonts w:ascii="Times New Roman" w:hAnsi="Times New Roman" w:cs="Times New Roman"/>
          <w:bCs/>
          <w:sz w:val="28"/>
          <w:szCs w:val="28"/>
          <w:lang w:val="kk-KZ"/>
        </w:rPr>
      </w:pPr>
      <w:r w:rsidRPr="00C95FBE">
        <w:rPr>
          <w:rFonts w:ascii="Times New Roman" w:hAnsi="Times New Roman" w:cs="Times New Roman"/>
          <w:spacing w:val="-2"/>
          <w:sz w:val="28"/>
          <w:szCs w:val="28"/>
        </w:rPr>
        <w:t xml:space="preserve">В рамках данного </w:t>
      </w:r>
      <w:r w:rsidR="00592C52" w:rsidRPr="00C95FBE">
        <w:rPr>
          <w:rFonts w:ascii="Times New Roman" w:hAnsi="Times New Roman" w:cs="Times New Roman"/>
          <w:spacing w:val="-2"/>
          <w:sz w:val="28"/>
          <w:szCs w:val="28"/>
        </w:rPr>
        <w:t>П</w:t>
      </w:r>
      <w:r w:rsidRPr="00C95FBE">
        <w:rPr>
          <w:rFonts w:ascii="Times New Roman" w:hAnsi="Times New Roman" w:cs="Times New Roman"/>
          <w:spacing w:val="-2"/>
          <w:sz w:val="28"/>
          <w:szCs w:val="28"/>
        </w:rPr>
        <w:t xml:space="preserve">роекта согласно техническому заданию контракта ОО «Ассоциация HR (ЭйчАр)-менеджеров» (далее – Ассоциация HR) реализуется </w:t>
      </w:r>
      <w:r w:rsidR="00592C52" w:rsidRPr="00C95FBE">
        <w:rPr>
          <w:rFonts w:ascii="Times New Roman" w:hAnsi="Times New Roman" w:cs="Times New Roman"/>
          <w:spacing w:val="-2"/>
          <w:sz w:val="28"/>
          <w:szCs w:val="28"/>
        </w:rPr>
        <w:t xml:space="preserve">один из </w:t>
      </w:r>
      <w:r w:rsidRPr="00C95FBE">
        <w:rPr>
          <w:rFonts w:ascii="Times New Roman" w:hAnsi="Times New Roman" w:cs="Times New Roman"/>
          <w:spacing w:val="-2"/>
          <w:sz w:val="28"/>
          <w:szCs w:val="28"/>
        </w:rPr>
        <w:t>компонент</w:t>
      </w:r>
      <w:r w:rsidR="00592C52" w:rsidRPr="00C95FBE">
        <w:rPr>
          <w:rFonts w:ascii="Times New Roman" w:hAnsi="Times New Roman" w:cs="Times New Roman"/>
          <w:spacing w:val="-2"/>
          <w:sz w:val="28"/>
          <w:szCs w:val="28"/>
        </w:rPr>
        <w:t xml:space="preserve">ов по направлению «Социальная сфера и социальное партнерство» </w:t>
      </w:r>
      <w:r w:rsidRPr="00C95FBE">
        <w:rPr>
          <w:rFonts w:ascii="Times New Roman" w:hAnsi="Times New Roman" w:cs="Times New Roman"/>
          <w:spacing w:val="-2"/>
          <w:sz w:val="28"/>
          <w:szCs w:val="28"/>
        </w:rPr>
        <w:t>-</w:t>
      </w:r>
      <w:r w:rsidR="00592C52" w:rsidRPr="00C95FBE">
        <w:rPr>
          <w:rFonts w:ascii="Times New Roman" w:hAnsi="Times New Roman" w:cs="Times New Roman"/>
          <w:spacing w:val="-2"/>
          <w:sz w:val="28"/>
          <w:szCs w:val="28"/>
        </w:rPr>
        <w:t xml:space="preserve"> </w:t>
      </w:r>
      <w:r w:rsidRPr="00C95FBE">
        <w:rPr>
          <w:rFonts w:ascii="Times New Roman" w:hAnsi="Times New Roman" w:cs="Times New Roman"/>
          <w:spacing w:val="-2"/>
          <w:sz w:val="28"/>
          <w:szCs w:val="28"/>
        </w:rPr>
        <w:t>проект</w:t>
      </w:r>
      <w:r w:rsidR="00592C52" w:rsidRPr="00C95FBE">
        <w:rPr>
          <w:rFonts w:ascii="Times New Roman" w:hAnsi="Times New Roman" w:cs="Times New Roman"/>
          <w:spacing w:val="-2"/>
          <w:sz w:val="28"/>
          <w:szCs w:val="28"/>
        </w:rPr>
        <w:t xml:space="preserve"> по р</w:t>
      </w:r>
      <w:r w:rsidRPr="00C95FBE">
        <w:rPr>
          <w:rFonts w:ascii="Times New Roman" w:hAnsi="Times New Roman" w:cs="Times New Roman"/>
          <w:bCs/>
          <w:sz w:val="28"/>
          <w:szCs w:val="28"/>
          <w:lang w:val="kk-KZ"/>
        </w:rPr>
        <w:t>азработк</w:t>
      </w:r>
      <w:r w:rsidR="00592C52" w:rsidRPr="00C95FBE">
        <w:rPr>
          <w:rFonts w:ascii="Times New Roman" w:hAnsi="Times New Roman" w:cs="Times New Roman"/>
          <w:bCs/>
          <w:sz w:val="28"/>
          <w:szCs w:val="28"/>
          <w:lang w:val="kk-KZ"/>
        </w:rPr>
        <w:t>е</w:t>
      </w:r>
      <w:r w:rsidRPr="00C95FBE">
        <w:rPr>
          <w:rFonts w:ascii="Times New Roman" w:hAnsi="Times New Roman" w:cs="Times New Roman"/>
          <w:bCs/>
          <w:sz w:val="28"/>
          <w:szCs w:val="28"/>
          <w:lang w:val="kk-KZ"/>
        </w:rPr>
        <w:t xml:space="preserve"> </w:t>
      </w:r>
      <w:r w:rsidR="00592C52" w:rsidRPr="00C95FBE">
        <w:rPr>
          <w:rFonts w:ascii="Times New Roman" w:hAnsi="Times New Roman" w:cs="Times New Roman"/>
          <w:bCs/>
          <w:sz w:val="28"/>
          <w:szCs w:val="28"/>
          <w:lang w:val="kk-KZ"/>
        </w:rPr>
        <w:t xml:space="preserve">2 </w:t>
      </w:r>
      <w:r w:rsidRPr="00C95FBE">
        <w:rPr>
          <w:rFonts w:ascii="Times New Roman" w:hAnsi="Times New Roman" w:cs="Times New Roman"/>
          <w:bCs/>
          <w:sz w:val="28"/>
          <w:szCs w:val="28"/>
          <w:lang w:val="kk-KZ"/>
        </w:rPr>
        <w:t>отраслев</w:t>
      </w:r>
      <w:r w:rsidR="00592C52" w:rsidRPr="00C95FBE">
        <w:rPr>
          <w:rFonts w:ascii="Times New Roman" w:hAnsi="Times New Roman" w:cs="Times New Roman"/>
          <w:bCs/>
          <w:sz w:val="28"/>
          <w:szCs w:val="28"/>
          <w:lang w:val="kk-KZ"/>
        </w:rPr>
        <w:t>ых</w:t>
      </w:r>
      <w:r w:rsidRPr="00C95FBE">
        <w:rPr>
          <w:rFonts w:ascii="Times New Roman" w:hAnsi="Times New Roman" w:cs="Times New Roman"/>
          <w:bCs/>
          <w:sz w:val="28"/>
          <w:szCs w:val="28"/>
          <w:lang w:val="kk-KZ"/>
        </w:rPr>
        <w:t xml:space="preserve"> рам</w:t>
      </w:r>
      <w:r w:rsidR="00592C52" w:rsidRPr="00C95FBE">
        <w:rPr>
          <w:rFonts w:ascii="Times New Roman" w:hAnsi="Times New Roman" w:cs="Times New Roman"/>
          <w:bCs/>
          <w:sz w:val="28"/>
          <w:szCs w:val="28"/>
          <w:lang w:val="kk-KZ"/>
        </w:rPr>
        <w:t>ок</w:t>
      </w:r>
      <w:r w:rsidRPr="00C95FBE">
        <w:rPr>
          <w:rFonts w:ascii="Times New Roman" w:hAnsi="Times New Roman" w:cs="Times New Roman"/>
          <w:bCs/>
          <w:sz w:val="28"/>
          <w:szCs w:val="28"/>
          <w:lang w:val="kk-KZ"/>
        </w:rPr>
        <w:t xml:space="preserve"> квалификаций</w:t>
      </w:r>
      <w:r w:rsidR="00592C52" w:rsidRPr="00C95FBE">
        <w:rPr>
          <w:rFonts w:ascii="Times New Roman" w:hAnsi="Times New Roman" w:cs="Times New Roman"/>
          <w:bCs/>
          <w:sz w:val="28"/>
          <w:szCs w:val="28"/>
          <w:lang w:val="kk-KZ"/>
        </w:rPr>
        <w:t xml:space="preserve"> (ОРК)</w:t>
      </w:r>
      <w:r w:rsidRPr="00C95FBE">
        <w:rPr>
          <w:rFonts w:ascii="Times New Roman" w:hAnsi="Times New Roman" w:cs="Times New Roman"/>
          <w:bCs/>
          <w:sz w:val="28"/>
          <w:szCs w:val="28"/>
          <w:lang w:val="kk-KZ"/>
        </w:rPr>
        <w:t xml:space="preserve"> и </w:t>
      </w:r>
      <w:r w:rsidR="00592C52" w:rsidRPr="00C95FBE">
        <w:rPr>
          <w:rFonts w:ascii="Times New Roman" w:hAnsi="Times New Roman" w:cs="Times New Roman"/>
          <w:bCs/>
          <w:sz w:val="28"/>
          <w:szCs w:val="28"/>
          <w:lang w:val="kk-KZ"/>
        </w:rPr>
        <w:t xml:space="preserve">25 </w:t>
      </w:r>
      <w:r w:rsidRPr="00C95FBE">
        <w:rPr>
          <w:rFonts w:ascii="Times New Roman" w:hAnsi="Times New Roman" w:cs="Times New Roman"/>
          <w:bCs/>
          <w:sz w:val="28"/>
          <w:szCs w:val="28"/>
          <w:lang w:val="kk-KZ"/>
        </w:rPr>
        <w:t xml:space="preserve">профессиональных стандартов </w:t>
      </w:r>
      <w:r w:rsidR="00592C52" w:rsidRPr="00C95FBE">
        <w:rPr>
          <w:rFonts w:ascii="Times New Roman" w:hAnsi="Times New Roman" w:cs="Times New Roman"/>
          <w:bCs/>
          <w:sz w:val="28"/>
          <w:szCs w:val="28"/>
          <w:lang w:val="kk-KZ"/>
        </w:rPr>
        <w:t>(ПС)</w:t>
      </w:r>
      <w:r w:rsidR="00592C52" w:rsidRPr="00C95FBE">
        <w:rPr>
          <w:rFonts w:ascii="Times New Roman" w:hAnsi="Times New Roman" w:cs="Times New Roman"/>
          <w:bCs/>
          <w:sz w:val="28"/>
          <w:szCs w:val="28"/>
        </w:rPr>
        <w:t xml:space="preserve"> по направлени</w:t>
      </w:r>
      <w:r w:rsidR="00AF1CC3" w:rsidRPr="00C95FBE">
        <w:rPr>
          <w:rFonts w:ascii="Times New Roman" w:hAnsi="Times New Roman" w:cs="Times New Roman"/>
          <w:bCs/>
          <w:sz w:val="28"/>
          <w:szCs w:val="28"/>
        </w:rPr>
        <w:t>ям</w:t>
      </w:r>
      <w:r w:rsidR="00592C52" w:rsidRPr="00C95FBE">
        <w:rPr>
          <w:rFonts w:ascii="Times New Roman" w:hAnsi="Times New Roman" w:cs="Times New Roman"/>
          <w:bCs/>
          <w:sz w:val="28"/>
          <w:szCs w:val="28"/>
        </w:rPr>
        <w:t xml:space="preserve"> «</w:t>
      </w:r>
      <w:r w:rsidRPr="00C95FBE">
        <w:rPr>
          <w:rFonts w:ascii="Times New Roman" w:hAnsi="Times New Roman" w:cs="Times New Roman"/>
          <w:bCs/>
          <w:sz w:val="28"/>
          <w:szCs w:val="28"/>
        </w:rPr>
        <w:t>Управление человеческими ресурсами</w:t>
      </w:r>
      <w:r w:rsidR="00592C52" w:rsidRPr="00C95FBE">
        <w:rPr>
          <w:rFonts w:ascii="Times New Roman" w:hAnsi="Times New Roman" w:cs="Times New Roman"/>
          <w:bCs/>
          <w:sz w:val="28"/>
          <w:szCs w:val="28"/>
        </w:rPr>
        <w:t>»</w:t>
      </w:r>
      <w:r w:rsidRPr="00C95FBE">
        <w:rPr>
          <w:rFonts w:ascii="Times New Roman" w:hAnsi="Times New Roman" w:cs="Times New Roman"/>
          <w:bCs/>
          <w:sz w:val="28"/>
          <w:szCs w:val="28"/>
        </w:rPr>
        <w:t xml:space="preserve"> и </w:t>
      </w:r>
      <w:r w:rsidR="00592C52" w:rsidRPr="00C95FBE">
        <w:rPr>
          <w:rFonts w:ascii="Times New Roman" w:hAnsi="Times New Roman" w:cs="Times New Roman"/>
          <w:bCs/>
          <w:sz w:val="28"/>
          <w:szCs w:val="28"/>
        </w:rPr>
        <w:t>«</w:t>
      </w:r>
      <w:r w:rsidRPr="00C95FBE">
        <w:rPr>
          <w:rFonts w:ascii="Times New Roman" w:hAnsi="Times New Roman" w:cs="Times New Roman"/>
          <w:bCs/>
          <w:sz w:val="28"/>
          <w:szCs w:val="28"/>
        </w:rPr>
        <w:t>Интервьюирование</w:t>
      </w:r>
      <w:r w:rsidR="00592C52" w:rsidRPr="00C95FBE">
        <w:rPr>
          <w:rFonts w:ascii="Times New Roman" w:hAnsi="Times New Roman" w:cs="Times New Roman"/>
          <w:bCs/>
          <w:sz w:val="28"/>
          <w:szCs w:val="28"/>
        </w:rPr>
        <w:t>»</w:t>
      </w:r>
      <w:r w:rsidRPr="00C95FBE">
        <w:rPr>
          <w:rFonts w:ascii="Times New Roman" w:hAnsi="Times New Roman" w:cs="Times New Roman"/>
          <w:bCs/>
          <w:sz w:val="28"/>
          <w:szCs w:val="28"/>
        </w:rPr>
        <w:t>,</w:t>
      </w:r>
      <w:r w:rsidRPr="00C95FBE">
        <w:rPr>
          <w:rFonts w:ascii="Times New Roman" w:hAnsi="Times New Roman" w:cs="Times New Roman"/>
          <w:b/>
          <w:bCs/>
          <w:sz w:val="28"/>
          <w:szCs w:val="28"/>
        </w:rPr>
        <w:t xml:space="preserve"> </w:t>
      </w:r>
      <w:r w:rsidRPr="00C95FBE">
        <w:rPr>
          <w:rFonts w:ascii="Times New Roman" w:hAnsi="Times New Roman" w:cs="Times New Roman"/>
          <w:bCs/>
          <w:sz w:val="28"/>
          <w:szCs w:val="28"/>
          <w:lang w:val="kk-KZ"/>
        </w:rPr>
        <w:t xml:space="preserve"> их согласование, одобрение/утверждение.</w:t>
      </w:r>
    </w:p>
    <w:p w14:paraId="2CFD35E0" w14:textId="54C44EED" w:rsidR="00430BBD" w:rsidRPr="00C95FBE" w:rsidRDefault="00430BBD" w:rsidP="00C95FBE">
      <w:pPr>
        <w:spacing w:after="0" w:line="240" w:lineRule="auto"/>
        <w:ind w:firstLine="567"/>
        <w:jc w:val="both"/>
        <w:rPr>
          <w:rFonts w:ascii="Times New Roman" w:hAnsi="Times New Roman" w:cs="Times New Roman"/>
          <w:bCs/>
          <w:sz w:val="28"/>
          <w:szCs w:val="28"/>
        </w:rPr>
      </w:pPr>
      <w:r w:rsidRPr="00C95FBE">
        <w:rPr>
          <w:rFonts w:ascii="Times New Roman" w:hAnsi="Times New Roman" w:cs="Times New Roman"/>
          <w:bCs/>
          <w:sz w:val="28"/>
          <w:szCs w:val="28"/>
          <w:lang w:val="kk-KZ"/>
        </w:rPr>
        <w:t xml:space="preserve">В </w:t>
      </w:r>
      <w:r w:rsidR="00AF1CC3" w:rsidRPr="00C95FBE">
        <w:rPr>
          <w:rFonts w:ascii="Times New Roman" w:hAnsi="Times New Roman" w:cs="Times New Roman"/>
          <w:bCs/>
          <w:sz w:val="28"/>
          <w:szCs w:val="28"/>
          <w:lang w:val="kk-KZ"/>
        </w:rPr>
        <w:t>ходе реализации проекта</w:t>
      </w:r>
      <w:r w:rsidRPr="00C95FBE">
        <w:rPr>
          <w:rFonts w:ascii="Times New Roman" w:hAnsi="Times New Roman" w:cs="Times New Roman"/>
          <w:bCs/>
          <w:sz w:val="28"/>
          <w:szCs w:val="28"/>
          <w:lang w:val="kk-KZ"/>
        </w:rPr>
        <w:t>:</w:t>
      </w:r>
    </w:p>
    <w:p w14:paraId="322B76E0" w14:textId="467C0FAE" w:rsidR="00430BBD" w:rsidRPr="00C95FBE" w:rsidRDefault="00430BBD" w:rsidP="00C95FBE">
      <w:pPr>
        <w:numPr>
          <w:ilvl w:val="0"/>
          <w:numId w:val="26"/>
        </w:numPr>
        <w:tabs>
          <w:tab w:val="left" w:pos="426"/>
        </w:tabs>
        <w:spacing w:after="0" w:line="240" w:lineRule="auto"/>
        <w:ind w:left="0" w:firstLine="567"/>
        <w:jc w:val="both"/>
        <w:rPr>
          <w:rFonts w:ascii="Times New Roman" w:hAnsi="Times New Roman" w:cs="Times New Roman"/>
          <w:sz w:val="28"/>
          <w:szCs w:val="28"/>
        </w:rPr>
      </w:pPr>
      <w:r w:rsidRPr="00C95FBE">
        <w:rPr>
          <w:rFonts w:ascii="Times New Roman" w:hAnsi="Times New Roman" w:cs="Times New Roman"/>
          <w:sz w:val="28"/>
          <w:szCs w:val="28"/>
          <w:lang w:val="kk-KZ"/>
        </w:rPr>
        <w:t>Подготов</w:t>
      </w:r>
      <w:r w:rsidR="00AF1CC3" w:rsidRPr="00C95FBE">
        <w:rPr>
          <w:rFonts w:ascii="Times New Roman" w:hAnsi="Times New Roman" w:cs="Times New Roman"/>
          <w:sz w:val="28"/>
          <w:szCs w:val="28"/>
          <w:lang w:val="kk-KZ"/>
        </w:rPr>
        <w:t>лен</w:t>
      </w:r>
      <w:r w:rsidRPr="00C95FBE">
        <w:rPr>
          <w:rFonts w:ascii="Times New Roman" w:hAnsi="Times New Roman" w:cs="Times New Roman"/>
          <w:sz w:val="28"/>
          <w:szCs w:val="28"/>
          <w:lang w:val="kk-KZ"/>
        </w:rPr>
        <w:t xml:space="preserve"> рабочий план мероприятий (график) по реализации технического задания. </w:t>
      </w:r>
    </w:p>
    <w:p w14:paraId="487C464B" w14:textId="15887682" w:rsidR="00430BBD" w:rsidRPr="00C95FBE" w:rsidRDefault="00430BBD" w:rsidP="00C95FBE">
      <w:pPr>
        <w:numPr>
          <w:ilvl w:val="0"/>
          <w:numId w:val="26"/>
        </w:numPr>
        <w:tabs>
          <w:tab w:val="left" w:pos="426"/>
        </w:tabs>
        <w:spacing w:after="0" w:line="240" w:lineRule="auto"/>
        <w:ind w:left="0" w:firstLine="567"/>
        <w:jc w:val="both"/>
        <w:rPr>
          <w:rFonts w:ascii="Times New Roman" w:hAnsi="Times New Roman" w:cs="Times New Roman"/>
          <w:sz w:val="28"/>
          <w:szCs w:val="28"/>
        </w:rPr>
      </w:pPr>
      <w:r w:rsidRPr="00C95FBE">
        <w:rPr>
          <w:rStyle w:val="s3"/>
          <w:rFonts w:ascii="Times New Roman" w:hAnsi="Times New Roman" w:cs="Times New Roman"/>
          <w:sz w:val="28"/>
          <w:szCs w:val="28"/>
        </w:rPr>
        <w:t xml:space="preserve"> </w:t>
      </w:r>
      <w:r w:rsidRPr="00C95FBE">
        <w:rPr>
          <w:rFonts w:ascii="Times New Roman" w:hAnsi="Times New Roman" w:cs="Times New Roman"/>
          <w:sz w:val="28"/>
          <w:szCs w:val="28"/>
        </w:rPr>
        <w:t>Сформирова</w:t>
      </w:r>
      <w:r w:rsidR="00AF1CC3" w:rsidRPr="00C95FBE">
        <w:rPr>
          <w:rFonts w:ascii="Times New Roman" w:hAnsi="Times New Roman" w:cs="Times New Roman"/>
          <w:sz w:val="28"/>
          <w:szCs w:val="28"/>
        </w:rPr>
        <w:t>на</w:t>
      </w:r>
      <w:r w:rsidRPr="00C95FBE">
        <w:rPr>
          <w:rFonts w:ascii="Times New Roman" w:hAnsi="Times New Roman" w:cs="Times New Roman"/>
          <w:sz w:val="28"/>
          <w:szCs w:val="28"/>
        </w:rPr>
        <w:t xml:space="preserve"> </w:t>
      </w:r>
      <w:r w:rsidR="00AF1CC3" w:rsidRPr="00C95FBE">
        <w:rPr>
          <w:rFonts w:ascii="Times New Roman" w:hAnsi="Times New Roman" w:cs="Times New Roman"/>
          <w:sz w:val="28"/>
          <w:szCs w:val="28"/>
        </w:rPr>
        <w:t>рабочая</w:t>
      </w:r>
      <w:r w:rsidR="00D7183D" w:rsidRPr="00C95FBE">
        <w:rPr>
          <w:rFonts w:ascii="Times New Roman" w:hAnsi="Times New Roman" w:cs="Times New Roman"/>
          <w:sz w:val="28"/>
          <w:szCs w:val="28"/>
        </w:rPr>
        <w:t xml:space="preserve"> проектная</w:t>
      </w:r>
      <w:r w:rsidR="00AF1CC3" w:rsidRPr="00C95FBE">
        <w:rPr>
          <w:rFonts w:ascii="Times New Roman" w:hAnsi="Times New Roman" w:cs="Times New Roman"/>
          <w:sz w:val="28"/>
          <w:szCs w:val="28"/>
        </w:rPr>
        <w:t xml:space="preserve"> группа</w:t>
      </w:r>
      <w:r w:rsidR="00D7183D" w:rsidRPr="00C95FBE">
        <w:rPr>
          <w:rFonts w:ascii="Times New Roman" w:hAnsi="Times New Roman" w:cs="Times New Roman"/>
          <w:sz w:val="28"/>
          <w:szCs w:val="28"/>
        </w:rPr>
        <w:t xml:space="preserve"> </w:t>
      </w:r>
      <w:r w:rsidRPr="00C95FBE">
        <w:rPr>
          <w:rFonts w:ascii="Times New Roman" w:hAnsi="Times New Roman" w:cs="Times New Roman"/>
          <w:sz w:val="28"/>
          <w:szCs w:val="28"/>
        </w:rPr>
        <w:t xml:space="preserve">по разработке и совершенствованию </w:t>
      </w:r>
      <w:r w:rsidR="00AF1CC3" w:rsidRPr="00C95FBE">
        <w:rPr>
          <w:rFonts w:ascii="Times New Roman" w:hAnsi="Times New Roman" w:cs="Times New Roman"/>
          <w:sz w:val="28"/>
          <w:szCs w:val="28"/>
        </w:rPr>
        <w:t>ОРК</w:t>
      </w:r>
      <w:r w:rsidRPr="00C95FBE">
        <w:rPr>
          <w:rFonts w:ascii="Times New Roman" w:hAnsi="Times New Roman" w:cs="Times New Roman"/>
          <w:sz w:val="28"/>
          <w:szCs w:val="28"/>
        </w:rPr>
        <w:t xml:space="preserve"> и ПС.</w:t>
      </w:r>
    </w:p>
    <w:p w14:paraId="5B5805BB" w14:textId="1BAC4432" w:rsidR="000B08BC" w:rsidRPr="00C95FBE" w:rsidRDefault="000B08BC" w:rsidP="00C95FBE">
      <w:pPr>
        <w:pStyle w:val="ab"/>
        <w:numPr>
          <w:ilvl w:val="0"/>
          <w:numId w:val="26"/>
        </w:numPr>
        <w:tabs>
          <w:tab w:val="left" w:pos="426"/>
        </w:tabs>
        <w:spacing w:after="0" w:line="240" w:lineRule="auto"/>
        <w:ind w:left="0"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Проведен анализ отраслей </w:t>
      </w:r>
      <w:bookmarkStart w:id="11" w:name="_Hlk505359044"/>
      <w:r w:rsidRPr="00C95FBE">
        <w:rPr>
          <w:rFonts w:ascii="Times New Roman" w:hAnsi="Times New Roman" w:cs="Times New Roman"/>
          <w:sz w:val="28"/>
          <w:szCs w:val="28"/>
        </w:rPr>
        <w:t>для систематизации и структурирования по уровням ОРК содержания различных занятий (профессий/должностей) в определенном виде трудовой деятельности.</w:t>
      </w:r>
    </w:p>
    <w:bookmarkEnd w:id="11"/>
    <w:p w14:paraId="5F554059" w14:textId="640F503F" w:rsidR="00D7183D" w:rsidRPr="00C95FBE" w:rsidRDefault="000B08BC" w:rsidP="00C95FBE">
      <w:pPr>
        <w:pStyle w:val="ab"/>
        <w:spacing w:after="0" w:line="240" w:lineRule="auto"/>
        <w:ind w:left="0"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В ходе </w:t>
      </w:r>
      <w:r w:rsidR="00D7183D" w:rsidRPr="00C95FBE">
        <w:rPr>
          <w:rFonts w:ascii="Times New Roman" w:hAnsi="Times New Roman" w:cs="Times New Roman"/>
          <w:sz w:val="28"/>
          <w:szCs w:val="28"/>
        </w:rPr>
        <w:t>анализ</w:t>
      </w:r>
      <w:r w:rsidRPr="00C95FBE">
        <w:rPr>
          <w:rFonts w:ascii="Times New Roman" w:hAnsi="Times New Roman" w:cs="Times New Roman"/>
          <w:sz w:val="28"/>
          <w:szCs w:val="28"/>
        </w:rPr>
        <w:t>а</w:t>
      </w:r>
      <w:r w:rsidR="00D7183D" w:rsidRPr="00C95FBE">
        <w:rPr>
          <w:rFonts w:ascii="Times New Roman" w:hAnsi="Times New Roman" w:cs="Times New Roman"/>
          <w:sz w:val="28"/>
          <w:szCs w:val="28"/>
        </w:rPr>
        <w:t xml:space="preserve"> отраслей изучены материалы и отчеты исследований</w:t>
      </w:r>
      <w:r w:rsidR="00363732" w:rsidRPr="00C95FBE">
        <w:rPr>
          <w:rFonts w:ascii="Times New Roman" w:hAnsi="Times New Roman" w:cs="Times New Roman"/>
          <w:sz w:val="28"/>
          <w:szCs w:val="28"/>
        </w:rPr>
        <w:t xml:space="preserve"> в области управления человеческими ресурсами</w:t>
      </w:r>
      <w:r w:rsidR="00D7183D" w:rsidRPr="00C95FBE">
        <w:rPr>
          <w:rFonts w:ascii="Times New Roman" w:hAnsi="Times New Roman" w:cs="Times New Roman"/>
          <w:sz w:val="28"/>
          <w:szCs w:val="28"/>
        </w:rPr>
        <w:t>, международная практика стандартизации отрасли, прогнозы и перспективы развития отрасли, государственные программы и  нормативные правовые акты Республики Казахстан, статистические данные.</w:t>
      </w:r>
      <w:r w:rsidRPr="00C95FBE">
        <w:rPr>
          <w:rFonts w:ascii="Times New Roman" w:hAnsi="Times New Roman" w:cs="Times New Roman"/>
          <w:sz w:val="28"/>
          <w:szCs w:val="28"/>
        </w:rPr>
        <w:t xml:space="preserve"> </w:t>
      </w:r>
      <w:r w:rsidR="00D7183D" w:rsidRPr="00C95FBE">
        <w:rPr>
          <w:rFonts w:ascii="Times New Roman" w:hAnsi="Times New Roman" w:cs="Times New Roman"/>
          <w:sz w:val="28"/>
          <w:szCs w:val="28"/>
        </w:rPr>
        <w:t>Проведен</w:t>
      </w:r>
      <w:r w:rsidR="007128C6" w:rsidRPr="00C95FBE">
        <w:rPr>
          <w:rFonts w:ascii="Times New Roman" w:hAnsi="Times New Roman" w:cs="Times New Roman"/>
          <w:sz w:val="28"/>
          <w:szCs w:val="28"/>
          <w:lang w:val="kk-KZ"/>
        </w:rPr>
        <w:t>о</w:t>
      </w:r>
      <w:r w:rsidR="00D7183D" w:rsidRPr="00C95FBE">
        <w:rPr>
          <w:rFonts w:ascii="Times New Roman" w:hAnsi="Times New Roman" w:cs="Times New Roman"/>
          <w:sz w:val="28"/>
          <w:szCs w:val="28"/>
        </w:rPr>
        <w:t xml:space="preserve"> </w:t>
      </w:r>
      <w:r w:rsidR="007128C6" w:rsidRPr="00C95FBE">
        <w:rPr>
          <w:rFonts w:ascii="Times New Roman" w:hAnsi="Times New Roman" w:cs="Times New Roman"/>
          <w:sz w:val="28"/>
          <w:szCs w:val="28"/>
          <w:lang w:val="kk-KZ"/>
        </w:rPr>
        <w:t>исследование</w:t>
      </w:r>
      <w:r w:rsidR="00D7183D" w:rsidRPr="00C95FBE">
        <w:rPr>
          <w:rFonts w:ascii="Times New Roman" w:hAnsi="Times New Roman" w:cs="Times New Roman"/>
          <w:sz w:val="28"/>
          <w:szCs w:val="28"/>
        </w:rPr>
        <w:t xml:space="preserve"> </w:t>
      </w:r>
      <w:r w:rsidR="00F915C4" w:rsidRPr="00C95FBE">
        <w:rPr>
          <w:rFonts w:ascii="Times New Roman" w:hAnsi="Times New Roman" w:cs="Times New Roman"/>
          <w:sz w:val="28"/>
          <w:szCs w:val="28"/>
          <w:lang w:val="en-US"/>
        </w:rPr>
        <w:t>HR</w:t>
      </w:r>
      <w:r w:rsidR="00F915C4" w:rsidRPr="00C95FBE">
        <w:rPr>
          <w:rFonts w:ascii="Times New Roman" w:hAnsi="Times New Roman" w:cs="Times New Roman"/>
          <w:sz w:val="28"/>
          <w:szCs w:val="28"/>
        </w:rPr>
        <w:t>-</w:t>
      </w:r>
      <w:r w:rsidR="007128C6" w:rsidRPr="00C95FBE">
        <w:rPr>
          <w:rFonts w:ascii="Times New Roman" w:hAnsi="Times New Roman" w:cs="Times New Roman"/>
          <w:sz w:val="28"/>
          <w:szCs w:val="28"/>
          <w:lang w:val="kk-KZ"/>
        </w:rPr>
        <w:t xml:space="preserve">отрасли путем </w:t>
      </w:r>
      <w:r w:rsidR="00D7183D" w:rsidRPr="00C95FBE">
        <w:rPr>
          <w:rFonts w:ascii="Times New Roman" w:hAnsi="Times New Roman" w:cs="Times New Roman"/>
          <w:sz w:val="28"/>
          <w:szCs w:val="28"/>
        </w:rPr>
        <w:t>опрос</w:t>
      </w:r>
      <w:r w:rsidR="007128C6" w:rsidRPr="00C95FBE">
        <w:rPr>
          <w:rFonts w:ascii="Times New Roman" w:hAnsi="Times New Roman" w:cs="Times New Roman"/>
          <w:sz w:val="28"/>
          <w:szCs w:val="28"/>
          <w:lang w:val="kk-KZ"/>
        </w:rPr>
        <w:t>а</w:t>
      </w:r>
      <w:r w:rsidR="00D7183D" w:rsidRPr="00C95FBE">
        <w:rPr>
          <w:rFonts w:ascii="Times New Roman" w:hAnsi="Times New Roman" w:cs="Times New Roman"/>
          <w:sz w:val="28"/>
          <w:szCs w:val="28"/>
        </w:rPr>
        <w:t xml:space="preserve"> практикующих функциональных руководителей и специалистов </w:t>
      </w:r>
      <w:r w:rsidR="007128C6" w:rsidRPr="00C95FBE">
        <w:rPr>
          <w:rFonts w:ascii="Times New Roman" w:hAnsi="Times New Roman" w:cs="Times New Roman"/>
          <w:sz w:val="28"/>
          <w:szCs w:val="28"/>
          <w:lang w:val="en-US"/>
        </w:rPr>
        <w:t>HR</w:t>
      </w:r>
      <w:r w:rsidR="007128C6" w:rsidRPr="00C95FBE">
        <w:rPr>
          <w:rFonts w:ascii="Times New Roman" w:hAnsi="Times New Roman" w:cs="Times New Roman"/>
          <w:sz w:val="28"/>
          <w:szCs w:val="28"/>
        </w:rPr>
        <w:t>-</w:t>
      </w:r>
      <w:r w:rsidR="00D7183D" w:rsidRPr="00C95FBE">
        <w:rPr>
          <w:rFonts w:ascii="Times New Roman" w:hAnsi="Times New Roman" w:cs="Times New Roman"/>
          <w:sz w:val="28"/>
          <w:szCs w:val="28"/>
        </w:rPr>
        <w:t>отрасл</w:t>
      </w:r>
      <w:r w:rsidR="007128C6" w:rsidRPr="00C95FBE">
        <w:rPr>
          <w:rFonts w:ascii="Times New Roman" w:hAnsi="Times New Roman" w:cs="Times New Roman"/>
          <w:sz w:val="28"/>
          <w:szCs w:val="28"/>
          <w:lang w:val="kk-KZ"/>
        </w:rPr>
        <w:t>и</w:t>
      </w:r>
      <w:r w:rsidR="00D7183D" w:rsidRPr="00C95FBE">
        <w:rPr>
          <w:rFonts w:ascii="Times New Roman" w:hAnsi="Times New Roman" w:cs="Times New Roman"/>
          <w:sz w:val="28"/>
          <w:szCs w:val="28"/>
        </w:rPr>
        <w:t>.</w:t>
      </w:r>
    </w:p>
    <w:p w14:paraId="24C5B3A0" w14:textId="37607DF9" w:rsidR="000B08BC" w:rsidRPr="00C95FBE" w:rsidRDefault="000B08BC" w:rsidP="00C95FBE">
      <w:pPr>
        <w:pStyle w:val="ab"/>
        <w:numPr>
          <w:ilvl w:val="0"/>
          <w:numId w:val="26"/>
        </w:numPr>
        <w:spacing w:after="0" w:line="240" w:lineRule="auto"/>
        <w:ind w:left="0" w:firstLine="567"/>
        <w:jc w:val="both"/>
        <w:rPr>
          <w:rFonts w:ascii="Times New Roman" w:hAnsi="Times New Roman" w:cs="Times New Roman"/>
          <w:sz w:val="28"/>
          <w:szCs w:val="28"/>
        </w:rPr>
      </w:pPr>
      <w:bookmarkStart w:id="12" w:name="_Hlk5880821"/>
      <w:bookmarkStart w:id="13" w:name="_Hlk5792617"/>
      <w:r w:rsidRPr="00C95FBE">
        <w:rPr>
          <w:rFonts w:ascii="Times New Roman" w:eastAsia="Times New Roman" w:hAnsi="Times New Roman" w:cs="Times New Roman"/>
          <w:bCs/>
          <w:sz w:val="28"/>
          <w:szCs w:val="28"/>
          <w:lang w:eastAsia="ru-RU"/>
        </w:rPr>
        <w:t>В целях определения границ отрасл</w:t>
      </w:r>
      <w:r w:rsidR="004561B9" w:rsidRPr="00C95FBE">
        <w:rPr>
          <w:rFonts w:ascii="Times New Roman" w:eastAsia="Times New Roman" w:hAnsi="Times New Roman" w:cs="Times New Roman"/>
          <w:bCs/>
          <w:sz w:val="28"/>
          <w:szCs w:val="28"/>
          <w:lang w:eastAsia="ru-RU"/>
        </w:rPr>
        <w:t>и</w:t>
      </w:r>
      <w:r w:rsidRPr="00C95FBE">
        <w:rPr>
          <w:rFonts w:ascii="Times New Roman" w:eastAsia="Times New Roman" w:hAnsi="Times New Roman" w:cs="Times New Roman"/>
          <w:bCs/>
          <w:sz w:val="28"/>
          <w:szCs w:val="28"/>
          <w:lang w:eastAsia="ru-RU"/>
        </w:rPr>
        <w:t>, подотраслей и структуры отрасли в профессионально-квалификационном разрезе проведен анализ отраслей н</w:t>
      </w:r>
      <w:r w:rsidR="00C95FBE">
        <w:rPr>
          <w:rFonts w:ascii="Times New Roman" w:hAnsi="Times New Roman" w:cs="Times New Roman"/>
          <w:sz w:val="28"/>
          <w:szCs w:val="28"/>
        </w:rPr>
        <w:t xml:space="preserve">а основе </w:t>
      </w:r>
      <w:r w:rsidRPr="00C95FBE">
        <w:rPr>
          <w:rFonts w:ascii="Times New Roman" w:hAnsi="Times New Roman" w:cs="Times New Roman"/>
          <w:sz w:val="28"/>
          <w:szCs w:val="28"/>
        </w:rPr>
        <w:t xml:space="preserve">НКЗ, ОКЭД,  выделены сектора/подсектора экономики и профессии (занятия). </w:t>
      </w:r>
    </w:p>
    <w:p w14:paraId="37206636" w14:textId="4979B927" w:rsidR="00430BBD" w:rsidRPr="00C95FBE" w:rsidRDefault="00430BBD" w:rsidP="00C95FBE">
      <w:pPr>
        <w:pStyle w:val="ab"/>
        <w:numPr>
          <w:ilvl w:val="0"/>
          <w:numId w:val="26"/>
        </w:numPr>
        <w:tabs>
          <w:tab w:val="left" w:pos="426"/>
        </w:tabs>
        <w:spacing w:after="0" w:line="240" w:lineRule="auto"/>
        <w:ind w:left="0"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Разработка отраслевых рамок квалификаций осуществляется в соответствии с методическими рекомендациями по механизму разработки и оформления отраслевых рамок квалификаций, </w:t>
      </w:r>
      <w:r w:rsidRPr="00C95FBE">
        <w:rPr>
          <w:rFonts w:ascii="Times New Roman" w:hAnsi="Times New Roman" w:cs="Times New Roman"/>
          <w:sz w:val="28"/>
          <w:szCs w:val="28"/>
          <w:lang w:eastAsia="ru-RU"/>
        </w:rPr>
        <w:t>утверждёнными Приказом Министра МТСЗН РК от 18 января 2019 года №25</w:t>
      </w:r>
      <w:r w:rsidRPr="00C95FBE">
        <w:rPr>
          <w:rFonts w:ascii="Times New Roman" w:hAnsi="Times New Roman" w:cs="Times New Roman"/>
          <w:b/>
          <w:sz w:val="28"/>
          <w:szCs w:val="28"/>
        </w:rPr>
        <w:t xml:space="preserve">. </w:t>
      </w:r>
    </w:p>
    <w:p w14:paraId="70FDEF92" w14:textId="77777777" w:rsidR="00430BBD" w:rsidRPr="00C95FBE" w:rsidRDefault="00430BBD" w:rsidP="00C95FBE">
      <w:pPr>
        <w:pStyle w:val="1-11"/>
        <w:numPr>
          <w:ilvl w:val="0"/>
          <w:numId w:val="26"/>
        </w:numPr>
        <w:tabs>
          <w:tab w:val="left" w:pos="993"/>
        </w:tabs>
        <w:ind w:left="0" w:firstLine="567"/>
        <w:jc w:val="both"/>
        <w:rPr>
          <w:rFonts w:ascii="Times New Roman" w:hAnsi="Times New Roman"/>
          <w:sz w:val="28"/>
          <w:szCs w:val="28"/>
          <w:lang w:val="ru-RU"/>
        </w:rPr>
      </w:pPr>
      <w:r w:rsidRPr="00C95FBE">
        <w:rPr>
          <w:rFonts w:ascii="Times New Roman" w:hAnsi="Times New Roman"/>
          <w:sz w:val="28"/>
          <w:szCs w:val="28"/>
          <w:lang w:val="ru-RU"/>
        </w:rPr>
        <w:t xml:space="preserve">Разработка профессиональных стандартов осуществляется в соответствии с методическими рекомендациями по механизму разработки и оформления профессиональных стандартов, </w:t>
      </w:r>
      <w:r w:rsidRPr="00C95FBE">
        <w:rPr>
          <w:rFonts w:ascii="Times New Roman" w:hAnsi="Times New Roman"/>
          <w:sz w:val="28"/>
          <w:szCs w:val="28"/>
          <w:lang w:val="ru-RU" w:eastAsia="ru-RU"/>
        </w:rPr>
        <w:t>утверждёнными Вице-Министром МТСЗН РК от 26 марта 2018 года</w:t>
      </w:r>
      <w:r w:rsidRPr="00C95FBE">
        <w:rPr>
          <w:rFonts w:ascii="Times New Roman" w:hAnsi="Times New Roman"/>
          <w:b/>
          <w:sz w:val="28"/>
          <w:szCs w:val="28"/>
          <w:lang w:val="ru-RU"/>
        </w:rPr>
        <w:t xml:space="preserve">. </w:t>
      </w:r>
    </w:p>
    <w:p w14:paraId="73B7AE53" w14:textId="6E4E800A" w:rsidR="00AC6DC5" w:rsidRPr="00C95FBE" w:rsidRDefault="000F0D8B" w:rsidP="00C95FBE">
      <w:pPr>
        <w:pStyle w:val="ab"/>
        <w:numPr>
          <w:ilvl w:val="0"/>
          <w:numId w:val="26"/>
        </w:numPr>
        <w:tabs>
          <w:tab w:val="left" w:pos="993"/>
        </w:tabs>
        <w:spacing w:after="0" w:line="240" w:lineRule="auto"/>
        <w:ind w:left="0" w:firstLine="567"/>
        <w:jc w:val="both"/>
        <w:rPr>
          <w:rFonts w:ascii="Times New Roman" w:hAnsi="Times New Roman" w:cs="Times New Roman"/>
          <w:sz w:val="28"/>
          <w:szCs w:val="28"/>
        </w:rPr>
      </w:pPr>
      <w:r w:rsidRPr="00C95FBE">
        <w:rPr>
          <w:rFonts w:ascii="Times New Roman" w:hAnsi="Times New Roman" w:cs="Times New Roman"/>
          <w:color w:val="000000"/>
          <w:sz w:val="28"/>
          <w:szCs w:val="28"/>
        </w:rPr>
        <w:t xml:space="preserve">Круглые столы/совещания по обсуждению проектов разработанных отраслевых рамок квалификаций проводились </w:t>
      </w:r>
      <w:r w:rsidRPr="00C95FBE">
        <w:rPr>
          <w:rFonts w:ascii="Times New Roman" w:hAnsi="Times New Roman" w:cs="Times New Roman"/>
          <w:sz w:val="28"/>
          <w:szCs w:val="28"/>
          <w:lang w:val="kk-KZ"/>
        </w:rPr>
        <w:t>с участием заинтересованных сторон</w:t>
      </w:r>
      <w:r w:rsidR="000B08BC" w:rsidRPr="00C95FBE">
        <w:rPr>
          <w:rFonts w:ascii="Times New Roman" w:hAnsi="Times New Roman" w:cs="Times New Roman"/>
          <w:sz w:val="28"/>
          <w:szCs w:val="28"/>
          <w:lang w:val="kk-KZ"/>
        </w:rPr>
        <w:t xml:space="preserve"> (</w:t>
      </w:r>
      <w:bookmarkEnd w:id="12"/>
      <w:bookmarkEnd w:id="13"/>
      <w:r w:rsidR="00AC6DC5" w:rsidRPr="00C95FBE">
        <w:rPr>
          <w:rFonts w:ascii="Times New Roman" w:hAnsi="Times New Roman" w:cs="Times New Roman"/>
          <w:sz w:val="28"/>
          <w:szCs w:val="28"/>
        </w:rPr>
        <w:t>представител</w:t>
      </w:r>
      <w:r w:rsidR="000B08BC" w:rsidRPr="00C95FBE">
        <w:rPr>
          <w:rFonts w:ascii="Times New Roman" w:hAnsi="Times New Roman" w:cs="Times New Roman"/>
          <w:sz w:val="28"/>
          <w:szCs w:val="28"/>
        </w:rPr>
        <w:t>и</w:t>
      </w:r>
      <w:r w:rsidR="00AC6DC5" w:rsidRPr="00C95FBE">
        <w:rPr>
          <w:rFonts w:ascii="Times New Roman" w:hAnsi="Times New Roman" w:cs="Times New Roman"/>
          <w:sz w:val="28"/>
          <w:szCs w:val="28"/>
        </w:rPr>
        <w:t xml:space="preserve"> государственных органов, НПП, отраслевых ассоциаций, Федерации профсоюзов и других заинтересованных лиц</w:t>
      </w:r>
      <w:r w:rsidR="000B08BC" w:rsidRPr="00C95FBE">
        <w:rPr>
          <w:rFonts w:ascii="Times New Roman" w:hAnsi="Times New Roman" w:cs="Times New Roman"/>
          <w:sz w:val="28"/>
          <w:szCs w:val="28"/>
        </w:rPr>
        <w:t>)</w:t>
      </w:r>
      <w:r w:rsidR="00AC6DC5" w:rsidRPr="00C95FBE">
        <w:rPr>
          <w:rFonts w:ascii="Times New Roman" w:hAnsi="Times New Roman" w:cs="Times New Roman"/>
          <w:sz w:val="28"/>
          <w:szCs w:val="28"/>
        </w:rPr>
        <w:t>.</w:t>
      </w:r>
    </w:p>
    <w:p w14:paraId="749DA11B" w14:textId="77777777" w:rsidR="003E589D" w:rsidRPr="00C95FBE" w:rsidRDefault="003E589D" w:rsidP="00C95FBE">
      <w:pPr>
        <w:spacing w:after="0" w:line="240" w:lineRule="auto"/>
        <w:ind w:firstLine="567"/>
        <w:rPr>
          <w:rFonts w:ascii="Times New Roman" w:hAnsi="Times New Roman" w:cs="Times New Roman"/>
          <w:sz w:val="28"/>
          <w:szCs w:val="28"/>
          <w:lang w:eastAsia="ru-RU"/>
        </w:rPr>
      </w:pPr>
    </w:p>
    <w:p w14:paraId="2511DA7A" w14:textId="38692B32" w:rsidR="00820A0A" w:rsidRPr="00C95FBE" w:rsidRDefault="00820A0A" w:rsidP="00C95FBE">
      <w:pPr>
        <w:pStyle w:val="1"/>
        <w:numPr>
          <w:ilvl w:val="2"/>
          <w:numId w:val="6"/>
        </w:numPr>
        <w:spacing w:before="0" w:line="240" w:lineRule="auto"/>
        <w:ind w:left="0" w:firstLine="567"/>
        <w:rPr>
          <w:rFonts w:ascii="Times New Roman" w:hAnsi="Times New Roman" w:cs="Times New Roman"/>
          <w:color w:val="auto"/>
          <w:sz w:val="28"/>
          <w:szCs w:val="28"/>
        </w:rPr>
      </w:pPr>
      <w:bookmarkStart w:id="14" w:name="_Toc13674895"/>
      <w:r w:rsidRPr="00C95FBE">
        <w:rPr>
          <w:rFonts w:ascii="Times New Roman" w:eastAsia="Times New Roman" w:hAnsi="Times New Roman" w:cs="Times New Roman"/>
          <w:color w:val="auto"/>
          <w:sz w:val="28"/>
          <w:szCs w:val="28"/>
          <w:bdr w:val="none" w:sz="0" w:space="0" w:color="auto" w:frame="1"/>
        </w:rPr>
        <w:t xml:space="preserve">Описание </w:t>
      </w:r>
      <w:r w:rsidRPr="00C95FBE">
        <w:rPr>
          <w:rFonts w:ascii="Times New Roman" w:hAnsi="Times New Roman" w:cs="Times New Roman"/>
          <w:color w:val="auto"/>
          <w:sz w:val="28"/>
          <w:szCs w:val="28"/>
        </w:rPr>
        <w:t>вида профессиональной деятельности</w:t>
      </w:r>
      <w:bookmarkEnd w:id="14"/>
    </w:p>
    <w:p w14:paraId="20F44523" w14:textId="27D6FB8B" w:rsidR="00820A0A" w:rsidRPr="00C95FBE" w:rsidRDefault="00820A0A" w:rsidP="00C95FBE">
      <w:pPr>
        <w:spacing w:after="0" w:line="240" w:lineRule="auto"/>
        <w:ind w:firstLine="567"/>
        <w:jc w:val="both"/>
        <w:textAlignment w:val="top"/>
        <w:rPr>
          <w:rFonts w:ascii="Times New Roman" w:eastAsia="Times New Roman" w:hAnsi="Times New Roman" w:cs="Times New Roman"/>
          <w:sz w:val="28"/>
          <w:szCs w:val="28"/>
          <w:bdr w:val="none" w:sz="0" w:space="0" w:color="auto" w:frame="1"/>
        </w:rPr>
      </w:pPr>
    </w:p>
    <w:p w14:paraId="0A8D1359" w14:textId="4DBF9316" w:rsidR="007358F1" w:rsidRPr="00C95FBE" w:rsidRDefault="0047672E" w:rsidP="00C95FBE">
      <w:pPr>
        <w:shd w:val="clear" w:color="auto" w:fill="FFFFFF"/>
        <w:spacing w:after="0" w:line="240" w:lineRule="auto"/>
        <w:ind w:firstLine="567"/>
        <w:jc w:val="both"/>
        <w:textAlignment w:val="top"/>
        <w:rPr>
          <w:rFonts w:ascii="Times New Roman" w:hAnsi="Times New Roman" w:cs="Times New Roman"/>
          <w:sz w:val="28"/>
          <w:szCs w:val="28"/>
        </w:rPr>
      </w:pPr>
      <w:bookmarkStart w:id="15" w:name="_Hlk13667610"/>
      <w:r w:rsidRPr="00C95FBE">
        <w:rPr>
          <w:rFonts w:ascii="Times New Roman" w:eastAsia="Times New Roman" w:hAnsi="Times New Roman" w:cs="Times New Roman"/>
          <w:color w:val="222222"/>
          <w:sz w:val="28"/>
          <w:szCs w:val="28"/>
        </w:rPr>
        <w:t>Отрасль «Управление человеческими ресурсами»</w:t>
      </w:r>
      <w:r w:rsidR="007358F1" w:rsidRPr="00C95FBE">
        <w:rPr>
          <w:rFonts w:ascii="Times New Roman" w:hAnsi="Times New Roman" w:cs="Times New Roman"/>
          <w:color w:val="212529"/>
          <w:sz w:val="28"/>
          <w:szCs w:val="28"/>
          <w:shd w:val="clear" w:color="auto" w:fill="FFFFFF"/>
        </w:rPr>
        <w:t xml:space="preserve"> представлен</w:t>
      </w:r>
      <w:r w:rsidR="00F96E5D" w:rsidRPr="00C95FBE">
        <w:rPr>
          <w:rFonts w:ascii="Times New Roman" w:hAnsi="Times New Roman" w:cs="Times New Roman"/>
          <w:color w:val="212529"/>
          <w:sz w:val="28"/>
          <w:szCs w:val="28"/>
          <w:shd w:val="clear" w:color="auto" w:fill="FFFFFF"/>
        </w:rPr>
        <w:t>а</w:t>
      </w:r>
      <w:r w:rsidR="007358F1" w:rsidRPr="00C95FBE">
        <w:rPr>
          <w:rFonts w:ascii="Times New Roman" w:hAnsi="Times New Roman" w:cs="Times New Roman"/>
          <w:color w:val="212529"/>
          <w:sz w:val="28"/>
          <w:szCs w:val="28"/>
          <w:shd w:val="clear" w:color="auto" w:fill="FFFFFF"/>
        </w:rPr>
        <w:t xml:space="preserve"> во всех </w:t>
      </w:r>
      <w:r w:rsidRPr="00C95FBE">
        <w:rPr>
          <w:rFonts w:ascii="Times New Roman" w:hAnsi="Times New Roman" w:cs="Times New Roman"/>
          <w:color w:val="212529"/>
          <w:sz w:val="28"/>
          <w:szCs w:val="28"/>
          <w:shd w:val="clear" w:color="auto" w:fill="FFFFFF"/>
        </w:rPr>
        <w:t>секторах</w:t>
      </w:r>
      <w:r w:rsidR="00893DAF" w:rsidRPr="00C95FBE">
        <w:rPr>
          <w:rFonts w:ascii="Times New Roman" w:hAnsi="Times New Roman" w:cs="Times New Roman"/>
          <w:color w:val="212529"/>
          <w:sz w:val="28"/>
          <w:szCs w:val="28"/>
          <w:shd w:val="clear" w:color="auto" w:fill="FFFFFF"/>
        </w:rPr>
        <w:t>/под</w:t>
      </w:r>
      <w:r w:rsidRPr="00C95FBE">
        <w:rPr>
          <w:rFonts w:ascii="Times New Roman" w:hAnsi="Times New Roman" w:cs="Times New Roman"/>
          <w:color w:val="212529"/>
          <w:sz w:val="28"/>
          <w:szCs w:val="28"/>
          <w:shd w:val="clear" w:color="auto" w:fill="FFFFFF"/>
        </w:rPr>
        <w:t>секторах экономики</w:t>
      </w:r>
      <w:r w:rsidR="007358F1" w:rsidRPr="00C95FBE">
        <w:rPr>
          <w:rFonts w:ascii="Times New Roman" w:hAnsi="Times New Roman" w:cs="Times New Roman"/>
          <w:color w:val="212529"/>
          <w:sz w:val="28"/>
          <w:szCs w:val="28"/>
          <w:shd w:val="clear" w:color="auto" w:fill="FFFFFF"/>
        </w:rPr>
        <w:t xml:space="preserve"> Казахстан</w:t>
      </w:r>
      <w:r w:rsidRPr="00C95FBE">
        <w:rPr>
          <w:rFonts w:ascii="Times New Roman" w:hAnsi="Times New Roman" w:cs="Times New Roman"/>
          <w:color w:val="212529"/>
          <w:sz w:val="28"/>
          <w:szCs w:val="28"/>
          <w:shd w:val="clear" w:color="auto" w:fill="FFFFFF"/>
        </w:rPr>
        <w:t>а</w:t>
      </w:r>
      <w:r w:rsidR="007358F1" w:rsidRPr="00C95FBE">
        <w:rPr>
          <w:rFonts w:ascii="Times New Roman" w:hAnsi="Times New Roman" w:cs="Times New Roman"/>
          <w:color w:val="212529"/>
          <w:sz w:val="28"/>
          <w:szCs w:val="28"/>
          <w:shd w:val="clear" w:color="auto" w:fill="FFFFFF"/>
        </w:rPr>
        <w:t xml:space="preserve">, организациях, </w:t>
      </w:r>
      <w:r w:rsidR="00F96E5D" w:rsidRPr="00C95FBE">
        <w:rPr>
          <w:rFonts w:ascii="Times New Roman" w:hAnsi="Times New Roman" w:cs="Times New Roman"/>
          <w:color w:val="212529"/>
          <w:sz w:val="28"/>
          <w:szCs w:val="28"/>
          <w:shd w:val="clear" w:color="auto" w:fill="FFFFFF"/>
        </w:rPr>
        <w:t>н</w:t>
      </w:r>
      <w:r w:rsidR="007358F1" w:rsidRPr="00C95FBE">
        <w:rPr>
          <w:rFonts w:ascii="Times New Roman" w:hAnsi="Times New Roman" w:cs="Times New Roman"/>
          <w:color w:val="212529"/>
          <w:sz w:val="28"/>
          <w:szCs w:val="28"/>
          <w:shd w:val="clear" w:color="auto" w:fill="FFFFFF"/>
        </w:rPr>
        <w:t xml:space="preserve">езависимо от </w:t>
      </w:r>
      <w:r w:rsidRPr="00C95FBE">
        <w:rPr>
          <w:rFonts w:ascii="Times New Roman" w:hAnsi="Times New Roman" w:cs="Times New Roman"/>
          <w:color w:val="212529"/>
          <w:sz w:val="28"/>
          <w:szCs w:val="28"/>
          <w:shd w:val="clear" w:color="auto" w:fill="FFFFFF"/>
        </w:rPr>
        <w:t xml:space="preserve">сферы экономической  деятельности, </w:t>
      </w:r>
      <w:r w:rsidR="00056E74" w:rsidRPr="00C95FBE">
        <w:rPr>
          <w:rFonts w:ascii="Times New Roman" w:hAnsi="Times New Roman" w:cs="Times New Roman"/>
          <w:color w:val="212529"/>
          <w:sz w:val="28"/>
          <w:szCs w:val="28"/>
          <w:shd w:val="clear" w:color="auto" w:fill="FFFFFF"/>
        </w:rPr>
        <w:t xml:space="preserve">региона, </w:t>
      </w:r>
      <w:r w:rsidR="00893DAF" w:rsidRPr="00C95FBE">
        <w:rPr>
          <w:rFonts w:ascii="Times New Roman" w:hAnsi="Times New Roman" w:cs="Times New Roman"/>
          <w:color w:val="212529"/>
          <w:sz w:val="28"/>
          <w:szCs w:val="28"/>
          <w:shd w:val="clear" w:color="auto" w:fill="FFFFFF"/>
        </w:rPr>
        <w:t>масштаба</w:t>
      </w:r>
      <w:r w:rsidR="007358F1" w:rsidRPr="00C95FBE">
        <w:rPr>
          <w:rFonts w:ascii="Times New Roman" w:hAnsi="Times New Roman" w:cs="Times New Roman"/>
          <w:color w:val="212529"/>
          <w:sz w:val="28"/>
          <w:szCs w:val="28"/>
          <w:shd w:val="clear" w:color="auto" w:fill="FFFFFF"/>
        </w:rPr>
        <w:t xml:space="preserve"> и правового статуса  на рынке (государственного, квазигосударственного, частного секторов)</w:t>
      </w:r>
      <w:r w:rsidR="00952E23" w:rsidRPr="00C95FBE">
        <w:rPr>
          <w:rFonts w:ascii="Times New Roman" w:hAnsi="Times New Roman" w:cs="Times New Roman"/>
          <w:color w:val="212529"/>
          <w:sz w:val="28"/>
          <w:szCs w:val="28"/>
          <w:shd w:val="clear" w:color="auto" w:fill="FFFFFF"/>
        </w:rPr>
        <w:t xml:space="preserve"> в качестве внутреннего </w:t>
      </w:r>
      <w:r w:rsidR="00952E23" w:rsidRPr="00C95FBE">
        <w:rPr>
          <w:rFonts w:ascii="Times New Roman" w:hAnsi="Times New Roman" w:cs="Times New Roman"/>
          <w:color w:val="212529"/>
          <w:sz w:val="28"/>
          <w:szCs w:val="28"/>
          <w:shd w:val="clear" w:color="auto" w:fill="FFFFFF"/>
          <w:lang w:val="en-US"/>
        </w:rPr>
        <w:t>HR</w:t>
      </w:r>
      <w:r w:rsidR="00893DAF" w:rsidRPr="00C95FBE">
        <w:rPr>
          <w:rFonts w:ascii="Times New Roman" w:hAnsi="Times New Roman" w:cs="Times New Roman"/>
          <w:color w:val="212529"/>
          <w:sz w:val="28"/>
          <w:szCs w:val="28"/>
          <w:shd w:val="clear" w:color="auto" w:fill="FFFFFF"/>
        </w:rPr>
        <w:t xml:space="preserve"> и </w:t>
      </w:r>
      <w:r w:rsidR="00952E23" w:rsidRPr="00C95FBE">
        <w:rPr>
          <w:rFonts w:ascii="Times New Roman" w:hAnsi="Times New Roman" w:cs="Times New Roman"/>
          <w:color w:val="212529"/>
          <w:sz w:val="28"/>
          <w:szCs w:val="28"/>
          <w:shd w:val="clear" w:color="auto" w:fill="FFFFFF"/>
        </w:rPr>
        <w:t xml:space="preserve">охватывает </w:t>
      </w:r>
      <w:r w:rsidR="006518A5" w:rsidRPr="00C95FBE">
        <w:rPr>
          <w:rFonts w:ascii="Times New Roman" w:hAnsi="Times New Roman" w:cs="Times New Roman"/>
          <w:color w:val="212529"/>
          <w:sz w:val="28"/>
          <w:szCs w:val="28"/>
          <w:shd w:val="clear" w:color="auto" w:fill="FFFFFF"/>
          <w:lang w:val="kk-KZ"/>
        </w:rPr>
        <w:t xml:space="preserve">все </w:t>
      </w:r>
      <w:r w:rsidR="00893DAF" w:rsidRPr="00C95FBE">
        <w:rPr>
          <w:rFonts w:ascii="Times New Roman" w:hAnsi="Times New Roman" w:cs="Times New Roman"/>
          <w:sz w:val="28"/>
          <w:szCs w:val="28"/>
        </w:rPr>
        <w:t>секци</w:t>
      </w:r>
      <w:r w:rsidR="00952E23" w:rsidRPr="00C95FBE">
        <w:rPr>
          <w:rFonts w:ascii="Times New Roman" w:hAnsi="Times New Roman" w:cs="Times New Roman"/>
          <w:sz w:val="28"/>
          <w:szCs w:val="28"/>
        </w:rPr>
        <w:t>и</w:t>
      </w:r>
      <w:r w:rsidR="007358F1" w:rsidRPr="00C95FBE">
        <w:rPr>
          <w:rFonts w:ascii="Times New Roman" w:hAnsi="Times New Roman" w:cs="Times New Roman"/>
          <w:sz w:val="28"/>
          <w:szCs w:val="28"/>
        </w:rPr>
        <w:t xml:space="preserve"> </w:t>
      </w:r>
      <w:r w:rsidR="000A4ECC" w:rsidRPr="00C95FBE">
        <w:rPr>
          <w:rFonts w:ascii="Times New Roman" w:hAnsi="Times New Roman" w:cs="Times New Roman"/>
          <w:sz w:val="28"/>
          <w:szCs w:val="28"/>
        </w:rPr>
        <w:t>Национального классификатора Республики Казахстан видов экономической деятельности - Справочник ОКЭД РК-2019 (</w:t>
      </w:r>
      <w:r w:rsidR="007358F1" w:rsidRPr="00C95FBE">
        <w:rPr>
          <w:rFonts w:ascii="Times New Roman" w:hAnsi="Times New Roman" w:cs="Times New Roman"/>
          <w:sz w:val="28"/>
          <w:szCs w:val="28"/>
        </w:rPr>
        <w:t>ОКЭД</w:t>
      </w:r>
      <w:r w:rsidR="000A4ECC" w:rsidRPr="00C95FBE">
        <w:rPr>
          <w:rFonts w:ascii="Times New Roman" w:hAnsi="Times New Roman" w:cs="Times New Roman"/>
          <w:sz w:val="28"/>
          <w:szCs w:val="28"/>
        </w:rPr>
        <w:t>)</w:t>
      </w:r>
      <w:r w:rsidR="00893DAF" w:rsidRPr="00C95FBE">
        <w:rPr>
          <w:rFonts w:ascii="Times New Roman" w:hAnsi="Times New Roman" w:cs="Times New Roman"/>
          <w:sz w:val="28"/>
          <w:szCs w:val="28"/>
        </w:rPr>
        <w:t>:</w:t>
      </w:r>
    </w:p>
    <w:bookmarkEnd w:id="15"/>
    <w:p w14:paraId="6D034158" w14:textId="77777777" w:rsidR="00ED58F0" w:rsidRPr="00C95FBE" w:rsidRDefault="00ED58F0" w:rsidP="00C95FBE">
      <w:pPr>
        <w:shd w:val="clear" w:color="auto" w:fill="FFFFFF"/>
        <w:spacing w:after="0" w:line="240" w:lineRule="auto"/>
        <w:ind w:firstLine="567"/>
        <w:jc w:val="both"/>
        <w:textAlignment w:val="top"/>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8134"/>
      </w:tblGrid>
      <w:tr w:rsidR="00C95FBE" w:rsidRPr="00C95FBE" w14:paraId="72F905D5" w14:textId="77777777" w:rsidTr="00874EE1">
        <w:tc>
          <w:tcPr>
            <w:tcW w:w="1041" w:type="dxa"/>
          </w:tcPr>
          <w:p w14:paraId="5182A1B4" w14:textId="7CD11F4E" w:rsidR="005C25B1" w:rsidRPr="00C95FBE" w:rsidRDefault="005C25B1" w:rsidP="00DE658F">
            <w:pPr>
              <w:spacing w:after="0" w:line="240" w:lineRule="auto"/>
              <w:ind w:firstLine="34"/>
              <w:jc w:val="both"/>
              <w:textAlignment w:val="top"/>
              <w:rPr>
                <w:rFonts w:ascii="Times New Roman" w:hAnsi="Times New Roman" w:cs="Times New Roman"/>
                <w:b/>
                <w:bCs/>
                <w:sz w:val="28"/>
                <w:szCs w:val="28"/>
                <w:shd w:val="clear" w:color="auto" w:fill="FFFFFF"/>
              </w:rPr>
            </w:pPr>
            <w:r w:rsidRPr="00C95FBE">
              <w:rPr>
                <w:rFonts w:ascii="Times New Roman" w:hAnsi="Times New Roman" w:cs="Times New Roman"/>
                <w:b/>
                <w:bCs/>
                <w:sz w:val="28"/>
                <w:szCs w:val="28"/>
                <w:shd w:val="clear" w:color="auto" w:fill="FFFFFF"/>
              </w:rPr>
              <w:t>Секция</w:t>
            </w:r>
          </w:p>
        </w:tc>
        <w:tc>
          <w:tcPr>
            <w:tcW w:w="8303" w:type="dxa"/>
          </w:tcPr>
          <w:p w14:paraId="1B825B66" w14:textId="1F14E1B0" w:rsidR="005C25B1" w:rsidRPr="00C95FBE" w:rsidRDefault="005C25B1" w:rsidP="00C95FBE">
            <w:pPr>
              <w:spacing w:after="0" w:line="240" w:lineRule="auto"/>
              <w:ind w:firstLine="567"/>
              <w:jc w:val="both"/>
              <w:textAlignment w:val="top"/>
              <w:rPr>
                <w:rFonts w:ascii="Times New Roman" w:hAnsi="Times New Roman" w:cs="Times New Roman"/>
                <w:b/>
                <w:bCs/>
                <w:sz w:val="28"/>
                <w:szCs w:val="28"/>
                <w:shd w:val="clear" w:color="auto" w:fill="FFFFFF"/>
              </w:rPr>
            </w:pPr>
            <w:r w:rsidRPr="00C95FBE">
              <w:rPr>
                <w:rFonts w:ascii="Times New Roman" w:hAnsi="Times New Roman" w:cs="Times New Roman"/>
                <w:b/>
                <w:bCs/>
                <w:sz w:val="28"/>
                <w:szCs w:val="28"/>
                <w:shd w:val="clear" w:color="auto" w:fill="FFFFFF"/>
              </w:rPr>
              <w:t>ВЭД</w:t>
            </w:r>
          </w:p>
        </w:tc>
      </w:tr>
      <w:tr w:rsidR="00C95FBE" w:rsidRPr="00C95FBE" w14:paraId="1698CA3D" w14:textId="77777777" w:rsidTr="00874EE1">
        <w:tc>
          <w:tcPr>
            <w:tcW w:w="1041" w:type="dxa"/>
          </w:tcPr>
          <w:p w14:paraId="146285A9" w14:textId="556E8515" w:rsidR="005C25B1" w:rsidRPr="00C95FBE" w:rsidRDefault="005C25B1" w:rsidP="00DE658F">
            <w:pPr>
              <w:spacing w:after="0" w:line="240" w:lineRule="auto"/>
              <w:ind w:firstLine="34"/>
              <w:jc w:val="both"/>
              <w:textAlignment w:val="top"/>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А</w:t>
            </w:r>
          </w:p>
        </w:tc>
        <w:tc>
          <w:tcPr>
            <w:tcW w:w="8303" w:type="dxa"/>
          </w:tcPr>
          <w:p w14:paraId="22AE5FAA" w14:textId="1DF4706C" w:rsidR="005C25B1" w:rsidRPr="00C95FBE" w:rsidRDefault="005C25B1" w:rsidP="00C95FBE">
            <w:pPr>
              <w:spacing w:after="0" w:line="240" w:lineRule="auto"/>
              <w:jc w:val="both"/>
              <w:textAlignment w:val="top"/>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Сельское, лесное и рыбное хозяйство</w:t>
            </w:r>
          </w:p>
        </w:tc>
      </w:tr>
      <w:tr w:rsidR="00C95FBE" w:rsidRPr="00C95FBE" w14:paraId="1ABC4322" w14:textId="77777777" w:rsidTr="00874EE1">
        <w:tc>
          <w:tcPr>
            <w:tcW w:w="1041" w:type="dxa"/>
          </w:tcPr>
          <w:p w14:paraId="7E933297" w14:textId="0BF466E0" w:rsidR="005C25B1" w:rsidRPr="00C95FBE" w:rsidRDefault="005C25B1" w:rsidP="00DE658F">
            <w:pPr>
              <w:spacing w:after="0" w:line="240" w:lineRule="auto"/>
              <w:ind w:firstLine="34"/>
              <w:jc w:val="both"/>
              <w:textAlignment w:val="top"/>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В</w:t>
            </w:r>
          </w:p>
        </w:tc>
        <w:tc>
          <w:tcPr>
            <w:tcW w:w="8303" w:type="dxa"/>
          </w:tcPr>
          <w:p w14:paraId="07A4D23A" w14:textId="77777777" w:rsidR="005C25B1" w:rsidRPr="00C95FBE" w:rsidRDefault="005C25B1" w:rsidP="00C95FBE">
            <w:pPr>
              <w:spacing w:after="0" w:line="240" w:lineRule="auto"/>
              <w:jc w:val="both"/>
              <w:textAlignment w:val="top"/>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Промышленность</w:t>
            </w:r>
          </w:p>
          <w:p w14:paraId="7008C00A" w14:textId="6DC97BFE" w:rsidR="005C25B1" w:rsidRPr="00C95FBE" w:rsidRDefault="005C25B1" w:rsidP="00C95FBE">
            <w:pPr>
              <w:spacing w:after="0" w:line="240" w:lineRule="auto"/>
              <w:jc w:val="both"/>
              <w:textAlignment w:val="top"/>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Горнодобывающая промышленность и разработка карьеров</w:t>
            </w:r>
          </w:p>
        </w:tc>
      </w:tr>
      <w:tr w:rsidR="00C95FBE" w:rsidRPr="00C95FBE" w14:paraId="0ED78B7F" w14:textId="77777777" w:rsidTr="00874EE1">
        <w:tc>
          <w:tcPr>
            <w:tcW w:w="1041" w:type="dxa"/>
          </w:tcPr>
          <w:p w14:paraId="174B3196" w14:textId="3A1B5699" w:rsidR="005C25B1" w:rsidRPr="00C95FBE" w:rsidRDefault="005C25B1" w:rsidP="00DE658F">
            <w:pPr>
              <w:spacing w:after="0" w:line="240" w:lineRule="auto"/>
              <w:ind w:firstLine="34"/>
              <w:jc w:val="both"/>
              <w:textAlignment w:val="top"/>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С</w:t>
            </w:r>
          </w:p>
        </w:tc>
        <w:tc>
          <w:tcPr>
            <w:tcW w:w="8303" w:type="dxa"/>
          </w:tcPr>
          <w:p w14:paraId="3ABA0ED3" w14:textId="6E83962D" w:rsidR="005C25B1" w:rsidRPr="00C95FBE" w:rsidRDefault="005C25B1" w:rsidP="00C95FBE">
            <w:pPr>
              <w:spacing w:after="0" w:line="240" w:lineRule="auto"/>
              <w:jc w:val="both"/>
              <w:textAlignment w:val="top"/>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Обрабатывающая промышленность</w:t>
            </w:r>
          </w:p>
        </w:tc>
      </w:tr>
      <w:tr w:rsidR="00C95FBE" w:rsidRPr="00C95FBE" w14:paraId="127FDD98" w14:textId="77777777" w:rsidTr="00874EE1">
        <w:tc>
          <w:tcPr>
            <w:tcW w:w="1041" w:type="dxa"/>
          </w:tcPr>
          <w:p w14:paraId="436840CC" w14:textId="3879004F" w:rsidR="005C25B1" w:rsidRPr="00C95FBE" w:rsidRDefault="005C25B1" w:rsidP="00DE658F">
            <w:pPr>
              <w:spacing w:after="0" w:line="240" w:lineRule="auto"/>
              <w:ind w:firstLine="34"/>
              <w:jc w:val="both"/>
              <w:textAlignment w:val="top"/>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D</w:t>
            </w:r>
          </w:p>
        </w:tc>
        <w:tc>
          <w:tcPr>
            <w:tcW w:w="8303" w:type="dxa"/>
          </w:tcPr>
          <w:p w14:paraId="118ABCF6" w14:textId="54ED9F52" w:rsidR="005C25B1" w:rsidRPr="00C95FBE" w:rsidRDefault="005C25B1" w:rsidP="00C95FBE">
            <w:pPr>
              <w:spacing w:after="0" w:line="240" w:lineRule="auto"/>
              <w:jc w:val="both"/>
              <w:textAlignment w:val="top"/>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Электроснабжение, подача газа, пара и воздушное  кондиционирование</w:t>
            </w:r>
          </w:p>
        </w:tc>
      </w:tr>
      <w:tr w:rsidR="00C95FBE" w:rsidRPr="00C95FBE" w14:paraId="5E386DD8" w14:textId="77777777" w:rsidTr="00874EE1">
        <w:tc>
          <w:tcPr>
            <w:tcW w:w="1041" w:type="dxa"/>
          </w:tcPr>
          <w:p w14:paraId="4E64DAD9" w14:textId="59BFF446" w:rsidR="005C25B1" w:rsidRPr="00C95FBE" w:rsidRDefault="005C25B1" w:rsidP="00DE658F">
            <w:pPr>
              <w:spacing w:after="0" w:line="240" w:lineRule="auto"/>
              <w:ind w:firstLine="34"/>
              <w:jc w:val="both"/>
              <w:textAlignment w:val="top"/>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E</w:t>
            </w:r>
          </w:p>
        </w:tc>
        <w:tc>
          <w:tcPr>
            <w:tcW w:w="8303" w:type="dxa"/>
          </w:tcPr>
          <w:p w14:paraId="0E2C8D61" w14:textId="7034BB74" w:rsidR="005C25B1" w:rsidRPr="00C95FBE" w:rsidRDefault="005C25B1" w:rsidP="00C95FBE">
            <w:pPr>
              <w:spacing w:after="0" w:line="240" w:lineRule="auto"/>
              <w:jc w:val="both"/>
              <w:textAlignment w:val="top"/>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Водоснабжение; канализационная система, контроль над сбором и распределением отходов</w:t>
            </w:r>
          </w:p>
        </w:tc>
      </w:tr>
      <w:tr w:rsidR="00C95FBE" w:rsidRPr="00C95FBE" w14:paraId="08C69AE3" w14:textId="77777777" w:rsidTr="00874EE1">
        <w:tc>
          <w:tcPr>
            <w:tcW w:w="1041" w:type="dxa"/>
          </w:tcPr>
          <w:p w14:paraId="35DAECBC" w14:textId="158E424F" w:rsidR="005C25B1" w:rsidRPr="00C95FBE" w:rsidRDefault="005C25B1" w:rsidP="00DE658F">
            <w:pPr>
              <w:spacing w:after="0" w:line="240" w:lineRule="auto"/>
              <w:ind w:firstLine="34"/>
              <w:jc w:val="both"/>
              <w:textAlignment w:val="top"/>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F</w:t>
            </w:r>
          </w:p>
        </w:tc>
        <w:tc>
          <w:tcPr>
            <w:tcW w:w="8303" w:type="dxa"/>
          </w:tcPr>
          <w:p w14:paraId="2AB8A60A" w14:textId="7C288774" w:rsidR="005C25B1" w:rsidRPr="00C95FBE" w:rsidRDefault="005C25B1" w:rsidP="00C95FBE">
            <w:pPr>
              <w:spacing w:after="0" w:line="240" w:lineRule="auto"/>
              <w:jc w:val="both"/>
              <w:textAlignment w:val="top"/>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Строительство</w:t>
            </w:r>
          </w:p>
        </w:tc>
      </w:tr>
      <w:tr w:rsidR="00C95FBE" w:rsidRPr="00C95FBE" w14:paraId="3F8B66E6" w14:textId="77777777" w:rsidTr="00874EE1">
        <w:tc>
          <w:tcPr>
            <w:tcW w:w="1041" w:type="dxa"/>
          </w:tcPr>
          <w:p w14:paraId="4630B45B" w14:textId="30A1F4DB" w:rsidR="005C25B1" w:rsidRPr="00C95FBE" w:rsidRDefault="005C25B1" w:rsidP="00DE658F">
            <w:pPr>
              <w:spacing w:after="0" w:line="240" w:lineRule="auto"/>
              <w:ind w:firstLine="34"/>
              <w:jc w:val="both"/>
              <w:textAlignment w:val="top"/>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G</w:t>
            </w:r>
          </w:p>
        </w:tc>
        <w:tc>
          <w:tcPr>
            <w:tcW w:w="8303" w:type="dxa"/>
          </w:tcPr>
          <w:p w14:paraId="5583E23F" w14:textId="69FBD8C6" w:rsidR="005C25B1" w:rsidRPr="00C95FBE" w:rsidRDefault="005C25B1" w:rsidP="00C95FBE">
            <w:pPr>
              <w:spacing w:after="0" w:line="240" w:lineRule="auto"/>
              <w:jc w:val="both"/>
              <w:textAlignment w:val="top"/>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Оптовая и розничная торговля; ремонт автомобилей и мотоциклов</w:t>
            </w:r>
          </w:p>
        </w:tc>
      </w:tr>
      <w:tr w:rsidR="00C95FBE" w:rsidRPr="00C95FBE" w14:paraId="178A991E" w14:textId="77777777" w:rsidTr="00874EE1">
        <w:tc>
          <w:tcPr>
            <w:tcW w:w="1041" w:type="dxa"/>
          </w:tcPr>
          <w:p w14:paraId="61F7617D" w14:textId="69DC8D48" w:rsidR="005C25B1" w:rsidRPr="00C95FBE" w:rsidRDefault="005C25B1" w:rsidP="00DE658F">
            <w:pPr>
              <w:spacing w:after="0" w:line="240" w:lineRule="auto"/>
              <w:ind w:firstLine="34"/>
              <w:jc w:val="both"/>
              <w:textAlignment w:val="top"/>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Н</w:t>
            </w:r>
          </w:p>
        </w:tc>
        <w:tc>
          <w:tcPr>
            <w:tcW w:w="8303" w:type="dxa"/>
          </w:tcPr>
          <w:p w14:paraId="6A63F3BD" w14:textId="684D167C" w:rsidR="005C25B1" w:rsidRPr="00C95FBE" w:rsidRDefault="005C25B1" w:rsidP="00C95FBE">
            <w:pPr>
              <w:spacing w:after="0" w:line="240" w:lineRule="auto"/>
              <w:jc w:val="both"/>
              <w:textAlignment w:val="top"/>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Транспорт и складирование</w:t>
            </w:r>
          </w:p>
        </w:tc>
      </w:tr>
      <w:tr w:rsidR="00C95FBE" w:rsidRPr="00C95FBE" w14:paraId="2042C2E4" w14:textId="77777777" w:rsidTr="00874EE1">
        <w:tc>
          <w:tcPr>
            <w:tcW w:w="1041" w:type="dxa"/>
          </w:tcPr>
          <w:p w14:paraId="3B20C640" w14:textId="67EED982" w:rsidR="005C25B1" w:rsidRPr="00C95FBE" w:rsidRDefault="005C25B1" w:rsidP="00DE658F">
            <w:pPr>
              <w:spacing w:after="0" w:line="240" w:lineRule="auto"/>
              <w:ind w:firstLine="34"/>
              <w:jc w:val="both"/>
              <w:textAlignment w:val="top"/>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I</w:t>
            </w:r>
          </w:p>
        </w:tc>
        <w:tc>
          <w:tcPr>
            <w:tcW w:w="8303" w:type="dxa"/>
          </w:tcPr>
          <w:p w14:paraId="7362617C" w14:textId="3DF13720" w:rsidR="005C25B1" w:rsidRPr="00C95FBE" w:rsidRDefault="005C25B1" w:rsidP="00C95FBE">
            <w:pPr>
              <w:spacing w:after="0" w:line="240" w:lineRule="auto"/>
              <w:jc w:val="both"/>
              <w:textAlignment w:val="top"/>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Услуги по проживанию и питанию</w:t>
            </w:r>
          </w:p>
        </w:tc>
      </w:tr>
      <w:tr w:rsidR="00C95FBE" w:rsidRPr="00C95FBE" w14:paraId="58E9D1D5" w14:textId="77777777" w:rsidTr="00874EE1">
        <w:tc>
          <w:tcPr>
            <w:tcW w:w="1041" w:type="dxa"/>
          </w:tcPr>
          <w:p w14:paraId="5C47A60D" w14:textId="4266750A" w:rsidR="005C25B1" w:rsidRPr="00C95FBE" w:rsidRDefault="005C25B1" w:rsidP="00DE658F">
            <w:pPr>
              <w:spacing w:after="0" w:line="240" w:lineRule="auto"/>
              <w:ind w:firstLine="34"/>
              <w:jc w:val="both"/>
              <w:textAlignment w:val="top"/>
              <w:rPr>
                <w:rFonts w:ascii="Times New Roman" w:hAnsi="Times New Roman" w:cs="Times New Roman"/>
                <w:sz w:val="28"/>
                <w:szCs w:val="28"/>
                <w:shd w:val="clear" w:color="auto" w:fill="FFFFFF"/>
                <w:lang w:val="en-US"/>
              </w:rPr>
            </w:pPr>
            <w:r w:rsidRPr="00C95FBE">
              <w:rPr>
                <w:rFonts w:ascii="Times New Roman" w:hAnsi="Times New Roman" w:cs="Times New Roman"/>
                <w:sz w:val="28"/>
                <w:szCs w:val="28"/>
                <w:shd w:val="clear" w:color="auto" w:fill="FFFFFF"/>
                <w:lang w:val="en-US"/>
              </w:rPr>
              <w:t>J</w:t>
            </w:r>
          </w:p>
        </w:tc>
        <w:tc>
          <w:tcPr>
            <w:tcW w:w="8303" w:type="dxa"/>
          </w:tcPr>
          <w:p w14:paraId="43BA30AA" w14:textId="2E0EFB26" w:rsidR="005C25B1" w:rsidRPr="00C95FBE" w:rsidRDefault="005C25B1" w:rsidP="00C95FBE">
            <w:pPr>
              <w:spacing w:after="0" w:line="240" w:lineRule="auto"/>
              <w:jc w:val="both"/>
              <w:textAlignment w:val="top"/>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Информация и связь</w:t>
            </w:r>
          </w:p>
        </w:tc>
      </w:tr>
      <w:tr w:rsidR="00C95FBE" w:rsidRPr="00C95FBE" w14:paraId="1022553F" w14:textId="77777777" w:rsidTr="00874EE1">
        <w:tc>
          <w:tcPr>
            <w:tcW w:w="1041" w:type="dxa"/>
          </w:tcPr>
          <w:p w14:paraId="064CBE97" w14:textId="364F9858" w:rsidR="005C25B1" w:rsidRPr="00C95FBE" w:rsidRDefault="005C25B1" w:rsidP="00DE658F">
            <w:pPr>
              <w:spacing w:after="0" w:line="240" w:lineRule="auto"/>
              <w:ind w:firstLine="34"/>
              <w:jc w:val="both"/>
              <w:textAlignment w:val="top"/>
              <w:rPr>
                <w:rFonts w:ascii="Times New Roman" w:hAnsi="Times New Roman" w:cs="Times New Roman"/>
                <w:sz w:val="28"/>
                <w:szCs w:val="28"/>
                <w:shd w:val="clear" w:color="auto" w:fill="FFFFFF"/>
                <w:lang w:val="en-US"/>
              </w:rPr>
            </w:pPr>
            <w:r w:rsidRPr="00C95FBE">
              <w:rPr>
                <w:rFonts w:ascii="Times New Roman" w:hAnsi="Times New Roman" w:cs="Times New Roman"/>
                <w:sz w:val="28"/>
                <w:szCs w:val="28"/>
                <w:shd w:val="clear" w:color="auto" w:fill="FFFFFF"/>
                <w:lang w:val="en-US"/>
              </w:rPr>
              <w:t>K</w:t>
            </w:r>
          </w:p>
        </w:tc>
        <w:tc>
          <w:tcPr>
            <w:tcW w:w="8303" w:type="dxa"/>
          </w:tcPr>
          <w:p w14:paraId="49384E58" w14:textId="2FFB5619" w:rsidR="005C25B1" w:rsidRPr="00C95FBE" w:rsidRDefault="005C25B1" w:rsidP="00C95FBE">
            <w:pPr>
              <w:spacing w:after="0" w:line="240" w:lineRule="auto"/>
              <w:jc w:val="both"/>
              <w:textAlignment w:val="top"/>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Финансовая и страховая деятельность</w:t>
            </w:r>
          </w:p>
        </w:tc>
      </w:tr>
      <w:tr w:rsidR="00C95FBE" w:rsidRPr="00C95FBE" w14:paraId="45B02ACA" w14:textId="77777777" w:rsidTr="00874EE1">
        <w:tc>
          <w:tcPr>
            <w:tcW w:w="1041" w:type="dxa"/>
          </w:tcPr>
          <w:p w14:paraId="27B2D1D7" w14:textId="30E1C2A0" w:rsidR="005C25B1" w:rsidRPr="00C95FBE" w:rsidRDefault="00921069" w:rsidP="00DE658F">
            <w:pPr>
              <w:spacing w:after="0" w:line="240" w:lineRule="auto"/>
              <w:ind w:firstLine="34"/>
              <w:jc w:val="both"/>
              <w:textAlignment w:val="top"/>
              <w:rPr>
                <w:rFonts w:ascii="Times New Roman" w:hAnsi="Times New Roman" w:cs="Times New Roman"/>
                <w:sz w:val="28"/>
                <w:szCs w:val="28"/>
                <w:shd w:val="clear" w:color="auto" w:fill="FFFFFF"/>
                <w:lang w:val="en-US"/>
              </w:rPr>
            </w:pPr>
            <w:r w:rsidRPr="00C95FBE">
              <w:rPr>
                <w:rFonts w:ascii="Times New Roman" w:hAnsi="Times New Roman" w:cs="Times New Roman"/>
                <w:sz w:val="28"/>
                <w:szCs w:val="28"/>
                <w:shd w:val="clear" w:color="auto" w:fill="FFFFFF"/>
                <w:lang w:val="en-US"/>
              </w:rPr>
              <w:t>L</w:t>
            </w:r>
          </w:p>
        </w:tc>
        <w:tc>
          <w:tcPr>
            <w:tcW w:w="8303" w:type="dxa"/>
          </w:tcPr>
          <w:p w14:paraId="1228E399" w14:textId="4E6C371A" w:rsidR="005C25B1" w:rsidRPr="00C95FBE" w:rsidRDefault="005C25B1" w:rsidP="00C95FBE">
            <w:pPr>
              <w:spacing w:after="0" w:line="240" w:lineRule="auto"/>
              <w:jc w:val="both"/>
              <w:textAlignment w:val="top"/>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Операции с недвижимым имуществом</w:t>
            </w:r>
          </w:p>
        </w:tc>
      </w:tr>
      <w:tr w:rsidR="00C95FBE" w:rsidRPr="00C95FBE" w14:paraId="7674B8D9" w14:textId="77777777" w:rsidTr="00874EE1">
        <w:tc>
          <w:tcPr>
            <w:tcW w:w="1041" w:type="dxa"/>
          </w:tcPr>
          <w:p w14:paraId="7B5CE488" w14:textId="5FF42EF1" w:rsidR="005C25B1" w:rsidRPr="00C95FBE" w:rsidRDefault="00921069" w:rsidP="00DE658F">
            <w:pPr>
              <w:spacing w:after="0" w:line="240" w:lineRule="auto"/>
              <w:ind w:firstLine="34"/>
              <w:jc w:val="both"/>
              <w:textAlignment w:val="top"/>
              <w:rPr>
                <w:rFonts w:ascii="Times New Roman" w:hAnsi="Times New Roman" w:cs="Times New Roman"/>
                <w:sz w:val="28"/>
                <w:szCs w:val="28"/>
                <w:shd w:val="clear" w:color="auto" w:fill="FFFFFF"/>
                <w:lang w:val="en-US"/>
              </w:rPr>
            </w:pPr>
            <w:r w:rsidRPr="00C95FBE">
              <w:rPr>
                <w:rFonts w:ascii="Times New Roman" w:hAnsi="Times New Roman" w:cs="Times New Roman"/>
                <w:sz w:val="28"/>
                <w:szCs w:val="28"/>
                <w:shd w:val="clear" w:color="auto" w:fill="FFFFFF"/>
                <w:lang w:val="en-US"/>
              </w:rPr>
              <w:t>M</w:t>
            </w:r>
          </w:p>
        </w:tc>
        <w:tc>
          <w:tcPr>
            <w:tcW w:w="8303" w:type="dxa"/>
          </w:tcPr>
          <w:p w14:paraId="35B83276" w14:textId="2B56F7A0" w:rsidR="005C25B1" w:rsidRPr="00C95FBE" w:rsidRDefault="005C25B1" w:rsidP="00C95FBE">
            <w:pPr>
              <w:spacing w:after="0" w:line="240" w:lineRule="auto"/>
              <w:jc w:val="both"/>
              <w:textAlignment w:val="top"/>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Профессиональная, научная и техническая деятельность</w:t>
            </w:r>
          </w:p>
        </w:tc>
      </w:tr>
      <w:tr w:rsidR="00C95FBE" w:rsidRPr="00C95FBE" w14:paraId="6110E39E" w14:textId="77777777" w:rsidTr="00874EE1">
        <w:tc>
          <w:tcPr>
            <w:tcW w:w="1041" w:type="dxa"/>
          </w:tcPr>
          <w:p w14:paraId="5D0D85EA" w14:textId="0867CB2D" w:rsidR="005C25B1" w:rsidRPr="00C95FBE" w:rsidRDefault="00921069" w:rsidP="00DE658F">
            <w:pPr>
              <w:spacing w:after="0" w:line="240" w:lineRule="auto"/>
              <w:ind w:firstLine="34"/>
              <w:jc w:val="both"/>
              <w:textAlignment w:val="top"/>
              <w:rPr>
                <w:rFonts w:ascii="Times New Roman" w:hAnsi="Times New Roman" w:cs="Times New Roman"/>
                <w:sz w:val="28"/>
                <w:szCs w:val="28"/>
                <w:shd w:val="clear" w:color="auto" w:fill="FFFFFF"/>
                <w:lang w:val="en-US"/>
              </w:rPr>
            </w:pPr>
            <w:r w:rsidRPr="00C95FBE">
              <w:rPr>
                <w:rFonts w:ascii="Times New Roman" w:hAnsi="Times New Roman" w:cs="Times New Roman"/>
                <w:sz w:val="28"/>
                <w:szCs w:val="28"/>
                <w:shd w:val="clear" w:color="auto" w:fill="FFFFFF"/>
                <w:lang w:val="en-US"/>
              </w:rPr>
              <w:t>N</w:t>
            </w:r>
          </w:p>
        </w:tc>
        <w:tc>
          <w:tcPr>
            <w:tcW w:w="8303" w:type="dxa"/>
          </w:tcPr>
          <w:p w14:paraId="6AD74F7A" w14:textId="2C20FBC7" w:rsidR="005C25B1" w:rsidRPr="00C95FBE" w:rsidRDefault="00921069" w:rsidP="00C95FBE">
            <w:pPr>
              <w:spacing w:after="0" w:line="240" w:lineRule="auto"/>
              <w:jc w:val="both"/>
              <w:textAlignment w:val="top"/>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Деятельность в области административного и вспомогательного обслуживания</w:t>
            </w:r>
          </w:p>
        </w:tc>
      </w:tr>
      <w:tr w:rsidR="00C95FBE" w:rsidRPr="00C95FBE" w14:paraId="0011A7F5" w14:textId="77777777" w:rsidTr="00874EE1">
        <w:tc>
          <w:tcPr>
            <w:tcW w:w="1041" w:type="dxa"/>
          </w:tcPr>
          <w:p w14:paraId="306E649D" w14:textId="293E43A1" w:rsidR="00921069" w:rsidRPr="00C95FBE" w:rsidRDefault="00921069" w:rsidP="00DE658F">
            <w:pPr>
              <w:spacing w:after="0" w:line="240" w:lineRule="auto"/>
              <w:ind w:firstLine="34"/>
              <w:jc w:val="both"/>
              <w:textAlignment w:val="top"/>
              <w:rPr>
                <w:rFonts w:ascii="Times New Roman" w:hAnsi="Times New Roman" w:cs="Times New Roman"/>
                <w:sz w:val="28"/>
                <w:szCs w:val="28"/>
                <w:shd w:val="clear" w:color="auto" w:fill="FFFFFF"/>
                <w:lang w:val="en-US"/>
              </w:rPr>
            </w:pPr>
            <w:r w:rsidRPr="00C95FBE">
              <w:rPr>
                <w:rFonts w:ascii="Times New Roman" w:hAnsi="Times New Roman" w:cs="Times New Roman"/>
                <w:sz w:val="28"/>
                <w:szCs w:val="28"/>
                <w:shd w:val="clear" w:color="auto" w:fill="FFFFFF"/>
                <w:lang w:val="en-US"/>
              </w:rPr>
              <w:t>O</w:t>
            </w:r>
          </w:p>
        </w:tc>
        <w:tc>
          <w:tcPr>
            <w:tcW w:w="8303" w:type="dxa"/>
          </w:tcPr>
          <w:p w14:paraId="1616B45A" w14:textId="29DAE15F" w:rsidR="00921069" w:rsidRPr="00C95FBE" w:rsidRDefault="00921069" w:rsidP="00C95FBE">
            <w:pPr>
              <w:spacing w:after="0" w:line="240" w:lineRule="auto"/>
              <w:jc w:val="both"/>
              <w:textAlignment w:val="top"/>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Государственное управление и оборона; обязательное  социальное обеспечение</w:t>
            </w:r>
          </w:p>
        </w:tc>
      </w:tr>
      <w:tr w:rsidR="00C95FBE" w:rsidRPr="00C95FBE" w14:paraId="30B4637A" w14:textId="77777777" w:rsidTr="00874EE1">
        <w:tc>
          <w:tcPr>
            <w:tcW w:w="1041" w:type="dxa"/>
          </w:tcPr>
          <w:p w14:paraId="5FC711DE" w14:textId="773308E3" w:rsidR="00921069" w:rsidRPr="00C95FBE" w:rsidRDefault="00921069" w:rsidP="00DE658F">
            <w:pPr>
              <w:spacing w:after="0" w:line="240" w:lineRule="auto"/>
              <w:ind w:firstLine="34"/>
              <w:jc w:val="both"/>
              <w:textAlignment w:val="top"/>
              <w:rPr>
                <w:rFonts w:ascii="Times New Roman" w:hAnsi="Times New Roman" w:cs="Times New Roman"/>
                <w:sz w:val="28"/>
                <w:szCs w:val="28"/>
                <w:shd w:val="clear" w:color="auto" w:fill="FFFFFF"/>
                <w:lang w:val="en-US"/>
              </w:rPr>
            </w:pPr>
            <w:r w:rsidRPr="00C95FBE">
              <w:rPr>
                <w:rFonts w:ascii="Times New Roman" w:hAnsi="Times New Roman" w:cs="Times New Roman"/>
                <w:sz w:val="28"/>
                <w:szCs w:val="28"/>
                <w:shd w:val="clear" w:color="auto" w:fill="FFFFFF"/>
                <w:lang w:val="en-US"/>
              </w:rPr>
              <w:t>P</w:t>
            </w:r>
          </w:p>
        </w:tc>
        <w:tc>
          <w:tcPr>
            <w:tcW w:w="8303" w:type="dxa"/>
          </w:tcPr>
          <w:p w14:paraId="73056303" w14:textId="1FE86C78" w:rsidR="00921069" w:rsidRPr="00C95FBE" w:rsidRDefault="00921069" w:rsidP="00C95FBE">
            <w:pPr>
              <w:spacing w:after="0" w:line="240" w:lineRule="auto"/>
              <w:jc w:val="both"/>
              <w:textAlignment w:val="top"/>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Образование</w:t>
            </w:r>
          </w:p>
        </w:tc>
      </w:tr>
      <w:tr w:rsidR="00C95FBE" w:rsidRPr="00C95FBE" w14:paraId="40752069" w14:textId="77777777" w:rsidTr="00874EE1">
        <w:tc>
          <w:tcPr>
            <w:tcW w:w="1041" w:type="dxa"/>
          </w:tcPr>
          <w:p w14:paraId="19EE5814" w14:textId="7BE8EFF6" w:rsidR="00921069" w:rsidRPr="00C95FBE" w:rsidRDefault="00921069" w:rsidP="00DE658F">
            <w:pPr>
              <w:spacing w:after="0" w:line="240" w:lineRule="auto"/>
              <w:ind w:firstLine="34"/>
              <w:jc w:val="both"/>
              <w:textAlignment w:val="top"/>
              <w:rPr>
                <w:rFonts w:ascii="Times New Roman" w:hAnsi="Times New Roman" w:cs="Times New Roman"/>
                <w:sz w:val="28"/>
                <w:szCs w:val="28"/>
                <w:shd w:val="clear" w:color="auto" w:fill="FFFFFF"/>
                <w:lang w:val="en-US"/>
              </w:rPr>
            </w:pPr>
            <w:r w:rsidRPr="00C95FBE">
              <w:rPr>
                <w:rFonts w:ascii="Times New Roman" w:hAnsi="Times New Roman" w:cs="Times New Roman"/>
                <w:sz w:val="28"/>
                <w:szCs w:val="28"/>
                <w:shd w:val="clear" w:color="auto" w:fill="FFFFFF"/>
                <w:lang w:val="en-US"/>
              </w:rPr>
              <w:t>Q</w:t>
            </w:r>
          </w:p>
        </w:tc>
        <w:tc>
          <w:tcPr>
            <w:tcW w:w="8303" w:type="dxa"/>
          </w:tcPr>
          <w:p w14:paraId="67B5B1DC" w14:textId="3CA73F45" w:rsidR="00921069" w:rsidRPr="00C95FBE" w:rsidRDefault="00921069" w:rsidP="00C95FBE">
            <w:pPr>
              <w:spacing w:after="0" w:line="240" w:lineRule="auto"/>
              <w:jc w:val="both"/>
              <w:textAlignment w:val="top"/>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Здравоохранение и социальные услуги</w:t>
            </w:r>
          </w:p>
        </w:tc>
      </w:tr>
      <w:tr w:rsidR="00C95FBE" w:rsidRPr="00C95FBE" w14:paraId="6FE1BED4" w14:textId="77777777" w:rsidTr="00874EE1">
        <w:tc>
          <w:tcPr>
            <w:tcW w:w="1041" w:type="dxa"/>
          </w:tcPr>
          <w:p w14:paraId="53C98F93" w14:textId="5132864F" w:rsidR="00921069" w:rsidRPr="00C95FBE" w:rsidRDefault="00921069" w:rsidP="00DE658F">
            <w:pPr>
              <w:spacing w:after="0" w:line="240" w:lineRule="auto"/>
              <w:ind w:firstLine="34"/>
              <w:jc w:val="both"/>
              <w:textAlignment w:val="top"/>
              <w:rPr>
                <w:rFonts w:ascii="Times New Roman" w:hAnsi="Times New Roman" w:cs="Times New Roman"/>
                <w:sz w:val="28"/>
                <w:szCs w:val="28"/>
                <w:shd w:val="clear" w:color="auto" w:fill="FFFFFF"/>
                <w:lang w:val="en-US"/>
              </w:rPr>
            </w:pPr>
            <w:r w:rsidRPr="00C95FBE">
              <w:rPr>
                <w:rFonts w:ascii="Times New Roman" w:hAnsi="Times New Roman" w:cs="Times New Roman"/>
                <w:sz w:val="28"/>
                <w:szCs w:val="28"/>
                <w:shd w:val="clear" w:color="auto" w:fill="FFFFFF"/>
                <w:lang w:val="en-US"/>
              </w:rPr>
              <w:t>R</w:t>
            </w:r>
          </w:p>
        </w:tc>
        <w:tc>
          <w:tcPr>
            <w:tcW w:w="8303" w:type="dxa"/>
          </w:tcPr>
          <w:p w14:paraId="7695E792" w14:textId="3C8D42FF" w:rsidR="00921069" w:rsidRPr="00C95FBE" w:rsidRDefault="00921069" w:rsidP="00C95FBE">
            <w:pPr>
              <w:spacing w:after="0" w:line="240" w:lineRule="auto"/>
              <w:jc w:val="both"/>
              <w:textAlignment w:val="top"/>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Искусство, развлечения и отдых</w:t>
            </w:r>
          </w:p>
        </w:tc>
      </w:tr>
      <w:tr w:rsidR="00C95FBE" w:rsidRPr="00C95FBE" w14:paraId="79902CD3" w14:textId="77777777" w:rsidTr="00874EE1">
        <w:tc>
          <w:tcPr>
            <w:tcW w:w="1041" w:type="dxa"/>
          </w:tcPr>
          <w:p w14:paraId="63087EE3" w14:textId="1A57680F" w:rsidR="00921069" w:rsidRPr="00C95FBE" w:rsidRDefault="00921069" w:rsidP="00DE658F">
            <w:pPr>
              <w:spacing w:after="0" w:line="240" w:lineRule="auto"/>
              <w:ind w:firstLine="34"/>
              <w:jc w:val="both"/>
              <w:textAlignment w:val="top"/>
              <w:rPr>
                <w:rFonts w:ascii="Times New Roman" w:hAnsi="Times New Roman" w:cs="Times New Roman"/>
                <w:sz w:val="28"/>
                <w:szCs w:val="28"/>
                <w:shd w:val="clear" w:color="auto" w:fill="FFFFFF"/>
                <w:lang w:val="en-US"/>
              </w:rPr>
            </w:pPr>
            <w:r w:rsidRPr="00C95FBE">
              <w:rPr>
                <w:rFonts w:ascii="Times New Roman" w:hAnsi="Times New Roman" w:cs="Times New Roman"/>
                <w:sz w:val="28"/>
                <w:szCs w:val="28"/>
                <w:shd w:val="clear" w:color="auto" w:fill="FFFFFF"/>
                <w:lang w:val="en-US"/>
              </w:rPr>
              <w:t>S</w:t>
            </w:r>
          </w:p>
        </w:tc>
        <w:tc>
          <w:tcPr>
            <w:tcW w:w="8303" w:type="dxa"/>
          </w:tcPr>
          <w:p w14:paraId="57F8A99F" w14:textId="1934071A" w:rsidR="00921069" w:rsidRPr="00C95FBE" w:rsidRDefault="00921069" w:rsidP="00C95FBE">
            <w:pPr>
              <w:spacing w:after="0" w:line="240" w:lineRule="auto"/>
              <w:jc w:val="both"/>
              <w:textAlignment w:val="top"/>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Предоставление прочих видов услуг</w:t>
            </w:r>
          </w:p>
        </w:tc>
      </w:tr>
    </w:tbl>
    <w:p w14:paraId="5A2ACE34" w14:textId="77777777" w:rsidR="006518A5" w:rsidRPr="00C95FBE" w:rsidRDefault="006518A5" w:rsidP="00C95FBE">
      <w:pPr>
        <w:spacing w:after="0" w:line="240" w:lineRule="auto"/>
        <w:ind w:right="-2" w:firstLine="567"/>
        <w:jc w:val="both"/>
        <w:rPr>
          <w:rFonts w:ascii="Times New Roman" w:hAnsi="Times New Roman" w:cs="Times New Roman"/>
          <w:sz w:val="28"/>
          <w:szCs w:val="28"/>
        </w:rPr>
      </w:pPr>
    </w:p>
    <w:p w14:paraId="18BEE3AA" w14:textId="117BF89A" w:rsidR="006518A5" w:rsidRPr="00C95FBE" w:rsidRDefault="00042B12" w:rsidP="00C95FBE">
      <w:pPr>
        <w:spacing w:after="0" w:line="240" w:lineRule="auto"/>
        <w:ind w:right="-2" w:firstLine="567"/>
        <w:jc w:val="both"/>
        <w:rPr>
          <w:rFonts w:ascii="Times New Roman" w:hAnsi="Times New Roman" w:cs="Times New Roman"/>
          <w:sz w:val="28"/>
          <w:szCs w:val="28"/>
        </w:rPr>
      </w:pPr>
      <w:bookmarkStart w:id="16" w:name="_Hlk13667087"/>
      <w:r w:rsidRPr="00C95FBE">
        <w:rPr>
          <w:rFonts w:ascii="Times New Roman" w:hAnsi="Times New Roman" w:cs="Times New Roman"/>
          <w:sz w:val="28"/>
          <w:szCs w:val="28"/>
          <w:lang w:val="kk-KZ"/>
        </w:rPr>
        <w:t>В</w:t>
      </w:r>
      <w:r w:rsidR="00BA271B" w:rsidRPr="00C95FBE">
        <w:rPr>
          <w:rFonts w:ascii="Times New Roman" w:hAnsi="Times New Roman" w:cs="Times New Roman"/>
          <w:sz w:val="28"/>
          <w:szCs w:val="28"/>
          <w:lang w:val="kk-KZ"/>
        </w:rPr>
        <w:t xml:space="preserve"> </w:t>
      </w:r>
      <w:r w:rsidR="006518A5" w:rsidRPr="00C95FBE">
        <w:rPr>
          <w:rFonts w:ascii="Times New Roman" w:hAnsi="Times New Roman" w:cs="Times New Roman"/>
          <w:sz w:val="28"/>
          <w:szCs w:val="28"/>
        </w:rPr>
        <w:t>масштабах экономики страны управление человеческими ресурсами направлено на развитие человеческого капитала, регулирование занятости, разработку трудового законодательства, законодательства о занятости, внедрения принципов социального партнерства.</w:t>
      </w:r>
    </w:p>
    <w:p w14:paraId="7C5B858B" w14:textId="6F44A2FB" w:rsidR="006668F6" w:rsidRPr="00C95FBE" w:rsidRDefault="006668F6"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На уровне организаци</w:t>
      </w:r>
      <w:r w:rsidR="004561B9" w:rsidRPr="00C95FBE">
        <w:rPr>
          <w:rFonts w:ascii="Times New Roman" w:hAnsi="Times New Roman" w:cs="Times New Roman"/>
          <w:sz w:val="28"/>
          <w:szCs w:val="28"/>
        </w:rPr>
        <w:t>й</w:t>
      </w:r>
      <w:r w:rsidRPr="00C95FBE">
        <w:rPr>
          <w:rFonts w:ascii="Times New Roman" w:hAnsi="Times New Roman" w:cs="Times New Roman"/>
          <w:sz w:val="28"/>
          <w:szCs w:val="28"/>
        </w:rPr>
        <w:t xml:space="preserve"> </w:t>
      </w:r>
      <w:r w:rsidR="00CC33A0" w:rsidRPr="00C95FBE">
        <w:rPr>
          <w:rFonts w:ascii="Times New Roman" w:hAnsi="Times New Roman" w:cs="Times New Roman"/>
          <w:sz w:val="28"/>
          <w:szCs w:val="28"/>
        </w:rPr>
        <w:t xml:space="preserve">различных сфер экономической  деятельности </w:t>
      </w:r>
      <w:r w:rsidRPr="00C95FBE">
        <w:rPr>
          <w:rFonts w:ascii="Times New Roman" w:hAnsi="Times New Roman" w:cs="Times New Roman"/>
          <w:sz w:val="28"/>
          <w:szCs w:val="28"/>
        </w:rPr>
        <w:t>важнейшими задачами управления человеческим капиталом являются:</w:t>
      </w:r>
    </w:p>
    <w:p w14:paraId="5E1F1E6E" w14:textId="77777777" w:rsidR="006668F6" w:rsidRPr="00C95FBE" w:rsidRDefault="006668F6"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 - определение потребности в персонале различной квалификации, исходя из стратегии развития компании, определение оптимальной численности персонала различных категорий;</w:t>
      </w:r>
    </w:p>
    <w:p w14:paraId="6ADF4264" w14:textId="77777777" w:rsidR="006668F6" w:rsidRPr="00C95FBE" w:rsidRDefault="006668F6"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анализ рынка труда;</w:t>
      </w:r>
    </w:p>
    <w:p w14:paraId="1202EDC4" w14:textId="1605BA57" w:rsidR="006668F6" w:rsidRPr="00C95FBE" w:rsidRDefault="006668F6"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 </w:t>
      </w:r>
      <w:r w:rsidR="00042B12" w:rsidRPr="00C95FBE">
        <w:rPr>
          <w:rFonts w:ascii="Times New Roman" w:hAnsi="Times New Roman" w:cs="Times New Roman"/>
          <w:sz w:val="28"/>
          <w:szCs w:val="28"/>
        </w:rPr>
        <w:t>подбор (рекрутмент)</w:t>
      </w:r>
      <w:r w:rsidRPr="00C95FBE">
        <w:rPr>
          <w:rFonts w:ascii="Times New Roman" w:hAnsi="Times New Roman" w:cs="Times New Roman"/>
          <w:sz w:val="28"/>
          <w:szCs w:val="28"/>
        </w:rPr>
        <w:t xml:space="preserve"> и адаптация персонала;</w:t>
      </w:r>
    </w:p>
    <w:p w14:paraId="1568405D" w14:textId="77777777" w:rsidR="006668F6" w:rsidRPr="00C95FBE" w:rsidRDefault="006668F6"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планирование карьеры работников, их профессиональный рост;</w:t>
      </w:r>
    </w:p>
    <w:p w14:paraId="5B79E030" w14:textId="77777777" w:rsidR="006668F6" w:rsidRPr="00C95FBE" w:rsidRDefault="006668F6"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обучение и развитие персонала;</w:t>
      </w:r>
    </w:p>
    <w:p w14:paraId="6D9A7850" w14:textId="77777777" w:rsidR="006668F6" w:rsidRPr="00C95FBE" w:rsidRDefault="006668F6"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управлению эффективностью деятельности персонала;</w:t>
      </w:r>
    </w:p>
    <w:p w14:paraId="5A067DF6" w14:textId="0808C694" w:rsidR="006668F6" w:rsidRPr="00C95FBE" w:rsidRDefault="006668F6"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 организация </w:t>
      </w:r>
      <w:r w:rsidRPr="00C95FBE">
        <w:rPr>
          <w:rFonts w:ascii="Times New Roman" w:hAnsi="Times New Roman" w:cs="Times New Roman"/>
          <w:sz w:val="28"/>
          <w:szCs w:val="28"/>
          <w:lang w:val="en-US"/>
        </w:rPr>
        <w:t>HR</w:t>
      </w:r>
      <w:r w:rsidRPr="00C95FBE">
        <w:rPr>
          <w:rFonts w:ascii="Times New Roman" w:hAnsi="Times New Roman" w:cs="Times New Roman"/>
          <w:sz w:val="28"/>
          <w:szCs w:val="28"/>
        </w:rPr>
        <w:t>-процессов</w:t>
      </w:r>
      <w:r w:rsidR="00042B12" w:rsidRPr="00C95FBE">
        <w:rPr>
          <w:rFonts w:ascii="Times New Roman" w:hAnsi="Times New Roman" w:cs="Times New Roman"/>
          <w:sz w:val="28"/>
          <w:szCs w:val="28"/>
        </w:rPr>
        <w:t xml:space="preserve"> и передовых технологий</w:t>
      </w:r>
      <w:r w:rsidRPr="00C95FBE">
        <w:rPr>
          <w:rFonts w:ascii="Times New Roman" w:hAnsi="Times New Roman" w:cs="Times New Roman"/>
          <w:sz w:val="28"/>
          <w:szCs w:val="28"/>
        </w:rPr>
        <w:t>,  автоматизация</w:t>
      </w:r>
      <w:r w:rsidR="00042B12" w:rsidRPr="00C95FBE">
        <w:rPr>
          <w:rFonts w:ascii="Times New Roman" w:hAnsi="Times New Roman" w:cs="Times New Roman"/>
          <w:sz w:val="28"/>
          <w:szCs w:val="28"/>
        </w:rPr>
        <w:t xml:space="preserve"> процессов</w:t>
      </w:r>
      <w:r w:rsidRPr="00C95FBE">
        <w:rPr>
          <w:rFonts w:ascii="Times New Roman" w:hAnsi="Times New Roman" w:cs="Times New Roman"/>
          <w:sz w:val="28"/>
          <w:szCs w:val="28"/>
        </w:rPr>
        <w:t>;</w:t>
      </w:r>
    </w:p>
    <w:p w14:paraId="2AD734B1" w14:textId="77777777" w:rsidR="000E61F9" w:rsidRPr="00C95FBE" w:rsidRDefault="006668F6"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 разработка систем мотивации эффективной деятельности; </w:t>
      </w:r>
    </w:p>
    <w:p w14:paraId="461B2B98" w14:textId="4D9AF4AB" w:rsidR="006668F6" w:rsidRPr="00C95FBE" w:rsidRDefault="000E61F9"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 </w:t>
      </w:r>
      <w:r w:rsidR="006668F6" w:rsidRPr="00C95FBE">
        <w:rPr>
          <w:rFonts w:ascii="Times New Roman" w:hAnsi="Times New Roman" w:cs="Times New Roman"/>
          <w:sz w:val="28"/>
          <w:szCs w:val="28"/>
        </w:rPr>
        <w:t>обоснование структуры дохода, степени их дифференциации, проектирование систем оплаты труда;</w:t>
      </w:r>
    </w:p>
    <w:p w14:paraId="1B644F45" w14:textId="77777777" w:rsidR="006668F6" w:rsidRPr="00C95FBE" w:rsidRDefault="006668F6"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участие в проведении коллективных переговоров на основе принципов социального партнерства;</w:t>
      </w:r>
    </w:p>
    <w:p w14:paraId="7241D6DD" w14:textId="1208828E" w:rsidR="006668F6" w:rsidRPr="00C95FBE" w:rsidRDefault="004F5CE0"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 </w:t>
      </w:r>
      <w:r w:rsidR="006668F6" w:rsidRPr="00C95FBE">
        <w:rPr>
          <w:rFonts w:ascii="Times New Roman" w:hAnsi="Times New Roman" w:cs="Times New Roman"/>
          <w:sz w:val="28"/>
          <w:szCs w:val="28"/>
        </w:rPr>
        <w:t>формирование и развитие эффективной корпоративной культуры, направленной на достижение результатов и внедрение инноваций</w:t>
      </w:r>
      <w:r w:rsidRPr="00C95FBE">
        <w:rPr>
          <w:rFonts w:ascii="Times New Roman" w:hAnsi="Times New Roman" w:cs="Times New Roman"/>
          <w:sz w:val="28"/>
          <w:szCs w:val="28"/>
        </w:rPr>
        <w:t>;</w:t>
      </w:r>
    </w:p>
    <w:p w14:paraId="60A8FCCD" w14:textId="74D54919" w:rsidR="00042B12" w:rsidRPr="00C95FBE" w:rsidRDefault="004F5CE0"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 </w:t>
      </w:r>
      <w:r w:rsidR="00042B12" w:rsidRPr="00C95FBE">
        <w:rPr>
          <w:rFonts w:ascii="Times New Roman" w:hAnsi="Times New Roman" w:cs="Times New Roman"/>
          <w:sz w:val="28"/>
          <w:szCs w:val="28"/>
        </w:rPr>
        <w:t>обеспечение взаимоотношений между работодателями и наемными работниками (управление трудовыми отношениями).</w:t>
      </w:r>
    </w:p>
    <w:p w14:paraId="62DCE374" w14:textId="2389767A" w:rsidR="006668F6" w:rsidRPr="00C95FBE" w:rsidRDefault="006668F6" w:rsidP="00C95FBE">
      <w:pPr>
        <w:spacing w:after="0" w:line="240" w:lineRule="auto"/>
        <w:ind w:firstLine="567"/>
        <w:jc w:val="both"/>
        <w:rPr>
          <w:rFonts w:ascii="Times New Roman" w:hAnsi="Times New Roman" w:cs="Times New Roman"/>
          <w:sz w:val="28"/>
          <w:szCs w:val="28"/>
          <w:lang w:eastAsia="ru-RU"/>
        </w:rPr>
      </w:pPr>
      <w:r w:rsidRPr="00C95FBE">
        <w:rPr>
          <w:rFonts w:ascii="Times New Roman" w:hAnsi="Times New Roman" w:cs="Times New Roman"/>
          <w:sz w:val="28"/>
          <w:szCs w:val="28"/>
        </w:rPr>
        <w:t xml:space="preserve">Объем работ по каждой из этих функций зависит </w:t>
      </w:r>
      <w:r w:rsidRPr="00DE658F">
        <w:rPr>
          <w:rFonts w:ascii="Times New Roman" w:hAnsi="Times New Roman" w:cs="Times New Roman"/>
          <w:sz w:val="28"/>
          <w:szCs w:val="28"/>
        </w:rPr>
        <w:t xml:space="preserve">от </w:t>
      </w:r>
      <w:r w:rsidR="008002D1" w:rsidRPr="00DE658F">
        <w:rPr>
          <w:rFonts w:ascii="Times New Roman" w:hAnsi="Times New Roman" w:cs="Times New Roman"/>
          <w:sz w:val="28"/>
          <w:szCs w:val="28"/>
        </w:rPr>
        <w:t xml:space="preserve">стратегии развития, </w:t>
      </w:r>
      <w:r w:rsidRPr="00C95FBE">
        <w:rPr>
          <w:rFonts w:ascii="Times New Roman" w:hAnsi="Times New Roman" w:cs="Times New Roman"/>
          <w:sz w:val="28"/>
          <w:szCs w:val="28"/>
        </w:rPr>
        <w:t>масштабов организации</w:t>
      </w:r>
      <w:r w:rsidR="00FD0230" w:rsidRPr="00C95FBE">
        <w:rPr>
          <w:rFonts w:ascii="Times New Roman" w:hAnsi="Times New Roman" w:cs="Times New Roman"/>
          <w:sz w:val="28"/>
          <w:szCs w:val="28"/>
        </w:rPr>
        <w:t>/компании</w:t>
      </w:r>
      <w:r w:rsidRPr="00C95FBE">
        <w:rPr>
          <w:rFonts w:ascii="Times New Roman" w:hAnsi="Times New Roman" w:cs="Times New Roman"/>
          <w:sz w:val="28"/>
          <w:szCs w:val="28"/>
        </w:rPr>
        <w:t xml:space="preserve">, характеристик производимой продукции, ситуации на рынке труда, квалификации персонала, степени автоматизации производства и </w:t>
      </w:r>
      <w:r w:rsidRPr="00C95FBE">
        <w:rPr>
          <w:rFonts w:ascii="Times New Roman" w:hAnsi="Times New Roman" w:cs="Times New Roman"/>
          <w:sz w:val="28"/>
          <w:szCs w:val="28"/>
          <w:lang w:val="en-US"/>
        </w:rPr>
        <w:t>HR</w:t>
      </w:r>
      <w:r w:rsidRPr="00C95FBE">
        <w:rPr>
          <w:rFonts w:ascii="Times New Roman" w:hAnsi="Times New Roman" w:cs="Times New Roman"/>
          <w:sz w:val="28"/>
          <w:szCs w:val="28"/>
        </w:rPr>
        <w:t>-процессов, корпоративной культуры и других факторов.</w:t>
      </w:r>
    </w:p>
    <w:p w14:paraId="5EFEA54F" w14:textId="7F1BDB7D" w:rsidR="00906250" w:rsidRPr="00C95FBE" w:rsidRDefault="00DA0BC5" w:rsidP="00C95FBE">
      <w:pPr>
        <w:spacing w:after="0" w:line="240" w:lineRule="auto"/>
        <w:ind w:firstLine="567"/>
        <w:jc w:val="both"/>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 xml:space="preserve">Вместе с тем, </w:t>
      </w:r>
      <w:r w:rsidR="000026FC" w:rsidRPr="00C95FBE">
        <w:rPr>
          <w:rFonts w:ascii="Times New Roman" w:eastAsia="Times New Roman" w:hAnsi="Times New Roman" w:cs="Times New Roman"/>
          <w:sz w:val="28"/>
          <w:szCs w:val="28"/>
          <w:lang w:eastAsia="ru-RU"/>
        </w:rPr>
        <w:t xml:space="preserve">исходя из анализа, </w:t>
      </w:r>
      <w:r w:rsidRPr="00C95FBE">
        <w:rPr>
          <w:rFonts w:ascii="Times New Roman" w:eastAsia="Times New Roman" w:hAnsi="Times New Roman" w:cs="Times New Roman"/>
          <w:sz w:val="28"/>
          <w:szCs w:val="28"/>
          <w:lang w:eastAsia="ru-RU"/>
        </w:rPr>
        <w:t xml:space="preserve">отрасль «Управление человеческими ресурсами» </w:t>
      </w:r>
      <w:r w:rsidR="000026FC" w:rsidRPr="00C95FBE">
        <w:rPr>
          <w:rFonts w:ascii="Times New Roman" w:eastAsia="Times New Roman" w:hAnsi="Times New Roman" w:cs="Times New Roman"/>
          <w:sz w:val="28"/>
          <w:szCs w:val="28"/>
          <w:lang w:eastAsia="ru-RU"/>
        </w:rPr>
        <w:t>также представлена в качестве в</w:t>
      </w:r>
      <w:r w:rsidRPr="00C95FBE">
        <w:rPr>
          <w:rFonts w:ascii="Times New Roman" w:eastAsia="Times New Roman" w:hAnsi="Times New Roman" w:cs="Times New Roman"/>
          <w:sz w:val="28"/>
          <w:szCs w:val="28"/>
          <w:lang w:eastAsia="ru-RU"/>
        </w:rPr>
        <w:t>нешн</w:t>
      </w:r>
      <w:r w:rsidR="000026FC" w:rsidRPr="00C95FBE">
        <w:rPr>
          <w:rFonts w:ascii="Times New Roman" w:eastAsia="Times New Roman" w:hAnsi="Times New Roman" w:cs="Times New Roman"/>
          <w:sz w:val="28"/>
          <w:szCs w:val="28"/>
          <w:lang w:eastAsia="ru-RU"/>
        </w:rPr>
        <w:t>его</w:t>
      </w:r>
      <w:r w:rsidRPr="00C95FBE">
        <w:rPr>
          <w:rFonts w:ascii="Times New Roman" w:eastAsia="Times New Roman" w:hAnsi="Times New Roman" w:cs="Times New Roman"/>
          <w:sz w:val="28"/>
          <w:szCs w:val="28"/>
          <w:lang w:eastAsia="ru-RU"/>
        </w:rPr>
        <w:t xml:space="preserve"> </w:t>
      </w:r>
      <w:r w:rsidRPr="00C95FBE">
        <w:rPr>
          <w:rFonts w:ascii="Times New Roman" w:eastAsia="Times New Roman" w:hAnsi="Times New Roman" w:cs="Times New Roman"/>
          <w:sz w:val="28"/>
          <w:szCs w:val="28"/>
          <w:lang w:val="en-US" w:eastAsia="ru-RU"/>
        </w:rPr>
        <w:t>HR</w:t>
      </w:r>
      <w:r w:rsidR="00FD0230" w:rsidRPr="00C95FBE">
        <w:rPr>
          <w:rFonts w:ascii="Times New Roman" w:eastAsia="Times New Roman" w:hAnsi="Times New Roman" w:cs="Times New Roman"/>
          <w:sz w:val="28"/>
          <w:szCs w:val="28"/>
          <w:lang w:eastAsia="ru-RU"/>
        </w:rPr>
        <w:t xml:space="preserve"> - провайдера</w:t>
      </w:r>
      <w:r w:rsidRPr="00C95FBE">
        <w:rPr>
          <w:rFonts w:ascii="Times New Roman" w:eastAsia="Times New Roman" w:hAnsi="Times New Roman" w:cs="Times New Roman"/>
          <w:sz w:val="28"/>
          <w:szCs w:val="28"/>
          <w:lang w:eastAsia="ru-RU"/>
        </w:rPr>
        <w:t xml:space="preserve">, </w:t>
      </w:r>
      <w:r w:rsidR="000026FC" w:rsidRPr="00C95FBE">
        <w:rPr>
          <w:rFonts w:ascii="Times New Roman" w:eastAsia="Times New Roman" w:hAnsi="Times New Roman" w:cs="Times New Roman"/>
          <w:sz w:val="28"/>
          <w:szCs w:val="28"/>
          <w:lang w:eastAsia="ru-RU"/>
        </w:rPr>
        <w:t>предоставляющего услуги всем другим отраслям экономики,</w:t>
      </w:r>
      <w:r w:rsidRPr="00C95FBE">
        <w:rPr>
          <w:rFonts w:ascii="Times New Roman" w:eastAsia="Times New Roman" w:hAnsi="Times New Roman" w:cs="Times New Roman"/>
          <w:sz w:val="28"/>
          <w:szCs w:val="28"/>
          <w:lang w:eastAsia="ru-RU"/>
        </w:rPr>
        <w:t xml:space="preserve"> </w:t>
      </w:r>
      <w:r w:rsidR="000026FC" w:rsidRPr="00C95FBE">
        <w:rPr>
          <w:rFonts w:ascii="Times New Roman" w:eastAsia="Times New Roman" w:hAnsi="Times New Roman" w:cs="Times New Roman"/>
          <w:sz w:val="28"/>
          <w:szCs w:val="28"/>
          <w:lang w:eastAsia="ru-RU"/>
        </w:rPr>
        <w:t xml:space="preserve">и </w:t>
      </w:r>
      <w:r w:rsidR="00906250" w:rsidRPr="00C95FBE">
        <w:rPr>
          <w:rFonts w:ascii="Times New Roman" w:eastAsia="Times New Roman" w:hAnsi="Times New Roman" w:cs="Times New Roman"/>
          <w:sz w:val="28"/>
          <w:szCs w:val="28"/>
          <w:lang w:eastAsia="ru-RU"/>
        </w:rPr>
        <w:t xml:space="preserve">в границы </w:t>
      </w:r>
      <w:r w:rsidR="00FD0230" w:rsidRPr="00C95FBE">
        <w:rPr>
          <w:rFonts w:ascii="Times New Roman" w:eastAsia="Times New Roman" w:hAnsi="Times New Roman" w:cs="Times New Roman"/>
          <w:sz w:val="28"/>
          <w:szCs w:val="28"/>
          <w:lang w:eastAsia="ru-RU"/>
        </w:rPr>
        <w:t xml:space="preserve">данной </w:t>
      </w:r>
      <w:r w:rsidR="00906250" w:rsidRPr="00C95FBE">
        <w:rPr>
          <w:rFonts w:ascii="Times New Roman" w:eastAsia="Times New Roman" w:hAnsi="Times New Roman" w:cs="Times New Roman"/>
          <w:sz w:val="28"/>
          <w:szCs w:val="28"/>
          <w:lang w:eastAsia="ru-RU"/>
        </w:rPr>
        <w:t>профессиональной деятельности «Управление человеческими ресурсами» включены следующие сектора/подсектора экономики</w:t>
      </w:r>
      <w:r w:rsidR="00906250" w:rsidRPr="00C95FBE">
        <w:rPr>
          <w:rFonts w:ascii="Times New Roman" w:hAnsi="Times New Roman" w:cs="Times New Roman"/>
          <w:sz w:val="28"/>
          <w:szCs w:val="28"/>
        </w:rPr>
        <w:t xml:space="preserve"> </w:t>
      </w:r>
      <w:r w:rsidR="00906250" w:rsidRPr="00C95FBE">
        <w:rPr>
          <w:rFonts w:ascii="Times New Roman" w:eastAsia="Times New Roman" w:hAnsi="Times New Roman" w:cs="Times New Roman"/>
          <w:sz w:val="28"/>
          <w:szCs w:val="28"/>
          <w:lang w:eastAsia="ru-RU"/>
        </w:rPr>
        <w:t>согласно справочнику ОКЭД:</w:t>
      </w:r>
    </w:p>
    <w:bookmarkEnd w:id="16"/>
    <w:p w14:paraId="68F8083E" w14:textId="77777777" w:rsidR="00106C28" w:rsidRPr="00C95FBE" w:rsidRDefault="00106C28" w:rsidP="00C95FBE">
      <w:pPr>
        <w:spacing w:after="0" w:line="240" w:lineRule="auto"/>
        <w:ind w:firstLine="567"/>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073"/>
      </w:tblGrid>
      <w:tr w:rsidR="00906250" w:rsidRPr="00C95FBE" w14:paraId="1BC08304" w14:textId="77777777" w:rsidTr="00874EE1">
        <w:tc>
          <w:tcPr>
            <w:tcW w:w="1271" w:type="dxa"/>
          </w:tcPr>
          <w:p w14:paraId="6A18B012" w14:textId="77777777" w:rsidR="00906250" w:rsidRPr="00C95FBE" w:rsidRDefault="00906250" w:rsidP="00DE658F">
            <w:pPr>
              <w:spacing w:after="0" w:line="240" w:lineRule="auto"/>
              <w:rPr>
                <w:rFonts w:ascii="Times New Roman" w:eastAsia="Times New Roman" w:hAnsi="Times New Roman" w:cs="Times New Roman"/>
                <w:b/>
                <w:bCs/>
                <w:sz w:val="28"/>
                <w:szCs w:val="28"/>
              </w:rPr>
            </w:pPr>
            <w:r w:rsidRPr="00C95FBE">
              <w:rPr>
                <w:rFonts w:ascii="Times New Roman" w:eastAsia="Times New Roman" w:hAnsi="Times New Roman" w:cs="Times New Roman"/>
                <w:b/>
                <w:bCs/>
                <w:sz w:val="28"/>
                <w:szCs w:val="28"/>
              </w:rPr>
              <w:t>код</w:t>
            </w:r>
          </w:p>
        </w:tc>
        <w:tc>
          <w:tcPr>
            <w:tcW w:w="8073" w:type="dxa"/>
          </w:tcPr>
          <w:p w14:paraId="5027A3B7" w14:textId="77777777" w:rsidR="00906250" w:rsidRPr="00C95FBE" w:rsidRDefault="00906250" w:rsidP="00DE658F">
            <w:pPr>
              <w:spacing w:after="0" w:line="240" w:lineRule="auto"/>
              <w:jc w:val="both"/>
              <w:rPr>
                <w:rFonts w:ascii="Times New Roman" w:eastAsia="Times New Roman" w:hAnsi="Times New Roman" w:cs="Times New Roman"/>
                <w:b/>
                <w:bCs/>
                <w:sz w:val="28"/>
                <w:szCs w:val="28"/>
              </w:rPr>
            </w:pPr>
            <w:r w:rsidRPr="00C95FBE">
              <w:rPr>
                <w:rFonts w:ascii="Times New Roman" w:eastAsia="Times New Roman" w:hAnsi="Times New Roman" w:cs="Times New Roman"/>
                <w:b/>
                <w:bCs/>
                <w:sz w:val="28"/>
                <w:szCs w:val="28"/>
              </w:rPr>
              <w:t>ВЭД</w:t>
            </w:r>
          </w:p>
        </w:tc>
      </w:tr>
      <w:tr w:rsidR="00906250" w:rsidRPr="00C95FBE" w14:paraId="60158D9C" w14:textId="77777777" w:rsidTr="00874EE1">
        <w:tc>
          <w:tcPr>
            <w:tcW w:w="1271" w:type="dxa"/>
          </w:tcPr>
          <w:p w14:paraId="436EFAA2" w14:textId="77777777" w:rsidR="00906250" w:rsidRPr="00C95FBE" w:rsidRDefault="00906250" w:rsidP="00DE658F">
            <w:pPr>
              <w:spacing w:after="0" w:line="240" w:lineRule="auto"/>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70221</w:t>
            </w:r>
          </w:p>
        </w:tc>
        <w:tc>
          <w:tcPr>
            <w:tcW w:w="8073" w:type="dxa"/>
          </w:tcPr>
          <w:p w14:paraId="1391EBF3" w14:textId="77777777" w:rsidR="00906250" w:rsidRPr="00C95FBE" w:rsidRDefault="00906250" w:rsidP="00DE658F">
            <w:pPr>
              <w:spacing w:after="0" w:line="240" w:lineRule="auto"/>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Консультирование по вопросам коммерческой деятельности и управления</w:t>
            </w:r>
          </w:p>
        </w:tc>
      </w:tr>
      <w:tr w:rsidR="00906250" w:rsidRPr="00C95FBE" w14:paraId="4534F0FE" w14:textId="77777777" w:rsidTr="00874EE1">
        <w:tc>
          <w:tcPr>
            <w:tcW w:w="1271" w:type="dxa"/>
          </w:tcPr>
          <w:p w14:paraId="35E68CB0" w14:textId="77777777" w:rsidR="00906250" w:rsidRPr="00C95FBE" w:rsidRDefault="00906250" w:rsidP="00DE658F">
            <w:pPr>
              <w:spacing w:after="0" w:line="240" w:lineRule="auto"/>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78100</w:t>
            </w:r>
          </w:p>
        </w:tc>
        <w:tc>
          <w:tcPr>
            <w:tcW w:w="8073" w:type="dxa"/>
          </w:tcPr>
          <w:p w14:paraId="68B00ECE" w14:textId="77777777" w:rsidR="00906250" w:rsidRPr="00C95FBE" w:rsidRDefault="00906250" w:rsidP="00DE658F">
            <w:pPr>
              <w:spacing w:after="0" w:line="240" w:lineRule="auto"/>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Деятельность агентств по трудоустройству</w:t>
            </w:r>
          </w:p>
        </w:tc>
      </w:tr>
      <w:tr w:rsidR="00906250" w:rsidRPr="00C95FBE" w14:paraId="4CCAE9D8" w14:textId="77777777" w:rsidTr="00874EE1">
        <w:tc>
          <w:tcPr>
            <w:tcW w:w="1271" w:type="dxa"/>
          </w:tcPr>
          <w:p w14:paraId="1B0E194A" w14:textId="77777777" w:rsidR="00906250" w:rsidRPr="00C95FBE" w:rsidRDefault="00906250" w:rsidP="00DE658F">
            <w:pPr>
              <w:spacing w:after="0" w:line="240" w:lineRule="auto"/>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78200</w:t>
            </w:r>
          </w:p>
        </w:tc>
        <w:tc>
          <w:tcPr>
            <w:tcW w:w="8073" w:type="dxa"/>
          </w:tcPr>
          <w:p w14:paraId="06ECFDA2" w14:textId="77777777" w:rsidR="00906250" w:rsidRPr="00C95FBE" w:rsidRDefault="00906250" w:rsidP="00DE658F">
            <w:pPr>
              <w:spacing w:after="0" w:line="240" w:lineRule="auto"/>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Деятельность агентств по временному трудоустройству</w:t>
            </w:r>
          </w:p>
        </w:tc>
      </w:tr>
      <w:tr w:rsidR="00906250" w:rsidRPr="00C95FBE" w14:paraId="44E88DE2" w14:textId="77777777" w:rsidTr="00874EE1">
        <w:tc>
          <w:tcPr>
            <w:tcW w:w="1271" w:type="dxa"/>
          </w:tcPr>
          <w:p w14:paraId="1F79F3F0" w14:textId="77777777" w:rsidR="00906250" w:rsidRPr="00C95FBE" w:rsidRDefault="00906250" w:rsidP="00DE658F">
            <w:pPr>
              <w:spacing w:after="0" w:line="240" w:lineRule="auto"/>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78301</w:t>
            </w:r>
          </w:p>
        </w:tc>
        <w:tc>
          <w:tcPr>
            <w:tcW w:w="8073" w:type="dxa"/>
          </w:tcPr>
          <w:p w14:paraId="24900A51" w14:textId="77777777" w:rsidR="00906250" w:rsidRPr="00C95FBE" w:rsidRDefault="00906250" w:rsidP="00DE658F">
            <w:pPr>
              <w:spacing w:after="0" w:line="240" w:lineRule="auto"/>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Деятельность прочих организаций по работе с персоналом, кроме организаций, учрежденных национальными компаниями</w:t>
            </w:r>
          </w:p>
        </w:tc>
      </w:tr>
      <w:tr w:rsidR="00906250" w:rsidRPr="00C95FBE" w14:paraId="4B77B20D" w14:textId="77777777" w:rsidTr="00874EE1">
        <w:tc>
          <w:tcPr>
            <w:tcW w:w="1271" w:type="dxa"/>
          </w:tcPr>
          <w:p w14:paraId="630F839B" w14:textId="77777777" w:rsidR="00906250" w:rsidRPr="00C95FBE" w:rsidRDefault="00906250" w:rsidP="00DE658F">
            <w:pPr>
              <w:spacing w:after="0" w:line="240" w:lineRule="auto"/>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78303</w:t>
            </w:r>
          </w:p>
        </w:tc>
        <w:tc>
          <w:tcPr>
            <w:tcW w:w="8073" w:type="dxa"/>
          </w:tcPr>
          <w:p w14:paraId="6538B4A9" w14:textId="77777777" w:rsidR="00906250" w:rsidRPr="00C95FBE" w:rsidRDefault="00906250" w:rsidP="00DE658F">
            <w:pPr>
              <w:spacing w:after="0" w:line="240" w:lineRule="auto"/>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Деятельность по кадровому делопроизводству для национального управляющего холдингу</w:t>
            </w:r>
          </w:p>
        </w:tc>
      </w:tr>
      <w:tr w:rsidR="00906250" w:rsidRPr="00C95FBE" w14:paraId="61FF2A95" w14:textId="77777777" w:rsidTr="00874EE1">
        <w:tc>
          <w:tcPr>
            <w:tcW w:w="1271" w:type="dxa"/>
          </w:tcPr>
          <w:p w14:paraId="49F683D3" w14:textId="77777777" w:rsidR="00906250" w:rsidRPr="00C95FBE" w:rsidRDefault="00906250" w:rsidP="00DE658F">
            <w:pPr>
              <w:spacing w:after="0" w:line="240" w:lineRule="auto"/>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85592</w:t>
            </w:r>
          </w:p>
        </w:tc>
        <w:tc>
          <w:tcPr>
            <w:tcW w:w="8073" w:type="dxa"/>
          </w:tcPr>
          <w:p w14:paraId="112C0D19" w14:textId="77777777" w:rsidR="00906250" w:rsidRPr="00C95FBE" w:rsidRDefault="00906250" w:rsidP="00DE658F">
            <w:pPr>
              <w:spacing w:after="0" w:line="240" w:lineRule="auto"/>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Виды образования, предоставляемые национальными компаниями и их дочерними организациями</w:t>
            </w:r>
          </w:p>
        </w:tc>
      </w:tr>
      <w:tr w:rsidR="00906250" w:rsidRPr="00C95FBE" w14:paraId="0A2DBAC3" w14:textId="77777777" w:rsidTr="00874EE1">
        <w:tc>
          <w:tcPr>
            <w:tcW w:w="1271" w:type="dxa"/>
          </w:tcPr>
          <w:p w14:paraId="1511804E" w14:textId="77777777" w:rsidR="00906250" w:rsidRPr="00C95FBE" w:rsidRDefault="00906250" w:rsidP="00DE658F">
            <w:pPr>
              <w:spacing w:after="0" w:line="240" w:lineRule="auto"/>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85599</w:t>
            </w:r>
          </w:p>
        </w:tc>
        <w:tc>
          <w:tcPr>
            <w:tcW w:w="8073" w:type="dxa"/>
          </w:tcPr>
          <w:p w14:paraId="5B73F292" w14:textId="77777777" w:rsidR="00906250" w:rsidRPr="00C95FBE" w:rsidRDefault="00906250" w:rsidP="00DE658F">
            <w:pPr>
              <w:spacing w:after="0" w:line="240" w:lineRule="auto"/>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Прочие виды образования, не включенные в другие категории</w:t>
            </w:r>
          </w:p>
        </w:tc>
      </w:tr>
      <w:tr w:rsidR="00906250" w:rsidRPr="00C95FBE" w14:paraId="665FB733" w14:textId="77777777" w:rsidTr="00874EE1">
        <w:tc>
          <w:tcPr>
            <w:tcW w:w="1271" w:type="dxa"/>
          </w:tcPr>
          <w:p w14:paraId="176277A6" w14:textId="77777777" w:rsidR="00906250" w:rsidRPr="00C95FBE" w:rsidRDefault="00906250" w:rsidP="00DE658F">
            <w:pPr>
              <w:spacing w:after="0" w:line="240" w:lineRule="auto"/>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85601</w:t>
            </w:r>
          </w:p>
        </w:tc>
        <w:tc>
          <w:tcPr>
            <w:tcW w:w="8073" w:type="dxa"/>
          </w:tcPr>
          <w:p w14:paraId="3794E69C" w14:textId="77777777" w:rsidR="00906250" w:rsidRPr="00C95FBE" w:rsidRDefault="00906250" w:rsidP="00DE658F">
            <w:pPr>
              <w:spacing w:after="0" w:line="240" w:lineRule="auto"/>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Вспомогательные образовательные услуги, предоставляемые национальными компаниями и их дочерними организациями</w:t>
            </w:r>
          </w:p>
        </w:tc>
      </w:tr>
      <w:tr w:rsidR="00906250" w:rsidRPr="00C95FBE" w14:paraId="18CF1F53" w14:textId="77777777" w:rsidTr="00874EE1">
        <w:tc>
          <w:tcPr>
            <w:tcW w:w="1271" w:type="dxa"/>
          </w:tcPr>
          <w:p w14:paraId="01041924" w14:textId="77777777" w:rsidR="00906250" w:rsidRPr="00C95FBE" w:rsidRDefault="00906250" w:rsidP="00DE658F">
            <w:pPr>
              <w:spacing w:after="0" w:line="240" w:lineRule="auto"/>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94120</w:t>
            </w:r>
          </w:p>
        </w:tc>
        <w:tc>
          <w:tcPr>
            <w:tcW w:w="8073" w:type="dxa"/>
          </w:tcPr>
          <w:p w14:paraId="154525FD" w14:textId="77777777" w:rsidR="00906250" w:rsidRPr="00C95FBE" w:rsidRDefault="00906250" w:rsidP="00DE658F">
            <w:pPr>
              <w:spacing w:after="0" w:line="240" w:lineRule="auto"/>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Деятельность профессиональных организаций</w:t>
            </w:r>
          </w:p>
        </w:tc>
      </w:tr>
    </w:tbl>
    <w:p w14:paraId="5CF16BE9" w14:textId="77777777" w:rsidR="00906250" w:rsidRPr="00C95FBE" w:rsidRDefault="00906250" w:rsidP="00DE658F">
      <w:pPr>
        <w:ind w:right="169"/>
        <w:jc w:val="both"/>
        <w:rPr>
          <w:rFonts w:ascii="Times New Roman" w:hAnsi="Times New Roman" w:cs="Times New Roman"/>
          <w:sz w:val="28"/>
          <w:szCs w:val="28"/>
        </w:rPr>
      </w:pPr>
    </w:p>
    <w:p w14:paraId="64926173" w14:textId="78C62927" w:rsidR="00FD0230" w:rsidRPr="00C95FBE" w:rsidRDefault="00FD0230" w:rsidP="00C95FBE">
      <w:pPr>
        <w:spacing w:after="0" w:line="240" w:lineRule="auto"/>
        <w:ind w:firstLine="567"/>
        <w:contextualSpacing/>
        <w:jc w:val="both"/>
        <w:rPr>
          <w:rFonts w:ascii="Times New Roman" w:eastAsia="Times New Roman" w:hAnsi="Times New Roman" w:cs="Times New Roman"/>
          <w:i/>
          <w:iCs/>
          <w:sz w:val="28"/>
          <w:szCs w:val="28"/>
          <w:lang w:eastAsia="ru-RU"/>
        </w:rPr>
      </w:pPr>
      <w:r w:rsidRPr="00C95FBE">
        <w:rPr>
          <w:rFonts w:ascii="Times New Roman" w:eastAsia="Times New Roman" w:hAnsi="Times New Roman" w:cs="Times New Roman"/>
          <w:i/>
          <w:iCs/>
          <w:sz w:val="28"/>
          <w:szCs w:val="28"/>
          <w:lang w:eastAsia="ru-RU"/>
        </w:rPr>
        <w:t>70221 Консультирование по вопросам коммерческой деятельности и управления</w:t>
      </w:r>
      <w:r w:rsidR="00CC33A0" w:rsidRPr="00C95FBE">
        <w:rPr>
          <w:rFonts w:ascii="Times New Roman" w:eastAsia="Times New Roman" w:hAnsi="Times New Roman" w:cs="Times New Roman"/>
          <w:i/>
          <w:iCs/>
          <w:sz w:val="28"/>
          <w:szCs w:val="28"/>
          <w:lang w:eastAsia="ru-RU"/>
        </w:rPr>
        <w:t>,</w:t>
      </w:r>
      <w:r w:rsidR="00CC33A0" w:rsidRPr="00C95FBE">
        <w:rPr>
          <w:rFonts w:ascii="Times New Roman" w:hAnsi="Times New Roman" w:cs="Times New Roman"/>
          <w:sz w:val="28"/>
          <w:szCs w:val="28"/>
        </w:rPr>
        <w:t xml:space="preserve"> </w:t>
      </w:r>
      <w:r w:rsidR="00CC33A0" w:rsidRPr="00C95FBE">
        <w:rPr>
          <w:rFonts w:ascii="Times New Roman" w:hAnsi="Times New Roman" w:cs="Times New Roman"/>
          <w:i/>
          <w:iCs/>
          <w:sz w:val="28"/>
          <w:szCs w:val="28"/>
        </w:rPr>
        <w:t>85592</w:t>
      </w:r>
      <w:r w:rsidR="00CC33A0" w:rsidRPr="00C95FBE">
        <w:rPr>
          <w:rFonts w:ascii="Times New Roman" w:hAnsi="Times New Roman" w:cs="Times New Roman"/>
          <w:sz w:val="28"/>
          <w:szCs w:val="28"/>
        </w:rPr>
        <w:t xml:space="preserve"> </w:t>
      </w:r>
      <w:r w:rsidR="00CC33A0" w:rsidRPr="00C95FBE">
        <w:rPr>
          <w:rFonts w:ascii="Times New Roman" w:eastAsia="Times New Roman" w:hAnsi="Times New Roman" w:cs="Times New Roman"/>
          <w:i/>
          <w:iCs/>
          <w:sz w:val="28"/>
          <w:szCs w:val="28"/>
          <w:lang w:eastAsia="ru-RU"/>
        </w:rPr>
        <w:t>Виды образования, предоставляемые национальными компаниями и их дочерними организациями, 85599 Прочие виды образования, не включенные в другие категории, 85601 Вспомогательные образовательные услуги, предоставляемые национальными компаниями и их дочерними организациями</w:t>
      </w:r>
    </w:p>
    <w:p w14:paraId="42E929AD" w14:textId="77777777" w:rsidR="00120C2F" w:rsidRPr="00C95FBE" w:rsidRDefault="00120C2F" w:rsidP="00C95FBE">
      <w:pPr>
        <w:spacing w:after="0" w:line="240" w:lineRule="auto"/>
        <w:ind w:firstLine="567"/>
        <w:contextualSpacing/>
        <w:jc w:val="both"/>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 xml:space="preserve">Консалтинговые компании, специализирующиеся в сфере </w:t>
      </w:r>
      <w:r w:rsidRPr="00C95FBE">
        <w:rPr>
          <w:rFonts w:ascii="Times New Roman" w:hAnsi="Times New Roman" w:cs="Times New Roman"/>
          <w:sz w:val="28"/>
          <w:szCs w:val="28"/>
          <w:shd w:val="clear" w:color="auto" w:fill="FFFFFF"/>
          <w:lang w:val="en-US"/>
        </w:rPr>
        <w:t>HR</w:t>
      </w:r>
      <w:r w:rsidRPr="00C95FBE">
        <w:rPr>
          <w:rFonts w:ascii="Times New Roman" w:hAnsi="Times New Roman" w:cs="Times New Roman"/>
          <w:sz w:val="28"/>
          <w:szCs w:val="28"/>
          <w:shd w:val="clear" w:color="auto" w:fill="FFFFFF"/>
        </w:rPr>
        <w:t xml:space="preserve">, оказывают услуги </w:t>
      </w:r>
      <w:bookmarkStart w:id="17" w:name="_Hlk13668119"/>
      <w:r w:rsidRPr="00C95FBE">
        <w:rPr>
          <w:rFonts w:ascii="Times New Roman" w:hAnsi="Times New Roman" w:cs="Times New Roman"/>
          <w:sz w:val="28"/>
          <w:szCs w:val="28"/>
          <w:shd w:val="clear" w:color="auto" w:fill="FFFFFF"/>
        </w:rPr>
        <w:t>по оценке персонала, разработке систем мотивации, развитию HR-специалистов, проводят тренинги по управлению человеческими ресурсами, исследования на рынке труда, предоставляют иные HR услуги</w:t>
      </w:r>
      <w:bookmarkEnd w:id="17"/>
      <w:r w:rsidRPr="00C95FBE">
        <w:rPr>
          <w:rFonts w:ascii="Times New Roman" w:hAnsi="Times New Roman" w:cs="Times New Roman"/>
          <w:sz w:val="28"/>
          <w:szCs w:val="28"/>
          <w:shd w:val="clear" w:color="auto" w:fill="FFFFFF"/>
        </w:rPr>
        <w:t xml:space="preserve">.  </w:t>
      </w:r>
    </w:p>
    <w:p w14:paraId="05F0B44F" w14:textId="77777777" w:rsidR="00120C2F" w:rsidRPr="00C95FBE" w:rsidRDefault="00120C2F" w:rsidP="00C95FBE">
      <w:pPr>
        <w:spacing w:after="0" w:line="240" w:lineRule="auto"/>
        <w:ind w:firstLine="567"/>
        <w:contextualSpacing/>
        <w:jc w:val="both"/>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 xml:space="preserve">Так, согласно комплексному исследованию услуг бизнес-тренинга в Казахстане компанией «BISAM Central Asia», объем рынка услуг оценивается в $9 млн. Рыночный потенциал услуг бизнес-тренинга оценивается в $18 млн. </w:t>
      </w:r>
    </w:p>
    <w:p w14:paraId="7E41E1BC" w14:textId="4D2DA854" w:rsidR="00120C2F" w:rsidRPr="00C95FBE" w:rsidRDefault="00120C2F" w:rsidP="00C95FBE">
      <w:pPr>
        <w:spacing w:after="0" w:line="240" w:lineRule="auto"/>
        <w:ind w:firstLine="567"/>
        <w:contextualSpacing/>
        <w:jc w:val="both"/>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Одним из наиболее популярны</w:t>
      </w:r>
      <w:r w:rsidR="00FB3919">
        <w:rPr>
          <w:rFonts w:ascii="Times New Roman" w:hAnsi="Times New Roman" w:cs="Times New Roman"/>
          <w:sz w:val="28"/>
          <w:szCs w:val="28"/>
          <w:shd w:val="clear" w:color="auto" w:fill="FFFFFF"/>
        </w:rPr>
        <w:t xml:space="preserve">й </w:t>
      </w:r>
      <w:r w:rsidRPr="00C95FBE">
        <w:rPr>
          <w:rFonts w:ascii="Times New Roman" w:hAnsi="Times New Roman" w:cs="Times New Roman"/>
          <w:sz w:val="28"/>
          <w:szCs w:val="28"/>
          <w:shd w:val="clear" w:color="auto" w:fill="FFFFFF"/>
        </w:rPr>
        <w:t xml:space="preserve">вид бизнес-тренингов являются тренинги </w:t>
      </w:r>
      <w:r w:rsidR="00FB3919">
        <w:rPr>
          <w:rFonts w:ascii="Times New Roman" w:hAnsi="Times New Roman" w:cs="Times New Roman"/>
          <w:sz w:val="28"/>
          <w:szCs w:val="28"/>
          <w:shd w:val="clear" w:color="auto" w:fill="FFFFFF"/>
        </w:rPr>
        <w:t xml:space="preserve">по </w:t>
      </w:r>
      <w:r w:rsidRPr="00C95FBE">
        <w:rPr>
          <w:rFonts w:ascii="Times New Roman" w:hAnsi="Times New Roman" w:cs="Times New Roman"/>
          <w:sz w:val="28"/>
          <w:szCs w:val="28"/>
          <w:shd w:val="clear" w:color="auto" w:fill="FFFFFF"/>
        </w:rPr>
        <w:t>управлению персоналом, оперативному и стратегическому менеджменту. Согласно данным исследования</w:t>
      </w:r>
      <w:r w:rsidR="004561B9" w:rsidRPr="00C95FBE">
        <w:rPr>
          <w:rFonts w:ascii="Times New Roman" w:hAnsi="Times New Roman" w:cs="Times New Roman"/>
          <w:sz w:val="28"/>
          <w:szCs w:val="28"/>
          <w:shd w:val="clear" w:color="auto" w:fill="FFFFFF"/>
        </w:rPr>
        <w:t>м</w:t>
      </w:r>
      <w:r w:rsidRPr="00C95FBE">
        <w:rPr>
          <w:rStyle w:val="af4"/>
          <w:rFonts w:ascii="Times New Roman" w:hAnsi="Times New Roman" w:cs="Times New Roman"/>
          <w:sz w:val="28"/>
          <w:szCs w:val="28"/>
          <w:shd w:val="clear" w:color="auto" w:fill="FFFFFF"/>
        </w:rPr>
        <w:footnoteReference w:id="4"/>
      </w:r>
      <w:r w:rsidRPr="00C95FBE">
        <w:rPr>
          <w:rFonts w:ascii="Times New Roman" w:hAnsi="Times New Roman" w:cs="Times New Roman"/>
          <w:sz w:val="28"/>
          <w:szCs w:val="28"/>
          <w:shd w:val="clear" w:color="auto" w:fill="FFFFFF"/>
        </w:rPr>
        <w:t>, в Казахстане действует около 1300 компаний, оказывающие различного рода консультационные и тренинговые услуги. Из них 230 компаний предоставляют услуги бизнес-тренинга, из которых 88% - отечественные и 12% – иностранные:</w:t>
      </w:r>
    </w:p>
    <w:p w14:paraId="407DDB7D" w14:textId="77777777" w:rsidR="00120C2F" w:rsidRPr="00C95FBE" w:rsidRDefault="00120C2F" w:rsidP="00C95FBE">
      <w:pPr>
        <w:spacing w:after="0" w:line="240" w:lineRule="auto"/>
        <w:ind w:firstLine="567"/>
        <w:contextualSpacing/>
        <w:jc w:val="both"/>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w:t>
      </w:r>
      <w:r w:rsidRPr="00C95FBE">
        <w:rPr>
          <w:rFonts w:ascii="Times New Roman" w:hAnsi="Times New Roman" w:cs="Times New Roman"/>
          <w:sz w:val="28"/>
          <w:szCs w:val="28"/>
          <w:shd w:val="clear" w:color="auto" w:fill="FFFFFF"/>
        </w:rPr>
        <w:tab/>
        <w:t>независимые тренинговые центры и консалтинговые компании, реализующие краткосрочные бизнес курсы повышения квалификации и предлагающие консалтинговые услуги («RenomePlus», Центр развития личности «Содействие Плюс», «KeyPartnersConsulting», Компания «INTERPROFF Интегрированные Решения для бизнеса и др.).</w:t>
      </w:r>
    </w:p>
    <w:p w14:paraId="375A1D5B" w14:textId="79BA9956" w:rsidR="00120C2F" w:rsidRPr="00C95FBE" w:rsidRDefault="00120C2F" w:rsidP="00C95FBE">
      <w:pPr>
        <w:spacing w:after="0" w:line="240" w:lineRule="auto"/>
        <w:ind w:firstLine="567"/>
        <w:contextualSpacing/>
        <w:jc w:val="both"/>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w:t>
      </w:r>
      <w:r w:rsidRPr="00C95FBE">
        <w:rPr>
          <w:rFonts w:ascii="Times New Roman" w:hAnsi="Times New Roman" w:cs="Times New Roman"/>
          <w:sz w:val="28"/>
          <w:szCs w:val="28"/>
          <w:shd w:val="clear" w:color="auto" w:fill="FFFFFF"/>
        </w:rPr>
        <w:tab/>
        <w:t>учебные центры и корпоративные университеты при крупных компаниях, обучающие собственные кадры в соответствии с</w:t>
      </w:r>
      <w:r w:rsidR="004561B9" w:rsidRPr="00C95FBE">
        <w:rPr>
          <w:rFonts w:ascii="Times New Roman" w:hAnsi="Times New Roman" w:cs="Times New Roman"/>
          <w:sz w:val="28"/>
          <w:szCs w:val="28"/>
          <w:shd w:val="clear" w:color="auto" w:fill="FFFFFF"/>
        </w:rPr>
        <w:t>о спецификой деятельности,</w:t>
      </w:r>
      <w:r w:rsidRPr="00C95FBE">
        <w:rPr>
          <w:rFonts w:ascii="Times New Roman" w:hAnsi="Times New Roman" w:cs="Times New Roman"/>
          <w:sz w:val="28"/>
          <w:szCs w:val="28"/>
          <w:shd w:val="clear" w:color="auto" w:fill="FFFFFF"/>
        </w:rPr>
        <w:t xml:space="preserve"> профилем </w:t>
      </w:r>
      <w:r w:rsidR="004561B9" w:rsidRPr="00C95FBE">
        <w:rPr>
          <w:rFonts w:ascii="Times New Roman" w:hAnsi="Times New Roman" w:cs="Times New Roman"/>
          <w:sz w:val="28"/>
          <w:szCs w:val="28"/>
          <w:shd w:val="clear" w:color="auto" w:fill="FFFFFF"/>
        </w:rPr>
        <w:t xml:space="preserve">холдинга, </w:t>
      </w:r>
      <w:r w:rsidRPr="00C95FBE">
        <w:rPr>
          <w:rFonts w:ascii="Times New Roman" w:hAnsi="Times New Roman" w:cs="Times New Roman"/>
          <w:sz w:val="28"/>
          <w:szCs w:val="28"/>
          <w:shd w:val="clear" w:color="auto" w:fill="FFFFFF"/>
        </w:rPr>
        <w:t>компании (Академия корпоративного обучения PWC, Учебный центр АО «Казахтелеком», Центр оценки и развития персонала железнодорожного транспорта АО «НК «</w:t>
      </w:r>
      <w:r w:rsidRPr="00C95FBE">
        <w:rPr>
          <w:rFonts w:ascii="Times New Roman" w:hAnsi="Times New Roman" w:cs="Times New Roman"/>
          <w:sz w:val="28"/>
          <w:szCs w:val="28"/>
          <w:shd w:val="clear" w:color="auto" w:fill="FFFFFF"/>
          <w:lang w:val="kk-KZ"/>
        </w:rPr>
        <w:t>Қазақстан темір жолы</w:t>
      </w:r>
      <w:r w:rsidRPr="00C95FBE">
        <w:rPr>
          <w:rFonts w:ascii="Times New Roman" w:hAnsi="Times New Roman" w:cs="Times New Roman"/>
          <w:sz w:val="28"/>
          <w:szCs w:val="28"/>
          <w:shd w:val="clear" w:color="auto" w:fill="FFFFFF"/>
        </w:rPr>
        <w:t>», Учебный центр «Энергоинформ» АО «</w:t>
      </w:r>
      <w:r w:rsidRPr="00C95FBE">
        <w:rPr>
          <w:rFonts w:ascii="Times New Roman" w:hAnsi="Times New Roman" w:cs="Times New Roman"/>
          <w:sz w:val="28"/>
          <w:szCs w:val="28"/>
          <w:shd w:val="clear" w:color="auto" w:fill="FFFFFF"/>
          <w:lang w:val="en-US"/>
        </w:rPr>
        <w:t>KEGOC</w:t>
      </w:r>
      <w:r w:rsidRPr="00C95FBE">
        <w:rPr>
          <w:rFonts w:ascii="Times New Roman" w:hAnsi="Times New Roman" w:cs="Times New Roman"/>
          <w:sz w:val="28"/>
          <w:szCs w:val="28"/>
          <w:shd w:val="clear" w:color="auto" w:fill="FFFFFF"/>
        </w:rPr>
        <w:t>», Корпоративный университет «Самрук-Казына», Корпоративный университет Инвестиционно-строительного холдинга «</w:t>
      </w:r>
      <w:r w:rsidRPr="00C95FBE">
        <w:rPr>
          <w:rFonts w:ascii="Times New Roman" w:hAnsi="Times New Roman" w:cs="Times New Roman"/>
          <w:sz w:val="28"/>
          <w:szCs w:val="28"/>
          <w:shd w:val="clear" w:color="auto" w:fill="FFFFFF"/>
          <w:lang w:val="en-US"/>
        </w:rPr>
        <w:t>BI</w:t>
      </w:r>
      <w:r w:rsidRPr="00C95FBE">
        <w:rPr>
          <w:rFonts w:ascii="Times New Roman" w:hAnsi="Times New Roman" w:cs="Times New Roman"/>
          <w:sz w:val="28"/>
          <w:szCs w:val="28"/>
          <w:shd w:val="clear" w:color="auto" w:fill="FFFFFF"/>
        </w:rPr>
        <w:t>-</w:t>
      </w:r>
      <w:r w:rsidRPr="00C95FBE">
        <w:rPr>
          <w:rFonts w:ascii="Times New Roman" w:hAnsi="Times New Roman" w:cs="Times New Roman"/>
          <w:sz w:val="28"/>
          <w:szCs w:val="28"/>
          <w:shd w:val="clear" w:color="auto" w:fill="FFFFFF"/>
          <w:lang w:val="en-US"/>
        </w:rPr>
        <w:t>GROUP</w:t>
      </w:r>
      <w:r w:rsidRPr="00C95FBE">
        <w:rPr>
          <w:rFonts w:ascii="Times New Roman" w:hAnsi="Times New Roman" w:cs="Times New Roman"/>
          <w:sz w:val="28"/>
          <w:szCs w:val="28"/>
          <w:shd w:val="clear" w:color="auto" w:fill="FFFFFF"/>
        </w:rPr>
        <w:t>» и др.).</w:t>
      </w:r>
    </w:p>
    <w:p w14:paraId="172508D3" w14:textId="77777777" w:rsidR="00120C2F" w:rsidRPr="00C95FBE" w:rsidRDefault="00120C2F" w:rsidP="00C95FBE">
      <w:pPr>
        <w:spacing w:after="0" w:line="240" w:lineRule="auto"/>
        <w:ind w:firstLine="567"/>
        <w:contextualSpacing/>
        <w:jc w:val="both"/>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w:t>
      </w:r>
      <w:r w:rsidRPr="00C95FBE">
        <w:rPr>
          <w:rFonts w:ascii="Times New Roman" w:hAnsi="Times New Roman" w:cs="Times New Roman"/>
          <w:sz w:val="28"/>
          <w:szCs w:val="28"/>
          <w:shd w:val="clear" w:color="auto" w:fill="FFFFFF"/>
        </w:rPr>
        <w:tab/>
        <w:t>представительства российских и других зарубежных бизнес школ и тренинговых компаний на территории Казахстана (MoscowBusinessSchool, «GlobalSolutionsltd», «STIRussia»).</w:t>
      </w:r>
    </w:p>
    <w:p w14:paraId="6B46A2CF" w14:textId="77777777" w:rsidR="003F045F" w:rsidRPr="00C95FBE" w:rsidRDefault="003F045F" w:rsidP="00C95FBE">
      <w:pPr>
        <w:spacing w:after="0" w:line="240" w:lineRule="auto"/>
        <w:ind w:firstLine="567"/>
        <w:contextualSpacing/>
        <w:jc w:val="both"/>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 xml:space="preserve">Основными мотивами использования тренингов услуг являются необходимость в повышении эффективности управления компанией и необходимость в передачи новых знаний, умений и навыков работникам, а также необходимость организаций малого и среднего бизнеса (далее – МСБ) в повышении квалификации персонала – один из стратегических приоритетов любой компании. </w:t>
      </w:r>
    </w:p>
    <w:p w14:paraId="6E438463" w14:textId="22B4EF73" w:rsidR="00FD0230" w:rsidRPr="00C95FBE" w:rsidRDefault="00FD0230" w:rsidP="00C95FBE">
      <w:pPr>
        <w:spacing w:after="0" w:line="240" w:lineRule="auto"/>
        <w:ind w:firstLine="567"/>
        <w:contextualSpacing/>
        <w:jc w:val="both"/>
        <w:rPr>
          <w:rFonts w:ascii="Times New Roman" w:eastAsia="Times New Roman" w:hAnsi="Times New Roman" w:cs="Times New Roman"/>
          <w:i/>
          <w:iCs/>
          <w:sz w:val="28"/>
          <w:szCs w:val="28"/>
          <w:lang w:eastAsia="ru-RU"/>
        </w:rPr>
      </w:pPr>
      <w:r w:rsidRPr="00C95FBE">
        <w:rPr>
          <w:rFonts w:ascii="Times New Roman" w:eastAsia="Times New Roman" w:hAnsi="Times New Roman" w:cs="Times New Roman"/>
          <w:i/>
          <w:iCs/>
          <w:sz w:val="28"/>
          <w:szCs w:val="28"/>
          <w:lang w:eastAsia="ru-RU"/>
        </w:rPr>
        <w:t>78100 Деятельность агентств по трудоустройству,</w:t>
      </w:r>
      <w:r w:rsidRPr="00C95FBE">
        <w:rPr>
          <w:rFonts w:ascii="Times New Roman" w:hAnsi="Times New Roman" w:cs="Times New Roman"/>
          <w:i/>
          <w:iCs/>
          <w:sz w:val="28"/>
          <w:szCs w:val="28"/>
        </w:rPr>
        <w:t xml:space="preserve"> 78200 </w:t>
      </w:r>
      <w:r w:rsidRPr="00C95FBE">
        <w:rPr>
          <w:rFonts w:ascii="Times New Roman" w:eastAsia="Times New Roman" w:hAnsi="Times New Roman" w:cs="Times New Roman"/>
          <w:i/>
          <w:iCs/>
          <w:sz w:val="28"/>
          <w:szCs w:val="28"/>
          <w:lang w:eastAsia="ru-RU"/>
        </w:rPr>
        <w:t>Деятельность агентств по временному трудоустройству</w:t>
      </w:r>
      <w:r w:rsidR="00120C2F" w:rsidRPr="00C95FBE">
        <w:rPr>
          <w:rFonts w:ascii="Times New Roman" w:eastAsia="Times New Roman" w:hAnsi="Times New Roman" w:cs="Times New Roman"/>
          <w:i/>
          <w:iCs/>
          <w:sz w:val="28"/>
          <w:szCs w:val="28"/>
          <w:lang w:eastAsia="ru-RU"/>
        </w:rPr>
        <w:t>, 78301</w:t>
      </w:r>
      <w:r w:rsidR="00120C2F" w:rsidRPr="00C95FBE">
        <w:rPr>
          <w:rFonts w:ascii="Times New Roman" w:hAnsi="Times New Roman" w:cs="Times New Roman"/>
          <w:sz w:val="28"/>
          <w:szCs w:val="28"/>
        </w:rPr>
        <w:t xml:space="preserve"> </w:t>
      </w:r>
      <w:r w:rsidR="00120C2F" w:rsidRPr="00C95FBE">
        <w:rPr>
          <w:rFonts w:ascii="Times New Roman" w:eastAsia="Times New Roman" w:hAnsi="Times New Roman" w:cs="Times New Roman"/>
          <w:i/>
          <w:iCs/>
          <w:sz w:val="28"/>
          <w:szCs w:val="28"/>
          <w:lang w:eastAsia="ru-RU"/>
        </w:rPr>
        <w:t>Деятельность прочих организаций по работе с персоналом, кроме организаций, учрежденных национальными компаниями</w:t>
      </w:r>
    </w:p>
    <w:p w14:paraId="181576CA" w14:textId="419FE225" w:rsidR="000105ED" w:rsidRPr="00C95FBE" w:rsidRDefault="000105ED" w:rsidP="00C95FBE">
      <w:pPr>
        <w:spacing w:after="0" w:line="240" w:lineRule="auto"/>
        <w:ind w:firstLine="567"/>
        <w:contextualSpacing/>
        <w:jc w:val="both"/>
        <w:rPr>
          <w:rFonts w:ascii="Times New Roman" w:hAnsi="Times New Roman" w:cs="Times New Roman"/>
          <w:sz w:val="28"/>
          <w:szCs w:val="28"/>
          <w:shd w:val="clear" w:color="auto" w:fill="FFFFFF"/>
        </w:rPr>
      </w:pPr>
      <w:r w:rsidRPr="00C95FBE">
        <w:rPr>
          <w:rFonts w:ascii="Times New Roman" w:eastAsia="Times New Roman" w:hAnsi="Times New Roman" w:cs="Times New Roman"/>
          <w:sz w:val="28"/>
          <w:szCs w:val="28"/>
          <w:lang w:eastAsia="ru-RU"/>
        </w:rPr>
        <w:t xml:space="preserve">На рынке </w:t>
      </w:r>
      <w:r w:rsidR="00056E74" w:rsidRPr="00C95FBE">
        <w:rPr>
          <w:rFonts w:ascii="Times New Roman" w:eastAsia="Times New Roman" w:hAnsi="Times New Roman" w:cs="Times New Roman"/>
          <w:sz w:val="28"/>
          <w:szCs w:val="28"/>
          <w:lang w:eastAsia="ru-RU"/>
        </w:rPr>
        <w:t xml:space="preserve">профессиональной деятельности </w:t>
      </w:r>
      <w:r w:rsidR="00056E74" w:rsidRPr="00C95FBE">
        <w:rPr>
          <w:rFonts w:ascii="Times New Roman" w:eastAsia="Times New Roman" w:hAnsi="Times New Roman" w:cs="Times New Roman"/>
          <w:sz w:val="28"/>
          <w:szCs w:val="28"/>
          <w:lang w:val="en-US" w:eastAsia="ru-RU"/>
        </w:rPr>
        <w:t>HR</w:t>
      </w:r>
      <w:r w:rsidR="00056E74" w:rsidRPr="00C95FBE">
        <w:rPr>
          <w:rFonts w:ascii="Times New Roman" w:eastAsia="Times New Roman" w:hAnsi="Times New Roman" w:cs="Times New Roman"/>
          <w:sz w:val="28"/>
          <w:szCs w:val="28"/>
          <w:lang w:eastAsia="ru-RU"/>
        </w:rPr>
        <w:t xml:space="preserve"> (внешний) представлен в виде деятельности частных агентств трудоустройства, рекрутинговых агентств, аутстаффинговых</w:t>
      </w:r>
      <w:r w:rsidR="00FD0230" w:rsidRPr="00C95FBE">
        <w:rPr>
          <w:rFonts w:ascii="Times New Roman" w:eastAsia="Times New Roman" w:hAnsi="Times New Roman" w:cs="Times New Roman"/>
          <w:sz w:val="28"/>
          <w:szCs w:val="28"/>
          <w:lang w:eastAsia="ru-RU"/>
        </w:rPr>
        <w:t xml:space="preserve"> и сервисных</w:t>
      </w:r>
      <w:r w:rsidR="00056E74" w:rsidRPr="00C95FBE">
        <w:rPr>
          <w:rFonts w:ascii="Times New Roman" w:eastAsia="Times New Roman" w:hAnsi="Times New Roman" w:cs="Times New Roman"/>
          <w:sz w:val="28"/>
          <w:szCs w:val="28"/>
          <w:lang w:eastAsia="ru-RU"/>
        </w:rPr>
        <w:t xml:space="preserve"> компаний.</w:t>
      </w:r>
      <w:r w:rsidR="00FD0230" w:rsidRPr="00C95FBE">
        <w:rPr>
          <w:rFonts w:ascii="Times New Roman" w:eastAsia="Times New Roman" w:hAnsi="Times New Roman" w:cs="Times New Roman"/>
          <w:sz w:val="28"/>
          <w:szCs w:val="28"/>
          <w:lang w:eastAsia="ru-RU"/>
        </w:rPr>
        <w:t xml:space="preserve"> С</w:t>
      </w:r>
      <w:r w:rsidRPr="00C95FBE">
        <w:rPr>
          <w:rFonts w:ascii="Times New Roman" w:eastAsia="Times New Roman" w:hAnsi="Times New Roman" w:cs="Times New Roman"/>
          <w:sz w:val="28"/>
          <w:szCs w:val="28"/>
          <w:lang w:eastAsia="ru-RU"/>
        </w:rPr>
        <w:t xml:space="preserve">егодня работают специализированные </w:t>
      </w:r>
      <w:r w:rsidRPr="00C95FBE">
        <w:rPr>
          <w:rFonts w:ascii="Times New Roman" w:hAnsi="Times New Roman" w:cs="Times New Roman"/>
          <w:sz w:val="28"/>
          <w:szCs w:val="28"/>
          <w:shd w:val="clear" w:color="auto" w:fill="FFFFFF"/>
        </w:rPr>
        <w:t xml:space="preserve">агентства по подбору персонала (рекрутинговые/кадровые агентства), так,  по официальным данным Министерства труда и социальной защиты населения Республики Казахстан в настоящее время в Казахстане действуют 95 частных агентств занятости, оказывающие услуги по трудоустройству, имеется 50 рекрутинговых агентств, оказывающих услуги поиска персонала для работодателей, 61 кадровых агентств, оказывающих </w:t>
      </w:r>
      <w:bookmarkStart w:id="18" w:name="_Hlk13668339"/>
      <w:r w:rsidRPr="00C95FBE">
        <w:rPr>
          <w:rFonts w:ascii="Times New Roman" w:hAnsi="Times New Roman" w:cs="Times New Roman"/>
          <w:sz w:val="28"/>
          <w:szCs w:val="28"/>
          <w:shd w:val="clear" w:color="auto" w:fill="FFFFFF"/>
        </w:rPr>
        <w:t xml:space="preserve">услуги трудового посредничества </w:t>
      </w:r>
      <w:bookmarkEnd w:id="18"/>
      <w:r w:rsidRPr="00C95FBE">
        <w:rPr>
          <w:rFonts w:ascii="Times New Roman" w:hAnsi="Times New Roman" w:cs="Times New Roman"/>
          <w:sz w:val="28"/>
          <w:szCs w:val="28"/>
          <w:shd w:val="clear" w:color="auto" w:fill="FFFFFF"/>
        </w:rPr>
        <w:t>для соискателей, 12 агентств по найму домашнего персонала, оказывающие услуги по подбору персонала для оказания услуг на дому, 11 аутстаффинговых компаний, оказывающих услуги по заключению трудовых договоров с работниками для оказания услуг заказчикам.</w:t>
      </w:r>
    </w:p>
    <w:p w14:paraId="0A7AD1C4" w14:textId="77777777" w:rsidR="000105ED" w:rsidRPr="00C95FBE" w:rsidRDefault="000105ED" w:rsidP="00C95FBE">
      <w:pPr>
        <w:spacing w:after="0" w:line="240" w:lineRule="auto"/>
        <w:ind w:firstLine="567"/>
        <w:contextualSpacing/>
        <w:jc w:val="both"/>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С января 2018 года в Казахстане запущена в промышленную эксплуатацию Электронная биржа труда, которая стала первым реализованным проектом Государственной программы «Цифровой Казахстан», за счет внедрения которой в значительной степени снижены издержки бизнеса по поиску персонала.</w:t>
      </w:r>
    </w:p>
    <w:p w14:paraId="24CE1064" w14:textId="74819E78" w:rsidR="000105ED" w:rsidRPr="00C95FBE" w:rsidRDefault="000105ED" w:rsidP="00C95FBE">
      <w:pPr>
        <w:spacing w:after="0" w:line="240" w:lineRule="auto"/>
        <w:ind w:firstLine="567"/>
        <w:contextualSpacing/>
        <w:jc w:val="both"/>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 xml:space="preserve">На рынке труда имеются также зарубежные рекрутинговые агентства. Так, на сегодняшний день действует специализированный сайт по найму и поиску работы </w:t>
      </w:r>
      <w:r w:rsidRPr="00C95FBE">
        <w:rPr>
          <w:rFonts w:ascii="Times New Roman" w:hAnsi="Times New Roman" w:cs="Times New Roman"/>
          <w:sz w:val="28"/>
          <w:szCs w:val="28"/>
          <w:shd w:val="clear" w:color="auto" w:fill="FFFFFF"/>
          <w:lang w:val="en-US"/>
        </w:rPr>
        <w:t>hh</w:t>
      </w:r>
      <w:r w:rsidRPr="00C95FBE">
        <w:rPr>
          <w:rFonts w:ascii="Times New Roman" w:hAnsi="Times New Roman" w:cs="Times New Roman"/>
          <w:sz w:val="28"/>
          <w:szCs w:val="28"/>
          <w:shd w:val="clear" w:color="auto" w:fill="FFFFFF"/>
        </w:rPr>
        <w:t>.</w:t>
      </w:r>
      <w:r w:rsidRPr="00C95FBE">
        <w:rPr>
          <w:rFonts w:ascii="Times New Roman" w:hAnsi="Times New Roman" w:cs="Times New Roman"/>
          <w:sz w:val="28"/>
          <w:szCs w:val="28"/>
          <w:shd w:val="clear" w:color="auto" w:fill="FFFFFF"/>
          <w:lang w:val="en-US"/>
        </w:rPr>
        <w:t>kz</w:t>
      </w:r>
      <w:r w:rsidRPr="00C95FBE">
        <w:rPr>
          <w:rFonts w:ascii="Times New Roman" w:hAnsi="Times New Roman" w:cs="Times New Roman"/>
          <w:sz w:val="28"/>
          <w:szCs w:val="28"/>
          <w:shd w:val="clear" w:color="auto" w:fill="FFFFFF"/>
        </w:rPr>
        <w:t xml:space="preserve"> - </w:t>
      </w:r>
      <w:r w:rsidRPr="00C95FBE">
        <w:rPr>
          <w:rFonts w:ascii="Times New Roman" w:hAnsi="Times New Roman" w:cs="Times New Roman"/>
          <w:sz w:val="28"/>
          <w:szCs w:val="28"/>
          <w:shd w:val="clear" w:color="auto" w:fill="FFFFFF"/>
          <w:lang w:val="en-US"/>
        </w:rPr>
        <w:t>headhunter</w:t>
      </w:r>
      <w:r w:rsidRPr="00C95FBE">
        <w:rPr>
          <w:rFonts w:ascii="Times New Roman" w:hAnsi="Times New Roman" w:cs="Times New Roman"/>
          <w:sz w:val="28"/>
          <w:szCs w:val="28"/>
          <w:shd w:val="clear" w:color="auto" w:fill="FFFFFF"/>
        </w:rPr>
        <w:t>.</w:t>
      </w:r>
      <w:r w:rsidRPr="00C95FBE">
        <w:rPr>
          <w:rFonts w:ascii="Times New Roman" w:hAnsi="Times New Roman" w:cs="Times New Roman"/>
          <w:sz w:val="28"/>
          <w:szCs w:val="28"/>
          <w:shd w:val="clear" w:color="auto" w:fill="FFFFFF"/>
          <w:lang w:val="en-US"/>
        </w:rPr>
        <w:t>kz</w:t>
      </w:r>
      <w:r w:rsidR="006F372E" w:rsidRPr="00C95FBE">
        <w:rPr>
          <w:rStyle w:val="af4"/>
          <w:rFonts w:ascii="Times New Roman" w:hAnsi="Times New Roman" w:cs="Times New Roman"/>
          <w:sz w:val="28"/>
          <w:szCs w:val="28"/>
          <w:shd w:val="clear" w:color="auto" w:fill="FFFFFF"/>
          <w:lang w:val="en-US"/>
        </w:rPr>
        <w:footnoteReference w:id="5"/>
      </w:r>
      <w:r w:rsidRPr="00C95FBE">
        <w:rPr>
          <w:rFonts w:ascii="Times New Roman" w:hAnsi="Times New Roman" w:cs="Times New Roman"/>
          <w:sz w:val="28"/>
          <w:szCs w:val="28"/>
          <w:shd w:val="clear" w:color="auto" w:fill="FFFFFF"/>
        </w:rPr>
        <w:t>, который заложил тренд для развития рынка трудоустройства посредством сайта и мобильных приложений.</w:t>
      </w:r>
    </w:p>
    <w:p w14:paraId="7AFE7784" w14:textId="3398866D" w:rsidR="00A67E58" w:rsidRPr="00C95FBE" w:rsidRDefault="00A67E58" w:rsidP="00C95FBE">
      <w:pPr>
        <w:spacing w:after="0" w:line="240" w:lineRule="auto"/>
        <w:ind w:firstLine="567"/>
        <w:contextualSpacing/>
        <w:jc w:val="both"/>
        <w:rPr>
          <w:rFonts w:ascii="Times New Roman" w:eastAsia="Times New Roman" w:hAnsi="Times New Roman" w:cs="Times New Roman"/>
          <w:i/>
          <w:iCs/>
          <w:sz w:val="28"/>
          <w:szCs w:val="28"/>
          <w:lang w:eastAsia="ru-RU"/>
        </w:rPr>
      </w:pPr>
      <w:r w:rsidRPr="00C95FBE">
        <w:rPr>
          <w:rFonts w:ascii="Times New Roman" w:hAnsi="Times New Roman" w:cs="Times New Roman"/>
          <w:i/>
          <w:iCs/>
          <w:sz w:val="28"/>
          <w:szCs w:val="28"/>
        </w:rPr>
        <w:t xml:space="preserve">78303 </w:t>
      </w:r>
      <w:r w:rsidRPr="00C95FBE">
        <w:rPr>
          <w:rFonts w:ascii="Times New Roman" w:eastAsia="Times New Roman" w:hAnsi="Times New Roman" w:cs="Times New Roman"/>
          <w:i/>
          <w:iCs/>
          <w:sz w:val="28"/>
          <w:szCs w:val="28"/>
          <w:lang w:eastAsia="ru-RU"/>
        </w:rPr>
        <w:t>Деятельность по кадровому делопроизводству для национального управляющего холдинг</w:t>
      </w:r>
      <w:r w:rsidR="00CC54EE" w:rsidRPr="00C95FBE">
        <w:rPr>
          <w:rFonts w:ascii="Times New Roman" w:eastAsia="Times New Roman" w:hAnsi="Times New Roman" w:cs="Times New Roman"/>
          <w:i/>
          <w:iCs/>
          <w:sz w:val="28"/>
          <w:szCs w:val="28"/>
          <w:lang w:eastAsia="ru-RU"/>
        </w:rPr>
        <w:t>а</w:t>
      </w:r>
    </w:p>
    <w:p w14:paraId="436F4A7B" w14:textId="2723F532" w:rsidR="008258C9" w:rsidRPr="00C95FBE" w:rsidRDefault="008258C9" w:rsidP="00C95FBE">
      <w:pPr>
        <w:spacing w:after="0" w:line="240" w:lineRule="auto"/>
        <w:ind w:firstLine="567"/>
        <w:jc w:val="both"/>
        <w:rPr>
          <w:rFonts w:ascii="Times New Roman" w:hAnsi="Times New Roman" w:cs="Times New Roman"/>
          <w:sz w:val="28"/>
          <w:szCs w:val="28"/>
        </w:rPr>
      </w:pPr>
      <w:r w:rsidRPr="00C95FBE">
        <w:rPr>
          <w:rFonts w:ascii="Times New Roman" w:eastAsia="Times New Roman" w:hAnsi="Times New Roman" w:cs="Times New Roman"/>
          <w:sz w:val="28"/>
          <w:szCs w:val="28"/>
          <w:lang w:eastAsia="ru-RU"/>
        </w:rPr>
        <w:t>Деятельность по предоставлению технического и вспомогательного персонала, по кадровому делопроизводству для АО «Фонда национального благосостояния» (далее – Фонд) осуществляется на базе Корпоративного университета «Самрук-Казына».</w:t>
      </w:r>
      <w:r w:rsidRPr="00C95FBE">
        <w:rPr>
          <w:rFonts w:ascii="Times New Roman" w:hAnsi="Times New Roman" w:cs="Times New Roman"/>
          <w:sz w:val="28"/>
          <w:szCs w:val="28"/>
        </w:rPr>
        <w:t xml:space="preserve"> Организационный периметр проекта охватывает с учетом принятого в октябре 2017 года решения о расширении периметра проекта 17 компаний (численность персонала компаний составляет порядка 28 000 человек), входящих в группу Фонда. На сегодня на базе Корпоративно</w:t>
      </w:r>
      <w:r w:rsidR="00DE658F">
        <w:rPr>
          <w:rFonts w:ascii="Times New Roman" w:hAnsi="Times New Roman" w:cs="Times New Roman"/>
          <w:sz w:val="28"/>
          <w:szCs w:val="28"/>
        </w:rPr>
        <w:t>го университета осущес</w:t>
      </w:r>
      <w:r w:rsidR="00FB3919">
        <w:rPr>
          <w:rFonts w:ascii="Times New Roman" w:hAnsi="Times New Roman" w:cs="Times New Roman"/>
          <w:sz w:val="28"/>
          <w:szCs w:val="28"/>
        </w:rPr>
        <w:t>твляю</w:t>
      </w:r>
      <w:r w:rsidR="00DE658F">
        <w:rPr>
          <w:rFonts w:ascii="Times New Roman" w:hAnsi="Times New Roman" w:cs="Times New Roman"/>
          <w:sz w:val="28"/>
          <w:szCs w:val="28"/>
        </w:rPr>
        <w:t xml:space="preserve">тся </w:t>
      </w:r>
      <w:r w:rsidR="00FB3919">
        <w:rPr>
          <w:rFonts w:ascii="Times New Roman" w:hAnsi="Times New Roman" w:cs="Times New Roman"/>
          <w:sz w:val="28"/>
          <w:szCs w:val="28"/>
        </w:rPr>
        <w:t>транзакционные процессы</w:t>
      </w:r>
      <w:r w:rsidRPr="00C95FBE">
        <w:rPr>
          <w:rFonts w:ascii="Times New Roman" w:hAnsi="Times New Roman" w:cs="Times New Roman"/>
          <w:sz w:val="28"/>
          <w:szCs w:val="28"/>
        </w:rPr>
        <w:t xml:space="preserve"> по 7 функциональным направлениям:</w:t>
      </w:r>
      <w:r w:rsidR="00EF2200" w:rsidRPr="00C95FBE">
        <w:rPr>
          <w:rFonts w:ascii="Times New Roman" w:hAnsi="Times New Roman" w:cs="Times New Roman"/>
          <w:sz w:val="28"/>
          <w:szCs w:val="28"/>
        </w:rPr>
        <w:t xml:space="preserve"> </w:t>
      </w:r>
      <w:r w:rsidRPr="00C95FBE">
        <w:rPr>
          <w:rFonts w:ascii="Times New Roman" w:hAnsi="Times New Roman" w:cs="Times New Roman"/>
          <w:sz w:val="28"/>
          <w:szCs w:val="28"/>
        </w:rPr>
        <w:t>кадровое делопроизводство;</w:t>
      </w:r>
      <w:r w:rsidR="00EF2200" w:rsidRPr="00C95FBE">
        <w:rPr>
          <w:rFonts w:ascii="Times New Roman" w:hAnsi="Times New Roman" w:cs="Times New Roman"/>
          <w:sz w:val="28"/>
          <w:szCs w:val="28"/>
        </w:rPr>
        <w:t xml:space="preserve"> </w:t>
      </w:r>
      <w:r w:rsidRPr="00C95FBE">
        <w:rPr>
          <w:rFonts w:ascii="Times New Roman" w:hAnsi="Times New Roman" w:cs="Times New Roman"/>
          <w:sz w:val="28"/>
          <w:szCs w:val="28"/>
        </w:rPr>
        <w:t>начисление заработной платы;</w:t>
      </w:r>
      <w:r w:rsidR="00EF2200" w:rsidRPr="00C95FBE">
        <w:rPr>
          <w:rFonts w:ascii="Times New Roman" w:hAnsi="Times New Roman" w:cs="Times New Roman"/>
          <w:sz w:val="28"/>
          <w:szCs w:val="28"/>
        </w:rPr>
        <w:t xml:space="preserve"> </w:t>
      </w:r>
      <w:r w:rsidRPr="00C95FBE">
        <w:rPr>
          <w:rFonts w:ascii="Times New Roman" w:hAnsi="Times New Roman" w:cs="Times New Roman"/>
          <w:sz w:val="28"/>
          <w:szCs w:val="28"/>
        </w:rPr>
        <w:t>администрирование социальных выплат;</w:t>
      </w:r>
      <w:r w:rsidR="00EF2200" w:rsidRPr="00C95FBE">
        <w:rPr>
          <w:rFonts w:ascii="Times New Roman" w:hAnsi="Times New Roman" w:cs="Times New Roman"/>
          <w:sz w:val="28"/>
          <w:szCs w:val="28"/>
        </w:rPr>
        <w:t xml:space="preserve"> </w:t>
      </w:r>
      <w:r w:rsidRPr="00C95FBE">
        <w:rPr>
          <w:rFonts w:ascii="Times New Roman" w:hAnsi="Times New Roman" w:cs="Times New Roman"/>
          <w:sz w:val="28"/>
          <w:szCs w:val="28"/>
        </w:rPr>
        <w:t>администрирование рекрутинга персонала;</w:t>
      </w:r>
      <w:r w:rsidR="00EF2200" w:rsidRPr="00C95FBE">
        <w:rPr>
          <w:rFonts w:ascii="Times New Roman" w:hAnsi="Times New Roman" w:cs="Times New Roman"/>
          <w:sz w:val="28"/>
          <w:szCs w:val="28"/>
        </w:rPr>
        <w:t xml:space="preserve"> </w:t>
      </w:r>
      <w:r w:rsidRPr="00C95FBE">
        <w:rPr>
          <w:rFonts w:ascii="Times New Roman" w:hAnsi="Times New Roman" w:cs="Times New Roman"/>
          <w:sz w:val="28"/>
          <w:szCs w:val="28"/>
        </w:rPr>
        <w:t>администрирование внешнего обучения;</w:t>
      </w:r>
      <w:r w:rsidR="00EF2200" w:rsidRPr="00C95FBE">
        <w:rPr>
          <w:rFonts w:ascii="Times New Roman" w:hAnsi="Times New Roman" w:cs="Times New Roman"/>
          <w:sz w:val="28"/>
          <w:szCs w:val="28"/>
        </w:rPr>
        <w:t xml:space="preserve"> </w:t>
      </w:r>
      <w:r w:rsidRPr="00C95FBE">
        <w:rPr>
          <w:rFonts w:ascii="Times New Roman" w:hAnsi="Times New Roman" w:cs="Times New Roman"/>
          <w:sz w:val="28"/>
          <w:szCs w:val="28"/>
        </w:rPr>
        <w:t>администрирование оценки деятельности;</w:t>
      </w:r>
      <w:r w:rsidR="00EF2200" w:rsidRPr="00C95FBE">
        <w:rPr>
          <w:rFonts w:ascii="Times New Roman" w:hAnsi="Times New Roman" w:cs="Times New Roman"/>
          <w:sz w:val="28"/>
          <w:szCs w:val="28"/>
        </w:rPr>
        <w:t xml:space="preserve"> </w:t>
      </w:r>
      <w:r w:rsidRPr="00C95FBE">
        <w:rPr>
          <w:rFonts w:ascii="Times New Roman" w:hAnsi="Times New Roman" w:cs="Times New Roman"/>
          <w:sz w:val="28"/>
          <w:szCs w:val="28"/>
        </w:rPr>
        <w:t>сопровождение иностранной рабочей силы (новый процесс, ранее не включенный в функциональный периметр проекта).</w:t>
      </w:r>
    </w:p>
    <w:p w14:paraId="2A5DC405" w14:textId="49E23409" w:rsidR="00FD0230" w:rsidRPr="00C95FBE" w:rsidRDefault="003F045F" w:rsidP="00C95FBE">
      <w:pPr>
        <w:spacing w:after="0" w:line="240" w:lineRule="auto"/>
        <w:ind w:firstLine="567"/>
        <w:contextualSpacing/>
        <w:jc w:val="both"/>
        <w:rPr>
          <w:rFonts w:ascii="Times New Roman" w:hAnsi="Times New Roman" w:cs="Times New Roman"/>
          <w:i/>
          <w:iCs/>
          <w:sz w:val="28"/>
          <w:szCs w:val="28"/>
          <w:shd w:val="clear" w:color="auto" w:fill="FFFFFF"/>
        </w:rPr>
      </w:pPr>
      <w:r w:rsidRPr="00C95FBE">
        <w:rPr>
          <w:rFonts w:ascii="Times New Roman" w:hAnsi="Times New Roman" w:cs="Times New Roman"/>
          <w:i/>
          <w:iCs/>
          <w:sz w:val="28"/>
          <w:szCs w:val="28"/>
          <w:shd w:val="clear" w:color="auto" w:fill="FFFFFF"/>
        </w:rPr>
        <w:t>94120 Деятельность профессиональных организаций</w:t>
      </w:r>
    </w:p>
    <w:p w14:paraId="23DC1E71" w14:textId="115BBD80" w:rsidR="00994390" w:rsidRPr="00C95FBE" w:rsidRDefault="00994390" w:rsidP="00C95FBE">
      <w:pPr>
        <w:spacing w:after="0" w:line="240" w:lineRule="auto"/>
        <w:ind w:firstLine="567"/>
        <w:jc w:val="both"/>
        <w:rPr>
          <w:rFonts w:ascii="Times New Roman" w:eastAsia="Times New Roman" w:hAnsi="Times New Roman" w:cs="Times New Roman"/>
          <w:bCs/>
          <w:sz w:val="28"/>
          <w:szCs w:val="28"/>
          <w:lang w:eastAsia="en-GB"/>
        </w:rPr>
      </w:pPr>
      <w:r w:rsidRPr="00C95FBE">
        <w:rPr>
          <w:rFonts w:ascii="Times New Roman" w:eastAsia="Times New Roman" w:hAnsi="Times New Roman" w:cs="Times New Roman"/>
          <w:bCs/>
          <w:sz w:val="28"/>
          <w:szCs w:val="28"/>
          <w:lang w:eastAsia="en-GB"/>
        </w:rPr>
        <w:t>Н</w:t>
      </w:r>
      <w:r w:rsidR="00E86D11" w:rsidRPr="00C95FBE">
        <w:rPr>
          <w:rFonts w:ascii="Times New Roman" w:eastAsia="Times New Roman" w:hAnsi="Times New Roman" w:cs="Times New Roman"/>
          <w:bCs/>
          <w:sz w:val="28"/>
          <w:szCs w:val="28"/>
          <w:lang w:eastAsia="en-GB"/>
        </w:rPr>
        <w:t xml:space="preserve">а рынке труда с 2010 года </w:t>
      </w:r>
      <w:r w:rsidR="003F045F" w:rsidRPr="00C95FBE">
        <w:rPr>
          <w:rFonts w:ascii="Times New Roman" w:eastAsia="Times New Roman" w:hAnsi="Times New Roman" w:cs="Times New Roman"/>
          <w:bCs/>
          <w:sz w:val="28"/>
          <w:szCs w:val="28"/>
          <w:lang w:eastAsia="en-GB"/>
        </w:rPr>
        <w:t xml:space="preserve">в сфере </w:t>
      </w:r>
      <w:r w:rsidR="003F045F" w:rsidRPr="00C95FBE">
        <w:rPr>
          <w:rFonts w:ascii="Times New Roman" w:eastAsia="Times New Roman" w:hAnsi="Times New Roman" w:cs="Times New Roman"/>
          <w:bCs/>
          <w:sz w:val="28"/>
          <w:szCs w:val="28"/>
          <w:lang w:val="en-US" w:eastAsia="en-GB"/>
        </w:rPr>
        <w:t>HR</w:t>
      </w:r>
      <w:r w:rsidR="003F045F" w:rsidRPr="00C95FBE">
        <w:rPr>
          <w:rFonts w:ascii="Times New Roman" w:eastAsia="Times New Roman" w:hAnsi="Times New Roman" w:cs="Times New Roman"/>
          <w:bCs/>
          <w:sz w:val="28"/>
          <w:szCs w:val="28"/>
          <w:lang w:eastAsia="en-GB"/>
        </w:rPr>
        <w:t xml:space="preserve"> </w:t>
      </w:r>
      <w:r w:rsidR="00E86D11" w:rsidRPr="00C95FBE">
        <w:rPr>
          <w:rFonts w:ascii="Times New Roman" w:eastAsia="Times New Roman" w:hAnsi="Times New Roman" w:cs="Times New Roman"/>
          <w:bCs/>
          <w:sz w:val="28"/>
          <w:szCs w:val="28"/>
          <w:lang w:eastAsia="en-GB"/>
        </w:rPr>
        <w:t xml:space="preserve">действует профессиональная организация </w:t>
      </w:r>
      <w:r w:rsidRPr="00C95FBE">
        <w:rPr>
          <w:rFonts w:ascii="Times New Roman" w:eastAsia="Times New Roman" w:hAnsi="Times New Roman" w:cs="Times New Roman"/>
          <w:bCs/>
          <w:sz w:val="28"/>
          <w:szCs w:val="28"/>
          <w:lang w:eastAsia="en-GB"/>
        </w:rPr>
        <w:t xml:space="preserve">- </w:t>
      </w:r>
      <w:r w:rsidR="00E86D11" w:rsidRPr="00C95FBE">
        <w:rPr>
          <w:rFonts w:ascii="Times New Roman" w:eastAsia="Times New Roman" w:hAnsi="Times New Roman" w:cs="Times New Roman"/>
          <w:bCs/>
          <w:sz w:val="28"/>
          <w:szCs w:val="28"/>
          <w:lang w:eastAsia="en-GB"/>
        </w:rPr>
        <w:t>Общественное объединение «Ассоциация HR (ЭйчАр)-менеджеров»</w:t>
      </w:r>
      <w:r w:rsidR="003F045F" w:rsidRPr="00C95FBE">
        <w:rPr>
          <w:rFonts w:ascii="Times New Roman" w:eastAsia="Times New Roman" w:hAnsi="Times New Roman" w:cs="Times New Roman"/>
          <w:bCs/>
          <w:sz w:val="28"/>
          <w:szCs w:val="28"/>
          <w:lang w:eastAsia="en-GB"/>
        </w:rPr>
        <w:t xml:space="preserve"> с </w:t>
      </w:r>
      <w:r w:rsidR="009F695A" w:rsidRPr="00C95FBE">
        <w:rPr>
          <w:rFonts w:ascii="Times New Roman" w:eastAsia="Times New Roman" w:hAnsi="Times New Roman" w:cs="Times New Roman"/>
          <w:bCs/>
          <w:sz w:val="28"/>
          <w:szCs w:val="28"/>
          <w:lang w:eastAsia="en-GB"/>
        </w:rPr>
        <w:t>9 ф</w:t>
      </w:r>
      <w:r w:rsidR="003F045F" w:rsidRPr="00C95FBE">
        <w:rPr>
          <w:rFonts w:ascii="Times New Roman" w:eastAsia="Times New Roman" w:hAnsi="Times New Roman" w:cs="Times New Roman"/>
          <w:bCs/>
          <w:sz w:val="28"/>
          <w:szCs w:val="28"/>
          <w:lang w:eastAsia="en-GB"/>
        </w:rPr>
        <w:t>илиалами в регионах</w:t>
      </w:r>
      <w:r w:rsidR="00E86D11" w:rsidRPr="00C95FBE">
        <w:rPr>
          <w:rFonts w:ascii="Times New Roman" w:eastAsia="Times New Roman" w:hAnsi="Times New Roman" w:cs="Times New Roman"/>
          <w:bCs/>
          <w:sz w:val="28"/>
          <w:szCs w:val="28"/>
          <w:lang w:eastAsia="en-GB"/>
        </w:rPr>
        <w:t xml:space="preserve">, имеющая статус республиканского общественного объединения. </w:t>
      </w:r>
    </w:p>
    <w:p w14:paraId="3B0748D7" w14:textId="17DF855A" w:rsidR="00E86D11" w:rsidRPr="00C95FBE" w:rsidRDefault="00DE2935" w:rsidP="00C95FBE">
      <w:pPr>
        <w:spacing w:after="0" w:line="240" w:lineRule="auto"/>
        <w:ind w:firstLine="567"/>
        <w:jc w:val="both"/>
        <w:rPr>
          <w:rFonts w:ascii="Times New Roman" w:eastAsia="Times New Roman" w:hAnsi="Times New Roman" w:cs="Times New Roman"/>
          <w:bCs/>
          <w:sz w:val="28"/>
          <w:szCs w:val="28"/>
          <w:lang w:eastAsia="en-GB"/>
        </w:rPr>
      </w:pPr>
      <w:r w:rsidRPr="00C95FBE">
        <w:rPr>
          <w:rFonts w:ascii="Times New Roman" w:eastAsia="Times New Roman" w:hAnsi="Times New Roman" w:cs="Times New Roman"/>
          <w:bCs/>
          <w:sz w:val="28"/>
          <w:szCs w:val="28"/>
          <w:lang w:eastAsia="en-GB"/>
        </w:rPr>
        <w:t xml:space="preserve">Ассоциация играет важную роль в профессионализации HR-отрасли, во взаимодействии профессионалов в области управления людьми в организациях. </w:t>
      </w:r>
      <w:r w:rsidR="00E86D11" w:rsidRPr="00C95FBE">
        <w:rPr>
          <w:rFonts w:ascii="Times New Roman" w:eastAsia="Times New Roman" w:hAnsi="Times New Roman" w:cs="Times New Roman"/>
          <w:bCs/>
          <w:sz w:val="28"/>
          <w:szCs w:val="28"/>
          <w:lang w:eastAsia="en-GB"/>
        </w:rPr>
        <w:t>Деятельность профессионального HR сообщества направлена на обмен опытом и знаниями в области управления человеческими ресурсами, развитие профессиональных компетенций казахстанских HR менеджеров, внедрение лучших мировых HR стандартов и практик, содействие повышению конкурентоспособности человеческого капитала страны.</w:t>
      </w:r>
      <w:r w:rsidR="00265299" w:rsidRPr="00C95FBE">
        <w:rPr>
          <w:rFonts w:ascii="Times New Roman" w:eastAsia="Times New Roman" w:hAnsi="Times New Roman" w:cs="Times New Roman"/>
          <w:bCs/>
          <w:sz w:val="28"/>
          <w:szCs w:val="28"/>
          <w:lang w:eastAsia="en-GB"/>
        </w:rPr>
        <w:t xml:space="preserve"> </w:t>
      </w:r>
      <w:r w:rsidR="00A642B9" w:rsidRPr="00C95FBE">
        <w:rPr>
          <w:rFonts w:ascii="Times New Roman" w:eastAsia="Times New Roman" w:hAnsi="Times New Roman" w:cs="Times New Roman"/>
          <w:bCs/>
          <w:sz w:val="28"/>
          <w:szCs w:val="28"/>
          <w:lang w:eastAsia="en-GB"/>
        </w:rPr>
        <w:t xml:space="preserve"> На сегодня Ассоциация имеет более 120 членов </w:t>
      </w:r>
      <w:r w:rsidR="00A642B9" w:rsidRPr="00C95FBE">
        <w:rPr>
          <w:rFonts w:ascii="Times New Roman" w:eastAsia="Times New Roman" w:hAnsi="Times New Roman" w:cs="Times New Roman"/>
          <w:bCs/>
          <w:sz w:val="28"/>
          <w:szCs w:val="28"/>
          <w:lang w:val="en-US" w:eastAsia="en-GB"/>
        </w:rPr>
        <w:t>HR</w:t>
      </w:r>
      <w:r w:rsidR="00A642B9" w:rsidRPr="00C95FBE">
        <w:rPr>
          <w:rFonts w:ascii="Times New Roman" w:eastAsia="Times New Roman" w:hAnsi="Times New Roman" w:cs="Times New Roman"/>
          <w:bCs/>
          <w:sz w:val="28"/>
          <w:szCs w:val="28"/>
          <w:lang w:eastAsia="en-GB"/>
        </w:rPr>
        <w:t xml:space="preserve">-профессионалов, представителей от предприятий </w:t>
      </w:r>
      <w:r w:rsidR="00432A45" w:rsidRPr="00C95FBE">
        <w:rPr>
          <w:rFonts w:ascii="Times New Roman" w:eastAsia="Times New Roman" w:hAnsi="Times New Roman" w:cs="Times New Roman"/>
          <w:bCs/>
          <w:sz w:val="28"/>
          <w:szCs w:val="28"/>
          <w:lang w:eastAsia="en-GB"/>
        </w:rPr>
        <w:t xml:space="preserve">различных отраслей </w:t>
      </w:r>
      <w:r w:rsidR="00A642B9" w:rsidRPr="00C95FBE">
        <w:rPr>
          <w:rFonts w:ascii="Times New Roman" w:eastAsia="Times New Roman" w:hAnsi="Times New Roman" w:cs="Times New Roman"/>
          <w:bCs/>
          <w:sz w:val="28"/>
          <w:szCs w:val="28"/>
          <w:lang w:eastAsia="en-GB"/>
        </w:rPr>
        <w:t xml:space="preserve">Казахстана, государственных органов,  </w:t>
      </w:r>
      <w:r w:rsidR="00432A45" w:rsidRPr="00C95FBE">
        <w:rPr>
          <w:rFonts w:ascii="Times New Roman" w:eastAsia="Times New Roman" w:hAnsi="Times New Roman" w:cs="Times New Roman"/>
          <w:bCs/>
          <w:sz w:val="28"/>
          <w:szCs w:val="28"/>
          <w:lang w:eastAsia="en-GB"/>
        </w:rPr>
        <w:t xml:space="preserve">ВУЗов, </w:t>
      </w:r>
      <w:r w:rsidR="00A642B9" w:rsidRPr="00C95FBE">
        <w:rPr>
          <w:rFonts w:ascii="Times New Roman" w:eastAsia="Times New Roman" w:hAnsi="Times New Roman" w:cs="Times New Roman"/>
          <w:bCs/>
          <w:sz w:val="28"/>
          <w:szCs w:val="28"/>
          <w:lang w:eastAsia="en-GB"/>
        </w:rPr>
        <w:t>консалтинговых организаций.</w:t>
      </w:r>
    </w:p>
    <w:p w14:paraId="5DA19A51" w14:textId="1FA003A8" w:rsidR="001A764E" w:rsidRPr="00C95FBE" w:rsidRDefault="001A764E" w:rsidP="00DE658F">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Согласно статистическим данным по Услугам в Республике Казахстан 2013-2017 (статистический сборник) число предприятий и индивидуальных предпринимателей, оказывающ</w:t>
      </w:r>
      <w:r w:rsidR="00DE658F">
        <w:rPr>
          <w:rFonts w:ascii="Times New Roman" w:hAnsi="Times New Roman" w:cs="Times New Roman"/>
          <w:sz w:val="28"/>
          <w:szCs w:val="28"/>
        </w:rPr>
        <w:t>их услуги по видам, составляет:</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1713"/>
        <w:gridCol w:w="4180"/>
      </w:tblGrid>
      <w:tr w:rsidR="001A764E" w:rsidRPr="00C95FBE" w14:paraId="31210184" w14:textId="77777777" w:rsidTr="00BA6890">
        <w:trPr>
          <w:trHeight w:val="891"/>
        </w:trPr>
        <w:tc>
          <w:tcPr>
            <w:tcW w:w="3539" w:type="dxa"/>
            <w:vAlign w:val="center"/>
          </w:tcPr>
          <w:p w14:paraId="1BAA048C" w14:textId="77777777" w:rsidR="001A764E" w:rsidRPr="00C95FBE" w:rsidRDefault="001A764E" w:rsidP="00DE658F">
            <w:pPr>
              <w:spacing w:after="0" w:line="240" w:lineRule="auto"/>
              <w:rPr>
                <w:rFonts w:ascii="Times New Roman" w:hAnsi="Times New Roman" w:cs="Times New Roman"/>
                <w:b/>
                <w:bCs/>
                <w:sz w:val="28"/>
                <w:szCs w:val="28"/>
              </w:rPr>
            </w:pPr>
            <w:r w:rsidRPr="00C95FBE">
              <w:rPr>
                <w:rFonts w:ascii="Times New Roman" w:hAnsi="Times New Roman" w:cs="Times New Roman"/>
                <w:b/>
                <w:bCs/>
                <w:sz w:val="28"/>
                <w:szCs w:val="28"/>
              </w:rPr>
              <w:t>Виды услуг</w:t>
            </w:r>
          </w:p>
        </w:tc>
        <w:tc>
          <w:tcPr>
            <w:tcW w:w="1418" w:type="dxa"/>
            <w:vAlign w:val="center"/>
          </w:tcPr>
          <w:p w14:paraId="647D30A5" w14:textId="77777777" w:rsidR="001A764E" w:rsidRPr="00C95FBE" w:rsidRDefault="001A764E" w:rsidP="00DE658F">
            <w:pPr>
              <w:spacing w:after="0" w:line="240" w:lineRule="auto"/>
              <w:rPr>
                <w:rFonts w:ascii="Times New Roman" w:hAnsi="Times New Roman" w:cs="Times New Roman"/>
                <w:b/>
                <w:bCs/>
                <w:sz w:val="28"/>
                <w:szCs w:val="28"/>
              </w:rPr>
            </w:pPr>
            <w:r w:rsidRPr="00C95FBE">
              <w:rPr>
                <w:rFonts w:ascii="Times New Roman" w:hAnsi="Times New Roman" w:cs="Times New Roman"/>
                <w:b/>
                <w:bCs/>
                <w:sz w:val="28"/>
                <w:szCs w:val="28"/>
              </w:rPr>
              <w:t>Количество единиц</w:t>
            </w:r>
          </w:p>
        </w:tc>
        <w:tc>
          <w:tcPr>
            <w:tcW w:w="4394" w:type="dxa"/>
            <w:vAlign w:val="center"/>
          </w:tcPr>
          <w:p w14:paraId="31C01637" w14:textId="77777777" w:rsidR="001A764E" w:rsidRPr="00C95FBE" w:rsidRDefault="001A764E" w:rsidP="00DE658F">
            <w:pPr>
              <w:spacing w:after="0" w:line="240" w:lineRule="auto"/>
              <w:rPr>
                <w:rFonts w:ascii="Times New Roman" w:hAnsi="Times New Roman" w:cs="Times New Roman"/>
                <w:b/>
                <w:bCs/>
                <w:sz w:val="28"/>
                <w:szCs w:val="28"/>
              </w:rPr>
            </w:pPr>
            <w:r w:rsidRPr="00C95FBE">
              <w:rPr>
                <w:rFonts w:ascii="Times New Roman" w:hAnsi="Times New Roman" w:cs="Times New Roman"/>
                <w:b/>
                <w:bCs/>
                <w:sz w:val="28"/>
                <w:szCs w:val="28"/>
              </w:rPr>
              <w:t>Объем оказанных услуг предприятиями и ИП по их видам, млн тенге</w:t>
            </w:r>
          </w:p>
        </w:tc>
      </w:tr>
      <w:tr w:rsidR="001A764E" w:rsidRPr="00C95FBE" w14:paraId="5B1AA038" w14:textId="77777777" w:rsidTr="002A2A50">
        <w:tc>
          <w:tcPr>
            <w:tcW w:w="3539" w:type="dxa"/>
            <w:vAlign w:val="center"/>
          </w:tcPr>
          <w:p w14:paraId="5A43EE02" w14:textId="77777777" w:rsidR="001A764E" w:rsidRPr="00C95FBE" w:rsidRDefault="001A764E" w:rsidP="00DE658F">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 xml:space="preserve">Услуги по компьютерному программированию, </w:t>
            </w:r>
            <w:r w:rsidRPr="00C95FBE">
              <w:rPr>
                <w:rFonts w:ascii="Times New Roman" w:hAnsi="Times New Roman" w:cs="Times New Roman"/>
                <w:b/>
                <w:bCs/>
                <w:sz w:val="28"/>
                <w:szCs w:val="28"/>
              </w:rPr>
              <w:t>услуги консультационные и аналогичные</w:t>
            </w:r>
          </w:p>
        </w:tc>
        <w:tc>
          <w:tcPr>
            <w:tcW w:w="1418" w:type="dxa"/>
            <w:vAlign w:val="center"/>
          </w:tcPr>
          <w:p w14:paraId="7B0EA062" w14:textId="77777777" w:rsidR="001A764E" w:rsidRPr="00C95FBE" w:rsidRDefault="001A764E" w:rsidP="00DE658F">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2 115</w:t>
            </w:r>
          </w:p>
        </w:tc>
        <w:tc>
          <w:tcPr>
            <w:tcW w:w="4394" w:type="dxa"/>
            <w:vAlign w:val="center"/>
          </w:tcPr>
          <w:p w14:paraId="7B2BD1C0" w14:textId="77777777" w:rsidR="001A764E" w:rsidRPr="00C95FBE" w:rsidRDefault="001A764E" w:rsidP="00DE658F">
            <w:pPr>
              <w:spacing w:after="0" w:line="240" w:lineRule="auto"/>
              <w:rPr>
                <w:rFonts w:ascii="Times New Roman" w:hAnsi="Times New Roman" w:cs="Times New Roman"/>
                <w:b/>
                <w:bCs/>
                <w:sz w:val="28"/>
                <w:szCs w:val="28"/>
              </w:rPr>
            </w:pPr>
            <w:r w:rsidRPr="00C95FBE">
              <w:rPr>
                <w:rFonts w:ascii="Times New Roman" w:hAnsi="Times New Roman" w:cs="Times New Roman"/>
                <w:b/>
                <w:bCs/>
                <w:sz w:val="28"/>
                <w:szCs w:val="28"/>
              </w:rPr>
              <w:t>214 047,7</w:t>
            </w:r>
          </w:p>
        </w:tc>
      </w:tr>
      <w:tr w:rsidR="001A764E" w:rsidRPr="00C95FBE" w14:paraId="01DA91DC" w14:textId="77777777" w:rsidTr="002A2A50">
        <w:tc>
          <w:tcPr>
            <w:tcW w:w="3539" w:type="dxa"/>
            <w:vAlign w:val="center"/>
          </w:tcPr>
          <w:p w14:paraId="27816CB8" w14:textId="77777777" w:rsidR="001A764E" w:rsidRPr="00C95FBE" w:rsidRDefault="001A764E" w:rsidP="00DE658F">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Услуги информационные</w:t>
            </w:r>
          </w:p>
        </w:tc>
        <w:tc>
          <w:tcPr>
            <w:tcW w:w="1418" w:type="dxa"/>
            <w:vAlign w:val="center"/>
          </w:tcPr>
          <w:p w14:paraId="2B34A9A9" w14:textId="77777777" w:rsidR="001A764E" w:rsidRPr="00C95FBE" w:rsidRDefault="001A764E" w:rsidP="00DE658F">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554</w:t>
            </w:r>
          </w:p>
        </w:tc>
        <w:tc>
          <w:tcPr>
            <w:tcW w:w="4394" w:type="dxa"/>
            <w:vAlign w:val="center"/>
          </w:tcPr>
          <w:p w14:paraId="1E5D7191" w14:textId="77777777" w:rsidR="001A764E" w:rsidRPr="00C95FBE" w:rsidRDefault="001A764E" w:rsidP="00DE658F">
            <w:pPr>
              <w:spacing w:after="0" w:line="240" w:lineRule="auto"/>
              <w:rPr>
                <w:rFonts w:ascii="Times New Roman" w:hAnsi="Times New Roman" w:cs="Times New Roman"/>
                <w:b/>
                <w:bCs/>
                <w:sz w:val="28"/>
                <w:szCs w:val="28"/>
              </w:rPr>
            </w:pPr>
            <w:r w:rsidRPr="00C95FBE">
              <w:rPr>
                <w:rFonts w:ascii="Times New Roman" w:hAnsi="Times New Roman" w:cs="Times New Roman"/>
                <w:b/>
                <w:bCs/>
                <w:sz w:val="28"/>
                <w:szCs w:val="28"/>
              </w:rPr>
              <w:t>118 559,4</w:t>
            </w:r>
          </w:p>
        </w:tc>
      </w:tr>
      <w:tr w:rsidR="001A764E" w:rsidRPr="00C95FBE" w14:paraId="0770EBA5" w14:textId="77777777" w:rsidTr="002A2A50">
        <w:tc>
          <w:tcPr>
            <w:tcW w:w="3539" w:type="dxa"/>
            <w:vAlign w:val="center"/>
          </w:tcPr>
          <w:p w14:paraId="391A51A8" w14:textId="77777777" w:rsidR="001A764E" w:rsidRPr="00C95FBE" w:rsidRDefault="001A764E" w:rsidP="00DE658F">
            <w:pPr>
              <w:spacing w:after="0" w:line="240" w:lineRule="auto"/>
              <w:rPr>
                <w:rFonts w:ascii="Times New Roman" w:hAnsi="Times New Roman" w:cs="Times New Roman"/>
                <w:b/>
                <w:bCs/>
                <w:sz w:val="28"/>
                <w:szCs w:val="28"/>
              </w:rPr>
            </w:pPr>
            <w:r w:rsidRPr="00C95FBE">
              <w:rPr>
                <w:rFonts w:ascii="Times New Roman" w:hAnsi="Times New Roman" w:cs="Times New Roman"/>
                <w:b/>
                <w:bCs/>
                <w:sz w:val="28"/>
                <w:szCs w:val="28"/>
              </w:rPr>
              <w:t>Услуги головных компаний; услуги консультационные по вопросам управлений</w:t>
            </w:r>
          </w:p>
        </w:tc>
        <w:tc>
          <w:tcPr>
            <w:tcW w:w="1418" w:type="dxa"/>
            <w:vAlign w:val="center"/>
          </w:tcPr>
          <w:p w14:paraId="41BB5E5E" w14:textId="77777777" w:rsidR="001A764E" w:rsidRPr="00C95FBE" w:rsidRDefault="001A764E" w:rsidP="00DE658F">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1 286</w:t>
            </w:r>
          </w:p>
        </w:tc>
        <w:tc>
          <w:tcPr>
            <w:tcW w:w="4394" w:type="dxa"/>
            <w:vAlign w:val="center"/>
          </w:tcPr>
          <w:p w14:paraId="4C201FCD" w14:textId="77777777" w:rsidR="001A764E" w:rsidRPr="00C95FBE" w:rsidRDefault="001A764E" w:rsidP="00DE658F">
            <w:pPr>
              <w:spacing w:after="0" w:line="240" w:lineRule="auto"/>
              <w:rPr>
                <w:rFonts w:ascii="Times New Roman" w:hAnsi="Times New Roman" w:cs="Times New Roman"/>
                <w:b/>
                <w:bCs/>
                <w:sz w:val="28"/>
                <w:szCs w:val="28"/>
              </w:rPr>
            </w:pPr>
            <w:r w:rsidRPr="00C95FBE">
              <w:rPr>
                <w:rFonts w:ascii="Times New Roman" w:hAnsi="Times New Roman" w:cs="Times New Roman"/>
                <w:b/>
                <w:bCs/>
                <w:sz w:val="28"/>
                <w:szCs w:val="28"/>
              </w:rPr>
              <w:t>420 888,1</w:t>
            </w:r>
          </w:p>
        </w:tc>
      </w:tr>
      <w:tr w:rsidR="001A764E" w:rsidRPr="00C95FBE" w14:paraId="228058F9" w14:textId="77777777" w:rsidTr="002A2A50">
        <w:tc>
          <w:tcPr>
            <w:tcW w:w="3539" w:type="dxa"/>
            <w:vAlign w:val="center"/>
          </w:tcPr>
          <w:p w14:paraId="120CC933" w14:textId="77777777" w:rsidR="001A764E" w:rsidRPr="00C95FBE" w:rsidRDefault="001A764E" w:rsidP="00DE658F">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Услуги в области рекламы и изучения рынка</w:t>
            </w:r>
          </w:p>
        </w:tc>
        <w:tc>
          <w:tcPr>
            <w:tcW w:w="1418" w:type="dxa"/>
            <w:vAlign w:val="center"/>
          </w:tcPr>
          <w:p w14:paraId="0F8F5C1B" w14:textId="77777777" w:rsidR="001A764E" w:rsidRPr="00C95FBE" w:rsidRDefault="001A764E" w:rsidP="00DE658F">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1 915</w:t>
            </w:r>
          </w:p>
        </w:tc>
        <w:tc>
          <w:tcPr>
            <w:tcW w:w="4394" w:type="dxa"/>
            <w:vAlign w:val="center"/>
          </w:tcPr>
          <w:p w14:paraId="09CD4297" w14:textId="77777777" w:rsidR="001A764E" w:rsidRPr="00C95FBE" w:rsidRDefault="001A764E" w:rsidP="00DE658F">
            <w:pPr>
              <w:spacing w:after="0" w:line="240" w:lineRule="auto"/>
              <w:rPr>
                <w:rFonts w:ascii="Times New Roman" w:hAnsi="Times New Roman" w:cs="Times New Roman"/>
                <w:b/>
                <w:bCs/>
                <w:sz w:val="28"/>
                <w:szCs w:val="28"/>
              </w:rPr>
            </w:pPr>
            <w:r w:rsidRPr="00C95FBE">
              <w:rPr>
                <w:rFonts w:ascii="Times New Roman" w:hAnsi="Times New Roman" w:cs="Times New Roman"/>
                <w:b/>
                <w:bCs/>
                <w:sz w:val="28"/>
                <w:szCs w:val="28"/>
              </w:rPr>
              <w:t>233 628,1</w:t>
            </w:r>
          </w:p>
        </w:tc>
      </w:tr>
      <w:tr w:rsidR="001A764E" w:rsidRPr="00C95FBE" w14:paraId="04EFEBA5" w14:textId="77777777" w:rsidTr="002A2A50">
        <w:tc>
          <w:tcPr>
            <w:tcW w:w="3539" w:type="dxa"/>
            <w:vAlign w:val="center"/>
          </w:tcPr>
          <w:p w14:paraId="30E21230" w14:textId="77777777" w:rsidR="001A764E" w:rsidRPr="00C95FBE" w:rsidRDefault="001A764E" w:rsidP="00DE658F">
            <w:pPr>
              <w:spacing w:after="0" w:line="240" w:lineRule="auto"/>
              <w:rPr>
                <w:rFonts w:ascii="Times New Roman" w:hAnsi="Times New Roman" w:cs="Times New Roman"/>
                <w:b/>
                <w:bCs/>
                <w:sz w:val="28"/>
                <w:szCs w:val="28"/>
              </w:rPr>
            </w:pPr>
            <w:r w:rsidRPr="00C95FBE">
              <w:rPr>
                <w:rFonts w:ascii="Times New Roman" w:hAnsi="Times New Roman" w:cs="Times New Roman"/>
                <w:b/>
                <w:bCs/>
                <w:sz w:val="28"/>
                <w:szCs w:val="28"/>
              </w:rPr>
              <w:t>Услуги профессиональные, научные и технические прочие</w:t>
            </w:r>
          </w:p>
        </w:tc>
        <w:tc>
          <w:tcPr>
            <w:tcW w:w="1418" w:type="dxa"/>
            <w:vAlign w:val="center"/>
          </w:tcPr>
          <w:p w14:paraId="6BE08B15" w14:textId="77777777" w:rsidR="001A764E" w:rsidRPr="00C95FBE" w:rsidRDefault="001A764E" w:rsidP="00DE658F">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1 749</w:t>
            </w:r>
          </w:p>
        </w:tc>
        <w:tc>
          <w:tcPr>
            <w:tcW w:w="4394" w:type="dxa"/>
            <w:vAlign w:val="center"/>
          </w:tcPr>
          <w:p w14:paraId="2044A80E" w14:textId="77777777" w:rsidR="001A764E" w:rsidRPr="00C95FBE" w:rsidRDefault="001A764E" w:rsidP="00DE658F">
            <w:pPr>
              <w:spacing w:after="0" w:line="240" w:lineRule="auto"/>
              <w:rPr>
                <w:rFonts w:ascii="Times New Roman" w:hAnsi="Times New Roman" w:cs="Times New Roman"/>
                <w:b/>
                <w:bCs/>
                <w:sz w:val="28"/>
                <w:szCs w:val="28"/>
              </w:rPr>
            </w:pPr>
            <w:r w:rsidRPr="00C95FBE">
              <w:rPr>
                <w:rFonts w:ascii="Times New Roman" w:hAnsi="Times New Roman" w:cs="Times New Roman"/>
                <w:b/>
                <w:bCs/>
                <w:sz w:val="28"/>
                <w:szCs w:val="28"/>
              </w:rPr>
              <w:t>252 394,0</w:t>
            </w:r>
          </w:p>
        </w:tc>
      </w:tr>
      <w:tr w:rsidR="001A764E" w:rsidRPr="00C95FBE" w14:paraId="7A29FCE9" w14:textId="77777777" w:rsidTr="002A2A50">
        <w:tc>
          <w:tcPr>
            <w:tcW w:w="3539" w:type="dxa"/>
            <w:vAlign w:val="center"/>
          </w:tcPr>
          <w:p w14:paraId="032FC228" w14:textId="77777777" w:rsidR="001A764E" w:rsidRPr="00C95FBE" w:rsidRDefault="001A764E" w:rsidP="00DE658F">
            <w:pPr>
              <w:spacing w:after="0" w:line="240" w:lineRule="auto"/>
              <w:rPr>
                <w:rFonts w:ascii="Times New Roman" w:hAnsi="Times New Roman" w:cs="Times New Roman"/>
                <w:b/>
                <w:bCs/>
                <w:sz w:val="28"/>
                <w:szCs w:val="28"/>
              </w:rPr>
            </w:pPr>
            <w:r w:rsidRPr="00C95FBE">
              <w:rPr>
                <w:rFonts w:ascii="Times New Roman" w:hAnsi="Times New Roman" w:cs="Times New Roman"/>
                <w:b/>
                <w:bCs/>
                <w:sz w:val="28"/>
                <w:szCs w:val="28"/>
              </w:rPr>
              <w:t>Услуги по научным исследованиям и разработкам</w:t>
            </w:r>
          </w:p>
        </w:tc>
        <w:tc>
          <w:tcPr>
            <w:tcW w:w="1418" w:type="dxa"/>
            <w:vAlign w:val="center"/>
          </w:tcPr>
          <w:p w14:paraId="5A382842" w14:textId="77777777" w:rsidR="001A764E" w:rsidRPr="00C95FBE" w:rsidRDefault="001A764E" w:rsidP="00DE658F">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710</w:t>
            </w:r>
          </w:p>
        </w:tc>
        <w:tc>
          <w:tcPr>
            <w:tcW w:w="4394" w:type="dxa"/>
            <w:vAlign w:val="center"/>
          </w:tcPr>
          <w:p w14:paraId="376D60DE" w14:textId="77777777" w:rsidR="001A764E" w:rsidRPr="00C95FBE" w:rsidRDefault="001A764E" w:rsidP="00DE658F">
            <w:pPr>
              <w:spacing w:after="0" w:line="240" w:lineRule="auto"/>
              <w:rPr>
                <w:rFonts w:ascii="Times New Roman" w:hAnsi="Times New Roman" w:cs="Times New Roman"/>
                <w:b/>
                <w:bCs/>
                <w:sz w:val="28"/>
                <w:szCs w:val="28"/>
              </w:rPr>
            </w:pPr>
            <w:r w:rsidRPr="00C95FBE">
              <w:rPr>
                <w:rFonts w:ascii="Times New Roman" w:hAnsi="Times New Roman" w:cs="Times New Roman"/>
                <w:b/>
                <w:bCs/>
                <w:sz w:val="28"/>
                <w:szCs w:val="28"/>
              </w:rPr>
              <w:t>131 052,4</w:t>
            </w:r>
          </w:p>
        </w:tc>
      </w:tr>
      <w:tr w:rsidR="001A764E" w:rsidRPr="00C95FBE" w14:paraId="15FF2DE6" w14:textId="77777777" w:rsidTr="00B62EDB">
        <w:trPr>
          <w:trHeight w:val="452"/>
        </w:trPr>
        <w:tc>
          <w:tcPr>
            <w:tcW w:w="3539" w:type="dxa"/>
            <w:vAlign w:val="center"/>
          </w:tcPr>
          <w:p w14:paraId="062BF665" w14:textId="7FBF9101" w:rsidR="001A764E" w:rsidRPr="00C95FBE" w:rsidRDefault="001A764E" w:rsidP="00DE658F">
            <w:pPr>
              <w:spacing w:after="0" w:line="240" w:lineRule="auto"/>
              <w:rPr>
                <w:rFonts w:ascii="Times New Roman" w:hAnsi="Times New Roman" w:cs="Times New Roman"/>
                <w:b/>
                <w:bCs/>
                <w:sz w:val="28"/>
                <w:szCs w:val="28"/>
              </w:rPr>
            </w:pPr>
            <w:r w:rsidRPr="00C95FBE">
              <w:rPr>
                <w:rFonts w:ascii="Times New Roman" w:hAnsi="Times New Roman" w:cs="Times New Roman"/>
                <w:b/>
                <w:bCs/>
                <w:sz w:val="28"/>
                <w:szCs w:val="28"/>
              </w:rPr>
              <w:t>Услуги по трудоустройству</w:t>
            </w:r>
          </w:p>
        </w:tc>
        <w:tc>
          <w:tcPr>
            <w:tcW w:w="1418" w:type="dxa"/>
            <w:vAlign w:val="center"/>
          </w:tcPr>
          <w:p w14:paraId="5F9827A7" w14:textId="1E35B33E" w:rsidR="001A764E" w:rsidRPr="00C95FBE" w:rsidRDefault="001A764E" w:rsidP="00DE658F">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370</w:t>
            </w:r>
          </w:p>
        </w:tc>
        <w:tc>
          <w:tcPr>
            <w:tcW w:w="4394" w:type="dxa"/>
            <w:vAlign w:val="center"/>
          </w:tcPr>
          <w:p w14:paraId="6B361CE3" w14:textId="77777777" w:rsidR="001A764E" w:rsidRPr="00C95FBE" w:rsidRDefault="001A764E" w:rsidP="00DE658F">
            <w:pPr>
              <w:spacing w:after="0" w:line="240" w:lineRule="auto"/>
              <w:rPr>
                <w:rFonts w:ascii="Times New Roman" w:hAnsi="Times New Roman" w:cs="Times New Roman"/>
                <w:b/>
                <w:bCs/>
                <w:sz w:val="28"/>
                <w:szCs w:val="28"/>
              </w:rPr>
            </w:pPr>
            <w:r w:rsidRPr="00C95FBE">
              <w:rPr>
                <w:rFonts w:ascii="Times New Roman" w:hAnsi="Times New Roman" w:cs="Times New Roman"/>
                <w:b/>
                <w:bCs/>
                <w:sz w:val="28"/>
                <w:szCs w:val="28"/>
              </w:rPr>
              <w:t>273 993,5</w:t>
            </w:r>
          </w:p>
        </w:tc>
      </w:tr>
    </w:tbl>
    <w:p w14:paraId="799086BA" w14:textId="77777777" w:rsidR="001A764E" w:rsidRPr="00C95FBE" w:rsidRDefault="001A764E" w:rsidP="00C95FBE">
      <w:pPr>
        <w:spacing w:after="0" w:line="240" w:lineRule="auto"/>
        <w:ind w:firstLine="567"/>
        <w:rPr>
          <w:rFonts w:ascii="Times New Roman" w:hAnsi="Times New Roman" w:cs="Times New Roman"/>
          <w:sz w:val="28"/>
          <w:szCs w:val="28"/>
        </w:rPr>
      </w:pPr>
      <w:r w:rsidRPr="00C95FBE">
        <w:rPr>
          <w:rFonts w:ascii="Times New Roman" w:hAnsi="Times New Roman" w:cs="Times New Roman"/>
          <w:sz w:val="28"/>
          <w:szCs w:val="28"/>
        </w:rPr>
        <w:t xml:space="preserve">    </w:t>
      </w:r>
    </w:p>
    <w:p w14:paraId="0CDE4E9D" w14:textId="3A7E3A38" w:rsidR="00A563AD" w:rsidRPr="00C95FBE" w:rsidRDefault="002C533B" w:rsidP="00C95FBE">
      <w:pPr>
        <w:spacing w:after="0" w:line="240" w:lineRule="auto"/>
        <w:ind w:firstLine="567"/>
        <w:jc w:val="both"/>
        <w:rPr>
          <w:rFonts w:ascii="Times New Roman" w:eastAsia="Times New Roman" w:hAnsi="Times New Roman" w:cs="Times New Roman"/>
          <w:bCs/>
          <w:sz w:val="28"/>
          <w:szCs w:val="28"/>
          <w:lang w:eastAsia="en-GB"/>
        </w:rPr>
      </w:pPr>
      <w:r w:rsidRPr="00C95FBE">
        <w:rPr>
          <w:rFonts w:ascii="Times New Roman" w:eastAsia="Times New Roman" w:hAnsi="Times New Roman" w:cs="Times New Roman"/>
          <w:bCs/>
          <w:sz w:val="28"/>
          <w:szCs w:val="28"/>
          <w:lang w:eastAsia="en-GB"/>
        </w:rPr>
        <w:t xml:space="preserve">Отрасль «Управление человеческими ресурсами» включает сектора/подсектора экономики </w:t>
      </w:r>
      <w:r w:rsidR="0038760A" w:rsidRPr="00C95FBE">
        <w:rPr>
          <w:rFonts w:ascii="Times New Roman" w:eastAsia="Times New Roman" w:hAnsi="Times New Roman" w:cs="Times New Roman"/>
          <w:bCs/>
          <w:sz w:val="28"/>
          <w:szCs w:val="28"/>
          <w:lang w:eastAsia="en-GB"/>
        </w:rPr>
        <w:t xml:space="preserve">(коды ОКЭД), которые представлены </w:t>
      </w:r>
      <w:r w:rsidR="00CB6B2C" w:rsidRPr="00C95FBE">
        <w:rPr>
          <w:rFonts w:ascii="Times New Roman" w:eastAsia="Times New Roman" w:hAnsi="Times New Roman" w:cs="Times New Roman"/>
          <w:bCs/>
          <w:sz w:val="28"/>
          <w:szCs w:val="28"/>
          <w:lang w:eastAsia="en-GB"/>
        </w:rPr>
        <w:t xml:space="preserve">в региональном разрезе </w:t>
      </w:r>
      <w:r w:rsidRPr="00C95FBE">
        <w:rPr>
          <w:rFonts w:ascii="Times New Roman" w:eastAsia="Times New Roman" w:hAnsi="Times New Roman" w:cs="Times New Roman"/>
          <w:bCs/>
          <w:sz w:val="28"/>
          <w:szCs w:val="28"/>
          <w:lang w:eastAsia="en-GB"/>
        </w:rPr>
        <w:t>согласно справочнику ОКЭД</w:t>
      </w:r>
      <w:r w:rsidR="008458E1" w:rsidRPr="00C95FBE">
        <w:rPr>
          <w:rFonts w:ascii="Times New Roman" w:eastAsia="Times New Roman" w:hAnsi="Times New Roman" w:cs="Times New Roman"/>
          <w:bCs/>
          <w:sz w:val="28"/>
          <w:szCs w:val="28"/>
          <w:lang w:eastAsia="en-GB"/>
        </w:rPr>
        <w:t xml:space="preserve"> (</w:t>
      </w:r>
      <w:hyperlink r:id="rId30" w:history="1">
        <w:r w:rsidR="00BA6890" w:rsidRPr="00C95FBE">
          <w:rPr>
            <w:rStyle w:val="af1"/>
            <w:rFonts w:ascii="Times New Roman" w:eastAsia="Times New Roman" w:hAnsi="Times New Roman" w:cs="Times New Roman"/>
            <w:bCs/>
            <w:sz w:val="28"/>
            <w:szCs w:val="28"/>
            <w:lang w:eastAsia="en-GB"/>
          </w:rPr>
          <w:t>http://stat.gov.kz/juridical/list</w:t>
        </w:r>
      </w:hyperlink>
      <w:r w:rsidR="008458E1" w:rsidRPr="00C95FBE">
        <w:rPr>
          <w:rFonts w:ascii="Times New Roman" w:eastAsia="Times New Roman" w:hAnsi="Times New Roman" w:cs="Times New Roman"/>
          <w:bCs/>
          <w:sz w:val="28"/>
          <w:szCs w:val="28"/>
          <w:lang w:eastAsia="en-GB"/>
        </w:rPr>
        <w:t>)</w:t>
      </w:r>
      <w:r w:rsidR="00BA6890" w:rsidRPr="00C95FBE">
        <w:rPr>
          <w:rFonts w:ascii="Times New Roman" w:eastAsia="Times New Roman" w:hAnsi="Times New Roman" w:cs="Times New Roman"/>
          <w:bCs/>
          <w:sz w:val="28"/>
          <w:szCs w:val="28"/>
          <w:lang w:eastAsia="en-GB"/>
        </w:rPr>
        <w:t xml:space="preserve"> в виде таблиц для функциональной карты отрасли.</w:t>
      </w:r>
    </w:p>
    <w:p w14:paraId="3CB594BB" w14:textId="1D17AB7E" w:rsidR="00A563AD" w:rsidRPr="00C95FBE" w:rsidRDefault="00A563AD" w:rsidP="00C95FBE">
      <w:pPr>
        <w:spacing w:after="0" w:line="240" w:lineRule="auto"/>
        <w:ind w:firstLine="567"/>
        <w:jc w:val="both"/>
        <w:rPr>
          <w:rFonts w:ascii="Times New Roman" w:eastAsia="Times New Roman" w:hAnsi="Times New Roman" w:cs="Times New Roman"/>
          <w:bCs/>
          <w:sz w:val="28"/>
          <w:szCs w:val="28"/>
          <w:lang w:eastAsia="en-GB"/>
        </w:rPr>
      </w:pPr>
    </w:p>
    <w:p w14:paraId="5A5E7007" w14:textId="77777777" w:rsidR="00386781" w:rsidRPr="00C95FBE" w:rsidRDefault="00386781" w:rsidP="00C95FBE">
      <w:pPr>
        <w:spacing w:after="0" w:line="240" w:lineRule="auto"/>
        <w:ind w:firstLine="567"/>
        <w:jc w:val="both"/>
        <w:rPr>
          <w:rFonts w:ascii="Times New Roman" w:eastAsia="Times New Roman" w:hAnsi="Times New Roman" w:cs="Times New Roman"/>
          <w:b/>
          <w:sz w:val="28"/>
          <w:szCs w:val="28"/>
          <w:lang w:eastAsia="en-GB"/>
        </w:rPr>
      </w:pPr>
      <w:r w:rsidRPr="00C95FBE">
        <w:rPr>
          <w:rFonts w:ascii="Times New Roman" w:eastAsia="Times New Roman" w:hAnsi="Times New Roman" w:cs="Times New Roman"/>
          <w:b/>
          <w:sz w:val="28"/>
          <w:szCs w:val="28"/>
          <w:lang w:eastAsia="en-GB"/>
        </w:rPr>
        <w:t>Выводы по ОКЭД РК:</w:t>
      </w:r>
    </w:p>
    <w:p w14:paraId="72978E17" w14:textId="3F4F1488" w:rsidR="0021514E" w:rsidRPr="00C95FBE" w:rsidRDefault="003757C6" w:rsidP="00C95FBE">
      <w:pPr>
        <w:spacing w:after="0" w:line="240" w:lineRule="auto"/>
        <w:ind w:firstLine="567"/>
        <w:jc w:val="both"/>
        <w:rPr>
          <w:rFonts w:ascii="Times New Roman" w:eastAsia="Times New Roman" w:hAnsi="Times New Roman" w:cs="Times New Roman"/>
          <w:bCs/>
          <w:sz w:val="28"/>
          <w:szCs w:val="28"/>
          <w:lang w:eastAsia="en-GB"/>
        </w:rPr>
      </w:pPr>
      <w:r w:rsidRPr="00C95FBE">
        <w:rPr>
          <w:rFonts w:ascii="Times New Roman" w:eastAsia="Times New Roman" w:hAnsi="Times New Roman" w:cs="Times New Roman"/>
          <w:bCs/>
          <w:sz w:val="28"/>
          <w:szCs w:val="28"/>
          <w:lang w:eastAsia="en-GB"/>
        </w:rPr>
        <w:t>Ре</w:t>
      </w:r>
      <w:r w:rsidR="009463B0" w:rsidRPr="00C95FBE">
        <w:rPr>
          <w:rFonts w:ascii="Times New Roman" w:eastAsia="Times New Roman" w:hAnsi="Times New Roman" w:cs="Times New Roman"/>
          <w:bCs/>
          <w:sz w:val="28"/>
          <w:szCs w:val="28"/>
          <w:lang w:eastAsia="en-GB"/>
        </w:rPr>
        <w:t>зультат</w:t>
      </w:r>
      <w:r w:rsidRPr="00C95FBE">
        <w:rPr>
          <w:rFonts w:ascii="Times New Roman" w:eastAsia="Times New Roman" w:hAnsi="Times New Roman" w:cs="Times New Roman"/>
          <w:bCs/>
          <w:sz w:val="28"/>
          <w:szCs w:val="28"/>
          <w:lang w:eastAsia="en-GB"/>
        </w:rPr>
        <w:t>ы</w:t>
      </w:r>
      <w:r w:rsidR="009463B0" w:rsidRPr="00C95FBE">
        <w:rPr>
          <w:rFonts w:ascii="Times New Roman" w:eastAsia="Times New Roman" w:hAnsi="Times New Roman" w:cs="Times New Roman"/>
          <w:bCs/>
          <w:sz w:val="28"/>
          <w:szCs w:val="28"/>
          <w:lang w:eastAsia="en-GB"/>
        </w:rPr>
        <w:t xml:space="preserve"> анализа </w:t>
      </w:r>
      <w:r w:rsidRPr="00C95FBE">
        <w:rPr>
          <w:rFonts w:ascii="Times New Roman" w:eastAsia="Times New Roman" w:hAnsi="Times New Roman" w:cs="Times New Roman"/>
          <w:bCs/>
          <w:sz w:val="28"/>
          <w:szCs w:val="28"/>
          <w:lang w:eastAsia="en-GB"/>
        </w:rPr>
        <w:t xml:space="preserve">отрасли </w:t>
      </w:r>
      <w:r w:rsidR="008E4207" w:rsidRPr="00C95FBE">
        <w:rPr>
          <w:rFonts w:ascii="Times New Roman" w:eastAsia="Times New Roman" w:hAnsi="Times New Roman" w:cs="Times New Roman"/>
          <w:bCs/>
          <w:sz w:val="28"/>
          <w:szCs w:val="28"/>
          <w:lang w:eastAsia="en-GB"/>
        </w:rPr>
        <w:t xml:space="preserve">на основе </w:t>
      </w:r>
      <w:r w:rsidRPr="00C95FBE">
        <w:rPr>
          <w:rFonts w:ascii="Times New Roman" w:eastAsia="Times New Roman" w:hAnsi="Times New Roman" w:cs="Times New Roman"/>
          <w:bCs/>
          <w:sz w:val="28"/>
          <w:szCs w:val="28"/>
          <w:lang w:eastAsia="en-GB"/>
        </w:rPr>
        <w:t>ОКЭД РК показывают, что н</w:t>
      </w:r>
      <w:r w:rsidR="009463B0" w:rsidRPr="00C95FBE">
        <w:rPr>
          <w:rFonts w:ascii="Times New Roman" w:eastAsia="Times New Roman" w:hAnsi="Times New Roman" w:cs="Times New Roman"/>
          <w:bCs/>
          <w:sz w:val="28"/>
          <w:szCs w:val="28"/>
          <w:lang w:eastAsia="en-GB"/>
        </w:rPr>
        <w:t xml:space="preserve">евозможно по наименованиям юридических лиц </w:t>
      </w:r>
      <w:r w:rsidR="0038760A" w:rsidRPr="00C95FBE">
        <w:rPr>
          <w:rFonts w:ascii="Times New Roman" w:eastAsia="Times New Roman" w:hAnsi="Times New Roman" w:cs="Times New Roman"/>
          <w:bCs/>
          <w:sz w:val="28"/>
          <w:szCs w:val="28"/>
          <w:lang w:eastAsia="en-GB"/>
        </w:rPr>
        <w:t xml:space="preserve">в региональном разрезе </w:t>
      </w:r>
      <w:r w:rsidR="009463B0" w:rsidRPr="00C95FBE">
        <w:rPr>
          <w:rFonts w:ascii="Times New Roman" w:eastAsia="Times New Roman" w:hAnsi="Times New Roman" w:cs="Times New Roman"/>
          <w:bCs/>
          <w:sz w:val="28"/>
          <w:szCs w:val="28"/>
          <w:lang w:eastAsia="en-GB"/>
        </w:rPr>
        <w:t xml:space="preserve">определить, связана ли </w:t>
      </w:r>
      <w:r w:rsidR="000C1E02" w:rsidRPr="00C95FBE">
        <w:rPr>
          <w:rFonts w:ascii="Times New Roman" w:eastAsia="Times New Roman" w:hAnsi="Times New Roman" w:cs="Times New Roman"/>
          <w:bCs/>
          <w:sz w:val="28"/>
          <w:szCs w:val="28"/>
          <w:lang w:eastAsia="en-GB"/>
        </w:rPr>
        <w:t xml:space="preserve">их </w:t>
      </w:r>
      <w:r w:rsidR="009463B0" w:rsidRPr="00C95FBE">
        <w:rPr>
          <w:rFonts w:ascii="Times New Roman" w:eastAsia="Times New Roman" w:hAnsi="Times New Roman" w:cs="Times New Roman"/>
          <w:bCs/>
          <w:sz w:val="28"/>
          <w:szCs w:val="28"/>
          <w:lang w:eastAsia="en-GB"/>
        </w:rPr>
        <w:t>деятельность</w:t>
      </w:r>
      <w:r w:rsidR="000C1E02" w:rsidRPr="00C95FBE">
        <w:rPr>
          <w:rFonts w:ascii="Times New Roman" w:eastAsia="Times New Roman" w:hAnsi="Times New Roman" w:cs="Times New Roman"/>
          <w:bCs/>
          <w:sz w:val="28"/>
          <w:szCs w:val="28"/>
          <w:lang w:eastAsia="en-GB"/>
        </w:rPr>
        <w:t>/предоставление услуг</w:t>
      </w:r>
      <w:r w:rsidR="009463B0" w:rsidRPr="00C95FBE">
        <w:rPr>
          <w:rFonts w:ascii="Times New Roman" w:eastAsia="Times New Roman" w:hAnsi="Times New Roman" w:cs="Times New Roman"/>
          <w:bCs/>
          <w:sz w:val="28"/>
          <w:szCs w:val="28"/>
          <w:lang w:eastAsia="en-GB"/>
        </w:rPr>
        <w:t xml:space="preserve"> </w:t>
      </w:r>
      <w:r w:rsidR="009553A4" w:rsidRPr="00C95FBE">
        <w:rPr>
          <w:rFonts w:ascii="Times New Roman" w:eastAsia="Times New Roman" w:hAnsi="Times New Roman" w:cs="Times New Roman"/>
          <w:bCs/>
          <w:sz w:val="28"/>
          <w:szCs w:val="28"/>
          <w:lang w:eastAsia="en-GB"/>
        </w:rPr>
        <w:t xml:space="preserve">конкретно </w:t>
      </w:r>
      <w:r w:rsidR="000C1E02" w:rsidRPr="00C95FBE">
        <w:rPr>
          <w:rFonts w:ascii="Times New Roman" w:eastAsia="Times New Roman" w:hAnsi="Times New Roman" w:cs="Times New Roman"/>
          <w:bCs/>
          <w:sz w:val="28"/>
          <w:szCs w:val="28"/>
          <w:lang w:eastAsia="en-GB"/>
        </w:rPr>
        <w:t xml:space="preserve">со сферой </w:t>
      </w:r>
      <w:r w:rsidR="009463B0" w:rsidRPr="00C95FBE">
        <w:rPr>
          <w:rFonts w:ascii="Times New Roman" w:eastAsia="Times New Roman" w:hAnsi="Times New Roman" w:cs="Times New Roman"/>
          <w:bCs/>
          <w:sz w:val="28"/>
          <w:szCs w:val="28"/>
          <w:lang w:eastAsia="en-GB"/>
        </w:rPr>
        <w:t>управлени</w:t>
      </w:r>
      <w:r w:rsidR="000C1E02" w:rsidRPr="00C95FBE">
        <w:rPr>
          <w:rFonts w:ascii="Times New Roman" w:eastAsia="Times New Roman" w:hAnsi="Times New Roman" w:cs="Times New Roman"/>
          <w:bCs/>
          <w:sz w:val="28"/>
          <w:szCs w:val="28"/>
          <w:lang w:eastAsia="en-GB"/>
        </w:rPr>
        <w:t>я</w:t>
      </w:r>
      <w:r w:rsidR="009463B0" w:rsidRPr="00C95FBE">
        <w:rPr>
          <w:rFonts w:ascii="Times New Roman" w:eastAsia="Times New Roman" w:hAnsi="Times New Roman" w:cs="Times New Roman"/>
          <w:bCs/>
          <w:sz w:val="28"/>
          <w:szCs w:val="28"/>
          <w:lang w:eastAsia="en-GB"/>
        </w:rPr>
        <w:t xml:space="preserve"> человеческими ресурсами.</w:t>
      </w:r>
      <w:r w:rsidR="00051FBB" w:rsidRPr="00C95FBE">
        <w:rPr>
          <w:rFonts w:ascii="Times New Roman" w:eastAsia="Times New Roman" w:hAnsi="Times New Roman" w:cs="Times New Roman"/>
          <w:bCs/>
          <w:sz w:val="28"/>
          <w:szCs w:val="28"/>
          <w:lang w:eastAsia="en-GB"/>
        </w:rPr>
        <w:t xml:space="preserve"> </w:t>
      </w:r>
    </w:p>
    <w:p w14:paraId="7654C5C0" w14:textId="3B25C311" w:rsidR="009463B0" w:rsidRPr="00C95FBE" w:rsidRDefault="000C1E02" w:rsidP="00C95FBE">
      <w:pPr>
        <w:spacing w:after="0" w:line="240" w:lineRule="auto"/>
        <w:ind w:firstLine="567"/>
        <w:jc w:val="both"/>
        <w:rPr>
          <w:rFonts w:ascii="Times New Roman" w:eastAsia="Times New Roman" w:hAnsi="Times New Roman" w:cs="Times New Roman"/>
          <w:bCs/>
          <w:sz w:val="28"/>
          <w:szCs w:val="28"/>
          <w:lang w:eastAsia="en-GB"/>
        </w:rPr>
      </w:pPr>
      <w:r w:rsidRPr="00C95FBE">
        <w:rPr>
          <w:rFonts w:ascii="Times New Roman" w:eastAsia="Times New Roman" w:hAnsi="Times New Roman" w:cs="Times New Roman"/>
          <w:bCs/>
          <w:sz w:val="28"/>
          <w:szCs w:val="28"/>
          <w:lang w:eastAsia="en-GB"/>
        </w:rPr>
        <w:t xml:space="preserve">Код ОКЭД РК </w:t>
      </w:r>
      <w:r w:rsidR="0021514E" w:rsidRPr="00C95FBE">
        <w:rPr>
          <w:rFonts w:ascii="Times New Roman" w:eastAsia="Times New Roman" w:hAnsi="Times New Roman" w:cs="Times New Roman"/>
          <w:bCs/>
          <w:sz w:val="28"/>
          <w:szCs w:val="28"/>
          <w:lang w:eastAsia="en-GB"/>
        </w:rPr>
        <w:t>70221 «Консультирование по вопросам коммерческой деятельности и управления» включает все виды консультирования</w:t>
      </w:r>
      <w:r w:rsidR="0021514E" w:rsidRPr="00C95FBE">
        <w:rPr>
          <w:rFonts w:ascii="Times New Roman" w:hAnsi="Times New Roman" w:cs="Times New Roman"/>
          <w:sz w:val="28"/>
          <w:szCs w:val="28"/>
        </w:rPr>
        <w:t xml:space="preserve"> </w:t>
      </w:r>
      <w:r w:rsidR="0021514E" w:rsidRPr="00C95FBE">
        <w:rPr>
          <w:rFonts w:ascii="Times New Roman" w:eastAsia="Times New Roman" w:hAnsi="Times New Roman" w:cs="Times New Roman"/>
          <w:bCs/>
          <w:sz w:val="28"/>
          <w:szCs w:val="28"/>
          <w:lang w:eastAsia="en-GB"/>
        </w:rPr>
        <w:t>консультационных услуг, управленческую и организационную поддержку компаниям и другим организациям по вопросам управления, таким как корпоративное стратегическое и операционное планирование, определение направлений развития бизнеса, управление переменами, снижение себестоимости и другие финансовые вопросы; маркетинговые цели и политика; политика в отношении персонала, установленные правила и планирование; стратегия выплат компенсации и выхода персонала на пенсию,  планирование производства и контроля.</w:t>
      </w:r>
    </w:p>
    <w:p w14:paraId="2A6CE0A5" w14:textId="0CF9E898" w:rsidR="008C587D" w:rsidRPr="00C95FBE" w:rsidRDefault="009553A4" w:rsidP="00C95FBE">
      <w:pPr>
        <w:ind w:firstLine="567"/>
        <w:jc w:val="both"/>
        <w:rPr>
          <w:rFonts w:ascii="Times New Roman" w:eastAsia="Times New Roman" w:hAnsi="Times New Roman" w:cs="Times New Roman"/>
          <w:bCs/>
          <w:sz w:val="28"/>
          <w:szCs w:val="28"/>
          <w:lang w:eastAsia="en-GB"/>
        </w:rPr>
      </w:pPr>
      <w:bookmarkStart w:id="19" w:name="_Hlk12182557"/>
      <w:r w:rsidRPr="00C95FBE">
        <w:rPr>
          <w:rFonts w:ascii="Times New Roman" w:eastAsia="Times New Roman" w:hAnsi="Times New Roman" w:cs="Times New Roman"/>
          <w:bCs/>
          <w:sz w:val="28"/>
          <w:szCs w:val="28"/>
          <w:lang w:eastAsia="en-GB"/>
        </w:rPr>
        <w:t xml:space="preserve">В этой связи, </w:t>
      </w:r>
      <w:r w:rsidR="00B52CF2" w:rsidRPr="00C95FBE">
        <w:rPr>
          <w:rFonts w:ascii="Times New Roman" w:eastAsia="Times New Roman" w:hAnsi="Times New Roman" w:cs="Times New Roman"/>
          <w:bCs/>
          <w:sz w:val="28"/>
          <w:szCs w:val="28"/>
          <w:lang w:eastAsia="en-GB"/>
        </w:rPr>
        <w:t xml:space="preserve">учитывая реальную ситуацию, сложившуюся в разделении труда по сектору </w:t>
      </w:r>
      <w:r w:rsidR="00B52CF2" w:rsidRPr="00C95FBE">
        <w:rPr>
          <w:rFonts w:ascii="Times New Roman" w:eastAsia="Times New Roman" w:hAnsi="Times New Roman" w:cs="Times New Roman"/>
          <w:bCs/>
          <w:sz w:val="28"/>
          <w:szCs w:val="28"/>
          <w:lang w:val="en-US" w:eastAsia="en-GB"/>
        </w:rPr>
        <w:t>III</w:t>
      </w:r>
      <w:r w:rsidR="00B52CF2" w:rsidRPr="00C95FBE">
        <w:rPr>
          <w:rFonts w:ascii="Times New Roman" w:eastAsia="Times New Roman" w:hAnsi="Times New Roman" w:cs="Times New Roman"/>
          <w:bCs/>
          <w:sz w:val="28"/>
          <w:szCs w:val="28"/>
          <w:lang w:eastAsia="en-GB"/>
        </w:rPr>
        <w:t xml:space="preserve"> - услуги, а также </w:t>
      </w:r>
      <w:r w:rsidR="008C587D" w:rsidRPr="00C95FBE">
        <w:rPr>
          <w:rFonts w:ascii="Times New Roman" w:eastAsia="Times New Roman" w:hAnsi="Times New Roman" w:cs="Times New Roman"/>
          <w:bCs/>
          <w:sz w:val="28"/>
          <w:szCs w:val="28"/>
          <w:lang w:eastAsia="en-GB"/>
        </w:rPr>
        <w:t>результат</w:t>
      </w:r>
      <w:r w:rsidR="00B52CF2" w:rsidRPr="00C95FBE">
        <w:rPr>
          <w:rFonts w:ascii="Times New Roman" w:eastAsia="Times New Roman" w:hAnsi="Times New Roman" w:cs="Times New Roman"/>
          <w:bCs/>
          <w:sz w:val="28"/>
          <w:szCs w:val="28"/>
          <w:lang w:eastAsia="en-GB"/>
        </w:rPr>
        <w:t>ы</w:t>
      </w:r>
      <w:r w:rsidR="008C587D" w:rsidRPr="00C95FBE">
        <w:rPr>
          <w:rFonts w:ascii="Times New Roman" w:eastAsia="Times New Roman" w:hAnsi="Times New Roman" w:cs="Times New Roman"/>
          <w:bCs/>
          <w:sz w:val="28"/>
          <w:szCs w:val="28"/>
          <w:lang w:eastAsia="en-GB"/>
        </w:rPr>
        <w:t xml:space="preserve"> анализа отрасли </w:t>
      </w:r>
      <w:r w:rsidR="00B52CF2" w:rsidRPr="00C95FBE">
        <w:rPr>
          <w:rFonts w:ascii="Times New Roman" w:eastAsia="Times New Roman" w:hAnsi="Times New Roman" w:cs="Times New Roman"/>
          <w:bCs/>
          <w:sz w:val="28"/>
          <w:szCs w:val="28"/>
          <w:lang w:eastAsia="en-GB"/>
        </w:rPr>
        <w:t xml:space="preserve">«Управление человеческими ресурсами» </w:t>
      </w:r>
      <w:r w:rsidR="008C587D" w:rsidRPr="00C95FBE">
        <w:rPr>
          <w:rFonts w:ascii="Times New Roman" w:eastAsia="Times New Roman" w:hAnsi="Times New Roman" w:cs="Times New Roman"/>
          <w:bCs/>
          <w:sz w:val="28"/>
          <w:szCs w:val="28"/>
          <w:lang w:eastAsia="en-GB"/>
        </w:rPr>
        <w:t>по ОКЭД</w:t>
      </w:r>
      <w:r w:rsidRPr="00C95FBE">
        <w:rPr>
          <w:rFonts w:ascii="Times New Roman" w:eastAsia="Times New Roman" w:hAnsi="Times New Roman" w:cs="Times New Roman"/>
          <w:bCs/>
          <w:sz w:val="28"/>
          <w:szCs w:val="28"/>
          <w:lang w:eastAsia="en-GB"/>
        </w:rPr>
        <w:t>,</w:t>
      </w:r>
      <w:r w:rsidR="008C587D" w:rsidRPr="00C95FBE">
        <w:rPr>
          <w:rFonts w:ascii="Times New Roman" w:eastAsia="Times New Roman" w:hAnsi="Times New Roman" w:cs="Times New Roman"/>
          <w:bCs/>
          <w:sz w:val="28"/>
          <w:szCs w:val="28"/>
          <w:lang w:eastAsia="en-GB"/>
        </w:rPr>
        <w:t xml:space="preserve"> предлагается </w:t>
      </w:r>
      <w:r w:rsidRPr="00C95FBE">
        <w:rPr>
          <w:rFonts w:ascii="Times New Roman" w:eastAsia="Times New Roman" w:hAnsi="Times New Roman" w:cs="Times New Roman"/>
          <w:bCs/>
          <w:sz w:val="28"/>
          <w:szCs w:val="28"/>
          <w:lang w:eastAsia="en-GB"/>
        </w:rPr>
        <w:t xml:space="preserve">из </w:t>
      </w:r>
      <w:r w:rsidR="006F3D48" w:rsidRPr="00C95FBE">
        <w:rPr>
          <w:rFonts w:ascii="Times New Roman" w:eastAsia="Times New Roman" w:hAnsi="Times New Roman" w:cs="Times New Roman"/>
          <w:bCs/>
          <w:sz w:val="28"/>
          <w:szCs w:val="28"/>
          <w:lang w:eastAsia="en-GB"/>
        </w:rPr>
        <w:t xml:space="preserve">класса </w:t>
      </w:r>
      <w:r w:rsidR="00C514D5" w:rsidRPr="00C95FBE">
        <w:rPr>
          <w:rFonts w:ascii="Times New Roman" w:eastAsia="Times New Roman" w:hAnsi="Times New Roman" w:cs="Times New Roman"/>
          <w:bCs/>
          <w:sz w:val="28"/>
          <w:szCs w:val="28"/>
          <w:lang w:eastAsia="en-GB"/>
        </w:rPr>
        <w:t xml:space="preserve">- </w:t>
      </w:r>
      <w:r w:rsidR="00B52CF2" w:rsidRPr="00C95FBE">
        <w:rPr>
          <w:rFonts w:ascii="Times New Roman" w:eastAsia="Times New Roman" w:hAnsi="Times New Roman" w:cs="Times New Roman"/>
          <w:bCs/>
          <w:sz w:val="28"/>
          <w:szCs w:val="28"/>
          <w:lang w:eastAsia="en-GB"/>
        </w:rPr>
        <w:t xml:space="preserve">код </w:t>
      </w:r>
      <w:r w:rsidRPr="00C95FBE">
        <w:rPr>
          <w:rFonts w:ascii="Times New Roman" w:eastAsia="Times New Roman" w:hAnsi="Times New Roman" w:cs="Times New Roman"/>
          <w:bCs/>
          <w:sz w:val="28"/>
          <w:szCs w:val="28"/>
          <w:lang w:eastAsia="en-GB"/>
        </w:rPr>
        <w:t xml:space="preserve">70221 «Консультирование по вопросам коммерческой деятельности и управления» </w:t>
      </w:r>
      <w:r w:rsidR="008C587D" w:rsidRPr="00C95FBE">
        <w:rPr>
          <w:rFonts w:ascii="Times New Roman" w:eastAsia="Times New Roman" w:hAnsi="Times New Roman" w:cs="Times New Roman"/>
          <w:bCs/>
          <w:sz w:val="28"/>
          <w:szCs w:val="28"/>
          <w:lang w:eastAsia="en-GB"/>
        </w:rPr>
        <w:t xml:space="preserve">выделить </w:t>
      </w:r>
      <w:r w:rsidR="006F3D48" w:rsidRPr="00C95FBE">
        <w:rPr>
          <w:rFonts w:ascii="Times New Roman" w:eastAsia="Times New Roman" w:hAnsi="Times New Roman" w:cs="Times New Roman"/>
          <w:bCs/>
          <w:sz w:val="28"/>
          <w:szCs w:val="28"/>
          <w:lang w:eastAsia="en-GB"/>
        </w:rPr>
        <w:t xml:space="preserve">в </w:t>
      </w:r>
      <w:r w:rsidR="008C587D" w:rsidRPr="00C95FBE">
        <w:rPr>
          <w:rFonts w:ascii="Times New Roman" w:eastAsia="Times New Roman" w:hAnsi="Times New Roman" w:cs="Times New Roman"/>
          <w:bCs/>
          <w:sz w:val="28"/>
          <w:szCs w:val="28"/>
          <w:lang w:eastAsia="en-GB"/>
        </w:rPr>
        <w:t>отдельн</w:t>
      </w:r>
      <w:r w:rsidR="006F3D48" w:rsidRPr="00C95FBE">
        <w:rPr>
          <w:rFonts w:ascii="Times New Roman" w:eastAsia="Times New Roman" w:hAnsi="Times New Roman" w:cs="Times New Roman"/>
          <w:bCs/>
          <w:sz w:val="28"/>
          <w:szCs w:val="28"/>
          <w:lang w:eastAsia="en-GB"/>
        </w:rPr>
        <w:t>ый</w:t>
      </w:r>
      <w:r w:rsidRPr="00C95FBE">
        <w:rPr>
          <w:rFonts w:ascii="Times New Roman" w:eastAsia="Times New Roman" w:hAnsi="Times New Roman" w:cs="Times New Roman"/>
          <w:bCs/>
          <w:sz w:val="28"/>
          <w:szCs w:val="28"/>
          <w:lang w:eastAsia="en-GB"/>
        </w:rPr>
        <w:t xml:space="preserve"> </w:t>
      </w:r>
      <w:r w:rsidR="006F3D48" w:rsidRPr="00C95FBE">
        <w:rPr>
          <w:rFonts w:ascii="Times New Roman" w:eastAsia="Times New Roman" w:hAnsi="Times New Roman" w:cs="Times New Roman"/>
          <w:bCs/>
          <w:sz w:val="28"/>
          <w:szCs w:val="28"/>
          <w:lang w:eastAsia="en-GB"/>
        </w:rPr>
        <w:t>класс</w:t>
      </w:r>
      <w:r w:rsidRPr="00C95FBE">
        <w:rPr>
          <w:rFonts w:ascii="Times New Roman" w:eastAsia="Times New Roman" w:hAnsi="Times New Roman" w:cs="Times New Roman"/>
          <w:bCs/>
          <w:sz w:val="28"/>
          <w:szCs w:val="28"/>
          <w:lang w:eastAsia="en-GB"/>
        </w:rPr>
        <w:t xml:space="preserve"> </w:t>
      </w:r>
      <w:r w:rsidR="008C587D" w:rsidRPr="00C95FBE">
        <w:rPr>
          <w:rFonts w:ascii="Times New Roman" w:eastAsia="Times New Roman" w:hAnsi="Times New Roman" w:cs="Times New Roman"/>
          <w:bCs/>
          <w:sz w:val="28"/>
          <w:szCs w:val="28"/>
          <w:lang w:eastAsia="en-GB"/>
        </w:rPr>
        <w:t>«Консультирование в сфере управления человеческими ресурсами»</w:t>
      </w:r>
      <w:r w:rsidR="006F3D48" w:rsidRPr="00C95FBE">
        <w:rPr>
          <w:rFonts w:ascii="Times New Roman" w:hAnsi="Times New Roman" w:cs="Times New Roman"/>
          <w:sz w:val="28"/>
          <w:szCs w:val="28"/>
        </w:rPr>
        <w:t xml:space="preserve"> </w:t>
      </w:r>
      <w:r w:rsidR="006F3D48" w:rsidRPr="00C95FBE">
        <w:rPr>
          <w:rFonts w:ascii="Times New Roman" w:eastAsia="Times New Roman" w:hAnsi="Times New Roman" w:cs="Times New Roman"/>
          <w:bCs/>
          <w:sz w:val="28"/>
          <w:szCs w:val="28"/>
          <w:lang w:eastAsia="en-GB"/>
        </w:rPr>
        <w:t>с присвоением отдельного кода</w:t>
      </w:r>
      <w:r w:rsidRPr="00C95FBE">
        <w:rPr>
          <w:rFonts w:ascii="Times New Roman" w:eastAsia="Times New Roman" w:hAnsi="Times New Roman" w:cs="Times New Roman"/>
          <w:bCs/>
          <w:sz w:val="28"/>
          <w:szCs w:val="28"/>
          <w:lang w:eastAsia="en-GB"/>
        </w:rPr>
        <w:t>.</w:t>
      </w:r>
      <w:r w:rsidR="00074A76" w:rsidRPr="00C95FBE">
        <w:rPr>
          <w:rFonts w:ascii="Times New Roman" w:eastAsia="Times New Roman" w:hAnsi="Times New Roman" w:cs="Times New Roman"/>
          <w:bCs/>
          <w:sz w:val="28"/>
          <w:szCs w:val="28"/>
          <w:lang w:eastAsia="en-GB"/>
        </w:rPr>
        <w:t xml:space="preserve"> Это позволит</w:t>
      </w:r>
      <w:r w:rsidR="00386BC0" w:rsidRPr="00C95FBE">
        <w:rPr>
          <w:rFonts w:ascii="Times New Roman" w:eastAsia="Times New Roman" w:hAnsi="Times New Roman" w:cs="Times New Roman"/>
          <w:bCs/>
          <w:sz w:val="28"/>
          <w:szCs w:val="28"/>
          <w:lang w:eastAsia="en-GB"/>
        </w:rPr>
        <w:t xml:space="preserve"> собирать</w:t>
      </w:r>
      <w:r w:rsidR="00F915C4" w:rsidRPr="00C95FBE">
        <w:rPr>
          <w:rFonts w:ascii="Times New Roman" w:eastAsia="Times New Roman" w:hAnsi="Times New Roman" w:cs="Times New Roman"/>
          <w:bCs/>
          <w:sz w:val="28"/>
          <w:szCs w:val="28"/>
          <w:lang w:eastAsia="en-GB"/>
        </w:rPr>
        <w:t xml:space="preserve"> </w:t>
      </w:r>
      <w:r w:rsidR="000C1E02" w:rsidRPr="00C95FBE">
        <w:rPr>
          <w:rFonts w:ascii="Times New Roman" w:eastAsia="Times New Roman" w:hAnsi="Times New Roman" w:cs="Times New Roman"/>
          <w:bCs/>
          <w:sz w:val="28"/>
          <w:szCs w:val="28"/>
          <w:lang w:eastAsia="en-GB"/>
        </w:rPr>
        <w:t xml:space="preserve">достоверную </w:t>
      </w:r>
      <w:r w:rsidR="00386BC0" w:rsidRPr="00C95FBE">
        <w:rPr>
          <w:rFonts w:ascii="Times New Roman" w:eastAsia="Times New Roman" w:hAnsi="Times New Roman" w:cs="Times New Roman"/>
          <w:bCs/>
          <w:sz w:val="28"/>
          <w:szCs w:val="28"/>
          <w:lang w:eastAsia="en-GB"/>
        </w:rPr>
        <w:t xml:space="preserve">статистическую информацию по </w:t>
      </w:r>
      <w:r w:rsidR="00C514D5" w:rsidRPr="00C95FBE">
        <w:rPr>
          <w:rFonts w:ascii="Times New Roman" w:eastAsia="Times New Roman" w:hAnsi="Times New Roman" w:cs="Times New Roman"/>
          <w:bCs/>
          <w:sz w:val="28"/>
          <w:szCs w:val="28"/>
          <w:lang w:eastAsia="en-GB"/>
        </w:rPr>
        <w:t xml:space="preserve">отрасли «Управление человеческими ресурсами», </w:t>
      </w:r>
      <w:r w:rsidR="00F915C4" w:rsidRPr="00C95FBE">
        <w:rPr>
          <w:rFonts w:ascii="Times New Roman" w:eastAsia="Times New Roman" w:hAnsi="Times New Roman" w:cs="Times New Roman"/>
          <w:bCs/>
          <w:sz w:val="28"/>
          <w:szCs w:val="28"/>
          <w:lang w:eastAsia="en-GB"/>
        </w:rPr>
        <w:t xml:space="preserve">обрабатывать и анализировать </w:t>
      </w:r>
      <w:r w:rsidR="00C514D5" w:rsidRPr="00C95FBE">
        <w:rPr>
          <w:rFonts w:ascii="Times New Roman" w:eastAsia="Times New Roman" w:hAnsi="Times New Roman" w:cs="Times New Roman"/>
          <w:bCs/>
          <w:sz w:val="28"/>
          <w:szCs w:val="28"/>
          <w:lang w:eastAsia="en-GB"/>
        </w:rPr>
        <w:t>услуг</w:t>
      </w:r>
      <w:r w:rsidR="00F915C4" w:rsidRPr="00C95FBE">
        <w:rPr>
          <w:rFonts w:ascii="Times New Roman" w:eastAsia="Times New Roman" w:hAnsi="Times New Roman" w:cs="Times New Roman"/>
          <w:bCs/>
          <w:sz w:val="28"/>
          <w:szCs w:val="28"/>
          <w:lang w:eastAsia="en-GB"/>
        </w:rPr>
        <w:t>и по направлению</w:t>
      </w:r>
      <w:r w:rsidR="00C514D5" w:rsidRPr="00C95FBE">
        <w:rPr>
          <w:rFonts w:ascii="Times New Roman" w:eastAsia="Times New Roman" w:hAnsi="Times New Roman" w:cs="Times New Roman"/>
          <w:bCs/>
          <w:sz w:val="28"/>
          <w:szCs w:val="28"/>
          <w:lang w:eastAsia="en-GB"/>
        </w:rPr>
        <w:t xml:space="preserve"> «</w:t>
      </w:r>
      <w:r w:rsidR="0021514E" w:rsidRPr="00C95FBE">
        <w:rPr>
          <w:rFonts w:ascii="Times New Roman" w:eastAsia="Times New Roman" w:hAnsi="Times New Roman" w:cs="Times New Roman"/>
          <w:bCs/>
          <w:sz w:val="28"/>
          <w:szCs w:val="28"/>
          <w:lang w:eastAsia="en-GB"/>
        </w:rPr>
        <w:t>Консультировани</w:t>
      </w:r>
      <w:r w:rsidR="00C514D5" w:rsidRPr="00C95FBE">
        <w:rPr>
          <w:rFonts w:ascii="Times New Roman" w:eastAsia="Times New Roman" w:hAnsi="Times New Roman" w:cs="Times New Roman"/>
          <w:bCs/>
          <w:sz w:val="28"/>
          <w:szCs w:val="28"/>
          <w:lang w:eastAsia="en-GB"/>
        </w:rPr>
        <w:t>е</w:t>
      </w:r>
      <w:r w:rsidR="0021514E" w:rsidRPr="00C95FBE">
        <w:rPr>
          <w:rFonts w:ascii="Times New Roman" w:eastAsia="Times New Roman" w:hAnsi="Times New Roman" w:cs="Times New Roman"/>
          <w:bCs/>
          <w:sz w:val="28"/>
          <w:szCs w:val="28"/>
          <w:lang w:eastAsia="en-GB"/>
        </w:rPr>
        <w:t xml:space="preserve"> в сфере </w:t>
      </w:r>
      <w:r w:rsidR="0063701D" w:rsidRPr="00C95FBE">
        <w:rPr>
          <w:rFonts w:ascii="Times New Roman" w:eastAsia="Times New Roman" w:hAnsi="Times New Roman" w:cs="Times New Roman"/>
          <w:bCs/>
          <w:sz w:val="28"/>
          <w:szCs w:val="28"/>
          <w:lang w:eastAsia="en-GB"/>
        </w:rPr>
        <w:t>у</w:t>
      </w:r>
      <w:r w:rsidR="00386BC0" w:rsidRPr="00C95FBE">
        <w:rPr>
          <w:rFonts w:ascii="Times New Roman" w:eastAsia="Times New Roman" w:hAnsi="Times New Roman" w:cs="Times New Roman"/>
          <w:bCs/>
          <w:sz w:val="28"/>
          <w:szCs w:val="28"/>
          <w:lang w:eastAsia="en-GB"/>
        </w:rPr>
        <w:t>правлени</w:t>
      </w:r>
      <w:r w:rsidR="0021514E" w:rsidRPr="00C95FBE">
        <w:rPr>
          <w:rFonts w:ascii="Times New Roman" w:eastAsia="Times New Roman" w:hAnsi="Times New Roman" w:cs="Times New Roman"/>
          <w:bCs/>
          <w:sz w:val="28"/>
          <w:szCs w:val="28"/>
          <w:lang w:eastAsia="en-GB"/>
        </w:rPr>
        <w:t>я</w:t>
      </w:r>
      <w:r w:rsidR="00386BC0" w:rsidRPr="00C95FBE">
        <w:rPr>
          <w:rFonts w:ascii="Times New Roman" w:eastAsia="Times New Roman" w:hAnsi="Times New Roman" w:cs="Times New Roman"/>
          <w:bCs/>
          <w:sz w:val="28"/>
          <w:szCs w:val="28"/>
          <w:lang w:eastAsia="en-GB"/>
        </w:rPr>
        <w:t xml:space="preserve"> человеческими ресурсами</w:t>
      </w:r>
      <w:r w:rsidR="00C514D5" w:rsidRPr="00C95FBE">
        <w:rPr>
          <w:rFonts w:ascii="Times New Roman" w:eastAsia="Times New Roman" w:hAnsi="Times New Roman" w:cs="Times New Roman"/>
          <w:bCs/>
          <w:sz w:val="28"/>
          <w:szCs w:val="28"/>
          <w:lang w:eastAsia="en-GB"/>
        </w:rPr>
        <w:t>»</w:t>
      </w:r>
      <w:r w:rsidR="00386BC0" w:rsidRPr="00C95FBE">
        <w:rPr>
          <w:rFonts w:ascii="Times New Roman" w:eastAsia="Times New Roman" w:hAnsi="Times New Roman" w:cs="Times New Roman"/>
          <w:bCs/>
          <w:sz w:val="28"/>
          <w:szCs w:val="28"/>
          <w:lang w:eastAsia="en-GB"/>
        </w:rPr>
        <w:t>, определять добавленную стоимость в объеме услуг.</w:t>
      </w:r>
    </w:p>
    <w:bookmarkEnd w:id="19"/>
    <w:p w14:paraId="5003BB09" w14:textId="643B8069" w:rsidR="008C587D" w:rsidRPr="00C95FBE" w:rsidRDefault="008C587D" w:rsidP="00C95FBE">
      <w:pPr>
        <w:spacing w:after="0" w:line="240" w:lineRule="auto"/>
        <w:ind w:firstLine="567"/>
        <w:jc w:val="both"/>
        <w:rPr>
          <w:rFonts w:ascii="Times New Roman" w:eastAsia="Times New Roman" w:hAnsi="Times New Roman" w:cs="Times New Roman"/>
          <w:b/>
          <w:bCs/>
          <w:sz w:val="28"/>
          <w:szCs w:val="28"/>
          <w:lang w:eastAsia="en-GB"/>
        </w:rPr>
      </w:pPr>
      <w:r w:rsidRPr="00C95FBE">
        <w:rPr>
          <w:rFonts w:ascii="Times New Roman" w:eastAsia="Times New Roman" w:hAnsi="Times New Roman" w:cs="Times New Roman"/>
          <w:b/>
          <w:bCs/>
          <w:sz w:val="28"/>
          <w:szCs w:val="28"/>
          <w:lang w:eastAsia="en-GB"/>
        </w:rPr>
        <w:t xml:space="preserve">По Национальному классификатору занятий (НКЗ) </w:t>
      </w:r>
    </w:p>
    <w:p w14:paraId="59BA3334" w14:textId="574B43C8" w:rsidR="00BE4B9C" w:rsidRPr="00C95FBE" w:rsidRDefault="00BE4B9C" w:rsidP="00C95FBE">
      <w:pPr>
        <w:spacing w:after="0" w:line="240" w:lineRule="auto"/>
        <w:ind w:firstLine="567"/>
        <w:jc w:val="both"/>
        <w:rPr>
          <w:rFonts w:ascii="Times New Roman" w:eastAsia="Times New Roman" w:hAnsi="Times New Roman" w:cs="Times New Roman"/>
          <w:b/>
          <w:bCs/>
          <w:sz w:val="28"/>
          <w:szCs w:val="28"/>
          <w:lang w:eastAsia="en-GB"/>
        </w:rPr>
      </w:pPr>
    </w:p>
    <w:p w14:paraId="54100CD7" w14:textId="6DF57042" w:rsidR="008C587D" w:rsidRPr="00DE658F" w:rsidRDefault="00BE4B9C" w:rsidP="00DE658F">
      <w:pPr>
        <w:spacing w:after="0" w:line="240" w:lineRule="auto"/>
        <w:ind w:firstLine="567"/>
        <w:jc w:val="both"/>
        <w:rPr>
          <w:rFonts w:ascii="Times New Roman" w:eastAsia="Times New Roman" w:hAnsi="Times New Roman" w:cs="Times New Roman"/>
          <w:sz w:val="28"/>
          <w:szCs w:val="28"/>
          <w:lang w:eastAsia="en-GB"/>
        </w:rPr>
      </w:pPr>
      <w:r w:rsidRPr="00C95FBE">
        <w:rPr>
          <w:rFonts w:ascii="Times New Roman" w:eastAsia="Times New Roman" w:hAnsi="Times New Roman" w:cs="Times New Roman"/>
          <w:sz w:val="28"/>
          <w:szCs w:val="28"/>
          <w:lang w:eastAsia="en-GB"/>
        </w:rPr>
        <w:t>Профильные группы занятий (профессий, должностей) согласно НКЗ содержат описания ключевых групп профессий в сфере упра</w:t>
      </w:r>
      <w:r w:rsidR="00DE658F">
        <w:rPr>
          <w:rFonts w:ascii="Times New Roman" w:eastAsia="Times New Roman" w:hAnsi="Times New Roman" w:cs="Times New Roman"/>
          <w:sz w:val="28"/>
          <w:szCs w:val="28"/>
          <w:lang w:eastAsia="en-GB"/>
        </w:rPr>
        <w:t>вления человеческими ресурсами:</w:t>
      </w:r>
    </w:p>
    <w:p w14:paraId="330B917F" w14:textId="77777777" w:rsidR="00722616" w:rsidRPr="00C95FBE" w:rsidRDefault="00722616" w:rsidP="00C95FBE">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b/>
          <w:sz w:val="28"/>
          <w:szCs w:val="28"/>
        </w:rPr>
      </w:pPr>
      <w:r w:rsidRPr="00C95FBE">
        <w:rPr>
          <w:rFonts w:ascii="Times New Roman" w:hAnsi="Times New Roman" w:cs="Times New Roman"/>
          <w:b/>
          <w:sz w:val="28"/>
          <w:szCs w:val="28"/>
        </w:rPr>
        <w:t>ТОМ I СТРУКТУРА КЛАССИФИКАТОРА ЗАНЯТИЙ</w:t>
      </w:r>
    </w:p>
    <w:p w14:paraId="7A01F005" w14:textId="77777777" w:rsidR="00722616" w:rsidRPr="00C95FBE" w:rsidRDefault="00722616" w:rsidP="00C95FBE">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1222 Функциональные руководители (управляющие) по управлению человеческими ресурсами 1222-0 Функциональные руководители (управляющие) по управлению человеческими ресурсами</w:t>
      </w:r>
    </w:p>
    <w:p w14:paraId="3761F50A" w14:textId="77777777" w:rsidR="00722616" w:rsidRPr="00C95FBE" w:rsidRDefault="00722616" w:rsidP="00C95FBE">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2422 Специалисты-профессионалы в области управления человеческими ресурсами</w:t>
      </w:r>
    </w:p>
    <w:p w14:paraId="440258F9" w14:textId="77777777" w:rsidR="00722616" w:rsidRPr="00C95FBE" w:rsidRDefault="00722616" w:rsidP="00C95FBE">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 2422-1 Специалисты-профессионалы в области подбора и использования персонала</w:t>
      </w:r>
    </w:p>
    <w:p w14:paraId="291C2838" w14:textId="77777777" w:rsidR="00722616" w:rsidRPr="00C95FBE" w:rsidRDefault="00722616" w:rsidP="00C95FBE">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 2422-2 Специалисты-профессионалы по обучению и развитию персонала</w:t>
      </w:r>
    </w:p>
    <w:p w14:paraId="383FA511" w14:textId="77777777" w:rsidR="00722616" w:rsidRPr="00C95FBE" w:rsidRDefault="00722616" w:rsidP="00C95FBE">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3345 Вспомогательный профессиональный персонал по управлению человеческими ресурсами 3345-0 Вспомогательный профессиональный персонал по управлению человеческими ресурсами</w:t>
      </w:r>
    </w:p>
    <w:p w14:paraId="7CAC43E8" w14:textId="77777777" w:rsidR="00722616" w:rsidRPr="00C95FBE" w:rsidRDefault="00722616" w:rsidP="00C95FBE">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4110-3 Служащие отдела кадров / по работе с персоналом</w:t>
      </w:r>
    </w:p>
    <w:p w14:paraId="3E6A8E8C" w14:textId="77777777" w:rsidR="00722616" w:rsidRPr="00C95FBE" w:rsidRDefault="00722616" w:rsidP="00C95FBE">
      <w:pPr>
        <w:spacing w:after="0" w:line="240" w:lineRule="auto"/>
        <w:ind w:firstLine="567"/>
        <w:jc w:val="both"/>
        <w:rPr>
          <w:rFonts w:ascii="Times New Roman" w:hAnsi="Times New Roman" w:cs="Times New Roman"/>
          <w:b/>
          <w:sz w:val="28"/>
          <w:szCs w:val="28"/>
        </w:rPr>
      </w:pPr>
    </w:p>
    <w:p w14:paraId="1D3B58F9" w14:textId="3FABD72C" w:rsidR="00722616" w:rsidRPr="00C95FBE" w:rsidRDefault="00722616" w:rsidP="00C95FBE">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b/>
          <w:sz w:val="28"/>
          <w:szCs w:val="28"/>
        </w:rPr>
      </w:pPr>
      <w:r w:rsidRPr="00C95FBE">
        <w:rPr>
          <w:rFonts w:ascii="Times New Roman" w:hAnsi="Times New Roman" w:cs="Times New Roman"/>
          <w:b/>
          <w:sz w:val="28"/>
          <w:szCs w:val="28"/>
        </w:rPr>
        <w:t>ТОМ II ОПИСАНИЕ ГРУПП</w:t>
      </w:r>
    </w:p>
    <w:p w14:paraId="08D10AEC" w14:textId="77777777" w:rsidR="00722616" w:rsidRPr="00C95FBE" w:rsidRDefault="00722616" w:rsidP="00C95FBE">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b/>
          <w:sz w:val="28"/>
          <w:szCs w:val="28"/>
        </w:rPr>
      </w:pPr>
      <w:r w:rsidRPr="00C95FBE">
        <w:rPr>
          <w:rFonts w:ascii="Times New Roman" w:hAnsi="Times New Roman" w:cs="Times New Roman"/>
          <w:b/>
          <w:sz w:val="28"/>
          <w:szCs w:val="28"/>
        </w:rPr>
        <w:t xml:space="preserve">1222 Функциональные руководители (управляющие) по управлению человеческими ресурсами </w:t>
      </w:r>
    </w:p>
    <w:p w14:paraId="569CB7A1" w14:textId="77777777" w:rsidR="00722616" w:rsidRPr="00C95FBE" w:rsidRDefault="00722616" w:rsidP="00C95FBE">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Функциональные руководители (управляющие) по управлению человеческими ресурсами планируют, направляют и координируют политику в отношении персонала, трудовых отношений, охраны труда и безопасности деятельности предприятий и организаций или тех организаций, основной деятельностью которых являются услуги по обеспечению трудовыми ресурсами других предприятий и организаций. В их обязанности входит: − планирование, руководство и координация деятельности персонала, производственных отношений, политики и практики работы предприятия или организации; НК РК 01-2017 102 − планирование и организация процедуры приема на работу, обучения, продвижения по службе, перевода и увольнения сотрудников; − планирование и организация переговоров и порядка определения структуры и уровня заработной платы, а также консультаций с работниками относительно условий труда и занятости; − контроль безопасности, охраны здоровья и соответствующих программ и мероприятий; − разработка и управление бюджетами, контроль расходов и обеспечение эффективного использования ресурсов; − разработка и руководство оперативными и административными процедурами; − наблюдение за разработкой и внедрением информационных систем управления; − обеспечение соблюдения стандартов и законодательства, касающихся прав работников, здоровья и безопасности, обеспечивающих равные возможности, а также других связанных с ними проблем; − контроль подбора, подготовки и служебной деятельности сотрудников всего предприятия или организации; − проведение консультаций с высшим руководством и руководителями других структурных подразделений; − представительство от имени предприятия или организации в отношениях с внешними организациями и учреждениями.</w:t>
      </w:r>
    </w:p>
    <w:p w14:paraId="553D88A8" w14:textId="77777777" w:rsidR="00722616" w:rsidRPr="00C95FBE" w:rsidRDefault="00722616" w:rsidP="00C95FBE">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 Примеры занятий, отнесенных к данной начальной группе: Директор по персоналу Руководитель по производственным отношениям</w:t>
      </w:r>
    </w:p>
    <w:p w14:paraId="34B087D3" w14:textId="77777777" w:rsidR="00722616" w:rsidRPr="00C95FBE" w:rsidRDefault="00722616" w:rsidP="00C95FBE">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b/>
          <w:sz w:val="28"/>
          <w:szCs w:val="28"/>
        </w:rPr>
      </w:pPr>
      <w:r w:rsidRPr="00C95FBE">
        <w:rPr>
          <w:rFonts w:ascii="Times New Roman" w:hAnsi="Times New Roman" w:cs="Times New Roman"/>
          <w:b/>
          <w:sz w:val="28"/>
          <w:szCs w:val="28"/>
        </w:rPr>
        <w:t>2422 Специалисты-профессионалы в области управления человеческими ресурсами</w:t>
      </w:r>
    </w:p>
    <w:p w14:paraId="7357679E" w14:textId="77777777" w:rsidR="00722616" w:rsidRPr="00C95FBE" w:rsidRDefault="00722616" w:rsidP="00C95FBE">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 Специалисты-профессионалы в области управления человеческими ресурсами оказывают услуги бизнесу, связанные с кадровой политикой, поиском работников, их развитием, анализом занятости и профориентацией. Они планируют, разрабатывают, претворяют в жизнь и оценивают результаты программы обучения и развития персонала с целью приобретения руководителями и персоналом навыков и получения квалификации, соответствующих целям развития организации. В их обязанности входят: − консультирование и работа с кадрами, связанная с наймом работников, комплектованием рабочих мест, обучением, продвижением по службе, вознаграждением, отношениями руководителей и работников и другими областями кадровой политики; − изучение и анализ работы, выполняемой в организации, различными способами, включая собеседование с рабочими, вышестоящими должностными лицами и руководителями, а также составление подробных описаний должностей, работ и занятий на основании полученных данных; − подготовка информации о занятиях или разработка систем классификации занятий; − консультирование и разработка методов анализа работ и занятий в таких областях, как управление персоналом, изучение и планирование трудовых ресурсов, обучение, информация по профессиям и профориентация; − разработка, координация, составление графиков и проведение учебных и развивающих программ, которые могут проводиться в форме индивидуальных или коллективных занятий, а также помощь в проведении семинаров, заседаний, показов и конференций; − поддержание связей со сторонними организациями по подготовке с целью осуществления специальных программ подготовки и развития персонала; − изучение и консультирование отдельных лиц относительно возможностей трудоустройства, выбора карьерных предпочтений и дальнейшего обучения или подготовки.</w:t>
      </w:r>
    </w:p>
    <w:p w14:paraId="7B2EFA8D" w14:textId="77777777" w:rsidR="00722616" w:rsidRPr="00C95FBE" w:rsidRDefault="00722616" w:rsidP="00C95FBE">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 Примеры занятий, отнесенных к данной начальной группе: HR аналитик Консультант в области карьерного роста Специалист по кадровым вопросам Специалист по обучению и развитию персонала Специалист по оплате труда Специалист по подбору персонала Специалист по трудовым ресурсам Специалист по трудоустройству уволенного персонала</w:t>
      </w:r>
    </w:p>
    <w:p w14:paraId="544EF1A0" w14:textId="46133651" w:rsidR="00722616" w:rsidRPr="00C95FBE" w:rsidRDefault="00722616" w:rsidP="00C95FBE">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 Некоторые родственные занятия, отнесенные к другим начальным группам: Служащий по трудовым отношениям - 3345 Служащий по учету кадров – 4110</w:t>
      </w:r>
    </w:p>
    <w:p w14:paraId="6A17A2D5" w14:textId="77777777" w:rsidR="00053308" w:rsidRPr="00C95FBE" w:rsidRDefault="00053308" w:rsidP="00C95FBE">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sz w:val="28"/>
          <w:szCs w:val="28"/>
        </w:rPr>
      </w:pPr>
    </w:p>
    <w:p w14:paraId="3A4518F4" w14:textId="77777777" w:rsidR="00722616" w:rsidRPr="00C95FBE" w:rsidRDefault="00722616" w:rsidP="00C95FBE">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b/>
          <w:sz w:val="28"/>
          <w:szCs w:val="28"/>
        </w:rPr>
      </w:pPr>
      <w:r w:rsidRPr="00C95FBE">
        <w:rPr>
          <w:rFonts w:ascii="Times New Roman" w:hAnsi="Times New Roman" w:cs="Times New Roman"/>
          <w:b/>
          <w:sz w:val="28"/>
          <w:szCs w:val="28"/>
        </w:rPr>
        <w:t xml:space="preserve">3345 Вспомогательный профессиональный персонал по управлению человеческими ресурсами </w:t>
      </w:r>
    </w:p>
    <w:p w14:paraId="07DB09E8" w14:textId="77777777" w:rsidR="00722616" w:rsidRPr="00C95FBE" w:rsidRDefault="00722616" w:rsidP="00C95FBE">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Вспомогательный профессиональный персонал по управлению человеческими ресурсами планирует, разрабатывает, внедряет и оценивает кадровые политику и программы для развития человеческих ресурсов, чтобы достигнуть цели организации. В их обязанности входит: − определение потребности в работниках и в обучении трудовых ресурсов; − осуществление контроля и функций по работе с человеческими ресурсами, такие как найм, обучение, предоставление компенсаций; − установление целей в области развития человеческих ресурсов и оценка достигнутых результатов; − подготовка и разработка учебно-методических учебных материалов и пособий, таких как справочники, наглядные пособия, электронные учебники, демонстрационные модели, а также справочной документации по обучению; − проектирование, координация, планирование и проведение обучения в форме индивидуальных и групповых семинаров, и организация совещаний, конференций и демонстраций; − взаимодействие с внешними поставщиками обучения, чтобы организовать предоставление конкретных программ обучения; − мониторинг и проведение оценки качества обучения и эффективности, а также обзор и изменение учебных целей, методов и способов обучения.</w:t>
      </w:r>
    </w:p>
    <w:p w14:paraId="7917C4C5" w14:textId="77777777" w:rsidR="00722616" w:rsidRPr="00C95FBE" w:rsidRDefault="00722616" w:rsidP="00C95FBE">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Примеры занятий, отнесенных к данной начальной группе: Агент по трудовым отношениям Служащий по организации и нормированию труда Служащий по развитию кадрового потенциала </w:t>
      </w:r>
    </w:p>
    <w:p w14:paraId="1FE4C250" w14:textId="77777777" w:rsidR="00722616" w:rsidRPr="00C95FBE" w:rsidRDefault="00722616" w:rsidP="00C95FBE">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Некоторые родственные занятия, отнесенные к другим начальным группам: Консультант в области карьерного роста - 2422 Специалист по подбору персонала - 2422 Специалист по подготовке кадров – 2422</w:t>
      </w:r>
    </w:p>
    <w:p w14:paraId="25FF3D92" w14:textId="77777777" w:rsidR="00722616" w:rsidRPr="00C95FBE" w:rsidRDefault="00722616" w:rsidP="00C95FBE">
      <w:pPr>
        <w:spacing w:after="0" w:line="240" w:lineRule="auto"/>
        <w:ind w:firstLine="567"/>
        <w:jc w:val="both"/>
        <w:rPr>
          <w:rFonts w:ascii="Times New Roman" w:hAnsi="Times New Roman" w:cs="Times New Roman"/>
          <w:sz w:val="28"/>
          <w:szCs w:val="28"/>
        </w:rPr>
      </w:pPr>
    </w:p>
    <w:p w14:paraId="4BE9E0F5" w14:textId="77777777" w:rsidR="00722616" w:rsidRPr="00C95FBE" w:rsidRDefault="00722616" w:rsidP="00C95FBE">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b/>
          <w:sz w:val="28"/>
          <w:szCs w:val="28"/>
        </w:rPr>
      </w:pPr>
      <w:r w:rsidRPr="00C95FBE">
        <w:rPr>
          <w:rFonts w:ascii="Times New Roman" w:hAnsi="Times New Roman" w:cs="Times New Roman"/>
          <w:b/>
          <w:sz w:val="28"/>
          <w:szCs w:val="28"/>
        </w:rPr>
        <w:t>4000 Супервайзеры по документообороту и другим офисным работам</w:t>
      </w:r>
    </w:p>
    <w:p w14:paraId="6667E574" w14:textId="77777777" w:rsidR="00722616" w:rsidRPr="00C95FBE" w:rsidRDefault="00722616" w:rsidP="00C95FBE">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 Супервайзеры по документообороту и другим офисным работам осуществляют контроль и координацию деятельности работников, включенных в основную группу 4 Служащие в области администрирования. В их обязанности входит: − координация, определение и анализ работы служащих, выполняющих следующие обязанности: обработка текстов, ведение учета и регистрации, обслуживание телефонов и коммутаторов; − ввод данных, их распечатка и другие мероприятия, требующие общих навыков канцелярской и административной работы; − разработка рабочих графиков и процедур и координация деятельности с другими рабочими подразделениями и департаментами; − решение проблем, связанных с работой, подготовкой и представлением материалов о достигнутых успехах и других отчетов; − обучение и инструктаж работников по поводу исполнения служебных обязанностей, обеспечения безопасности и реализации политики компании, или организация обучения по данным направлениям; − оценка выполнения работниками работ и соблюдения правил, и рекомендации по соответствующим действиям персонала; − оказание помощи при приеме сотрудников на работу, проведении собеседований и отбора персонала.</w:t>
      </w:r>
    </w:p>
    <w:p w14:paraId="3ADA73CC" w14:textId="77777777" w:rsidR="00722616" w:rsidRPr="00C95FBE" w:rsidRDefault="00722616" w:rsidP="00C95FBE">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i/>
          <w:iCs/>
          <w:sz w:val="28"/>
          <w:szCs w:val="28"/>
        </w:rPr>
      </w:pPr>
      <w:r w:rsidRPr="00C95FBE">
        <w:rPr>
          <w:rFonts w:ascii="Times New Roman" w:hAnsi="Times New Roman" w:cs="Times New Roman"/>
          <w:sz w:val="28"/>
          <w:szCs w:val="28"/>
        </w:rPr>
        <w:t xml:space="preserve">Примеры занятий, отнесенных к данной начальной группе: Заведующий билетными кассами Руководитель канцелярии Руководитель по регистрации документов </w:t>
      </w:r>
      <w:r w:rsidRPr="00C95FBE">
        <w:rPr>
          <w:rFonts w:ascii="Times New Roman" w:hAnsi="Times New Roman" w:cs="Times New Roman"/>
          <w:i/>
          <w:iCs/>
          <w:sz w:val="28"/>
          <w:szCs w:val="28"/>
        </w:rPr>
        <w:t>Руководитель служащих по кадровому делопроизводству</w:t>
      </w:r>
    </w:p>
    <w:p w14:paraId="69993F16" w14:textId="77777777" w:rsidR="00722616" w:rsidRPr="00C95FBE" w:rsidRDefault="00722616" w:rsidP="00C95FBE">
      <w:pPr>
        <w:spacing w:after="0" w:line="240" w:lineRule="auto"/>
        <w:ind w:firstLine="567"/>
        <w:jc w:val="both"/>
        <w:rPr>
          <w:rFonts w:ascii="Times New Roman" w:hAnsi="Times New Roman" w:cs="Times New Roman"/>
          <w:sz w:val="28"/>
          <w:szCs w:val="28"/>
        </w:rPr>
      </w:pPr>
    </w:p>
    <w:p w14:paraId="37161100" w14:textId="77777777" w:rsidR="00722616" w:rsidRPr="00C95FBE" w:rsidRDefault="00722616" w:rsidP="00C95FBE">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b/>
          <w:sz w:val="28"/>
          <w:szCs w:val="28"/>
        </w:rPr>
      </w:pPr>
      <w:r w:rsidRPr="00C95FBE">
        <w:rPr>
          <w:rFonts w:ascii="Times New Roman" w:hAnsi="Times New Roman" w:cs="Times New Roman"/>
          <w:b/>
          <w:sz w:val="28"/>
          <w:szCs w:val="28"/>
        </w:rPr>
        <w:t xml:space="preserve">4110 Офисные служащие широкого профиля </w:t>
      </w:r>
    </w:p>
    <w:p w14:paraId="6496F6F4" w14:textId="77777777" w:rsidR="00722616" w:rsidRPr="00C95FBE" w:rsidRDefault="00722616" w:rsidP="00C95FBE">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Офисные служащие широкого профиля выполняют спектр канцелярских и административных задач, связанных с ведением делопроизводства в соответствии с установленными процедурами. В их обязанности входит: − обеспечение своевременной обработки поступающей и отправляемой корреспонденции, ее доставка по назначению; − регистрация, учет, хранение и передача в соответствующие структурные подразделения документов текущего делопроизводства, в том числе приказов и распоряжений руководств; − подготовка отчетов и корреспонденции, носящей рутинный характер; − запись показаний оборудования для персонала; − ответы на телефонные или электронные запросы или переадресация на соответствующих лиц; − ведение контроля за сроками исполнения документов, их правильным оформлением; − выполнение машинописных работ, копирование и размножение документов; − контроль за правильным формированием, хранением и своевременной сдачей дел в архив; − составление отчетов, справок, сводок по результатам контроля за исполнением поручений. </w:t>
      </w:r>
    </w:p>
    <w:p w14:paraId="19DFB5EF" w14:textId="1BA67692" w:rsidR="00BE4B9C" w:rsidRPr="00DE658F" w:rsidRDefault="00722616" w:rsidP="00DE658F">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Примеры занятий, отнесенных к данной начальной группе: Делопроизводитель Офисный служащий (общий профиль) Служащий канцелярии Служащий по связям с общественностью Служащий по учету кадров.</w:t>
      </w:r>
    </w:p>
    <w:p w14:paraId="799A6E92" w14:textId="76229198" w:rsidR="00B62EDB" w:rsidRPr="00C95FBE" w:rsidRDefault="00B62EDB" w:rsidP="00C95FBE">
      <w:pPr>
        <w:spacing w:after="0" w:line="240" w:lineRule="auto"/>
        <w:ind w:firstLine="567"/>
        <w:jc w:val="both"/>
        <w:rPr>
          <w:rFonts w:ascii="Times New Roman" w:eastAsia="Times New Roman" w:hAnsi="Times New Roman" w:cs="Times New Roman"/>
          <w:b/>
          <w:bCs/>
          <w:sz w:val="28"/>
          <w:szCs w:val="28"/>
          <w:lang w:eastAsia="en-GB"/>
        </w:rPr>
      </w:pPr>
      <w:r w:rsidRPr="00C95FBE">
        <w:rPr>
          <w:rFonts w:ascii="Times New Roman" w:eastAsia="Times New Roman" w:hAnsi="Times New Roman" w:cs="Times New Roman"/>
          <w:b/>
          <w:bCs/>
          <w:sz w:val="28"/>
          <w:szCs w:val="28"/>
          <w:lang w:eastAsia="en-GB"/>
        </w:rPr>
        <w:t>Выводы по НКЗ:</w:t>
      </w:r>
    </w:p>
    <w:p w14:paraId="3AA355AE" w14:textId="5B2FE382" w:rsidR="00BE4B9C" w:rsidRPr="00C95FBE" w:rsidRDefault="00574BA7" w:rsidP="00C95FBE">
      <w:pPr>
        <w:spacing w:after="0" w:line="240" w:lineRule="auto"/>
        <w:ind w:firstLine="567"/>
        <w:jc w:val="both"/>
        <w:rPr>
          <w:rFonts w:ascii="Times New Roman" w:eastAsia="Times New Roman" w:hAnsi="Times New Roman" w:cs="Times New Roman"/>
          <w:sz w:val="28"/>
          <w:szCs w:val="28"/>
          <w:lang w:eastAsia="en-GB"/>
        </w:rPr>
      </w:pPr>
      <w:r w:rsidRPr="00C95FBE">
        <w:rPr>
          <w:rFonts w:ascii="Times New Roman" w:eastAsia="Times New Roman" w:hAnsi="Times New Roman" w:cs="Times New Roman"/>
          <w:sz w:val="28"/>
          <w:szCs w:val="28"/>
          <w:lang w:eastAsia="en-GB"/>
        </w:rPr>
        <w:t xml:space="preserve">По результатам анализа </w:t>
      </w:r>
      <w:r w:rsidRPr="00C95FBE">
        <w:rPr>
          <w:rFonts w:ascii="Times New Roman" w:eastAsia="Times New Roman" w:hAnsi="Times New Roman" w:cs="Times New Roman"/>
          <w:sz w:val="28"/>
          <w:szCs w:val="28"/>
          <w:lang w:val="en-US" w:eastAsia="en-GB"/>
        </w:rPr>
        <w:t>HR</w:t>
      </w:r>
      <w:r w:rsidRPr="00C95FBE">
        <w:rPr>
          <w:rFonts w:ascii="Times New Roman" w:eastAsia="Times New Roman" w:hAnsi="Times New Roman" w:cs="Times New Roman"/>
          <w:sz w:val="28"/>
          <w:szCs w:val="28"/>
          <w:lang w:eastAsia="en-GB"/>
        </w:rPr>
        <w:t xml:space="preserve"> отрасли </w:t>
      </w:r>
      <w:r w:rsidR="00386781" w:rsidRPr="00C95FBE">
        <w:rPr>
          <w:rFonts w:ascii="Times New Roman" w:eastAsia="Times New Roman" w:hAnsi="Times New Roman" w:cs="Times New Roman"/>
          <w:sz w:val="28"/>
          <w:szCs w:val="28"/>
          <w:lang w:val="kk-KZ" w:eastAsia="en-GB"/>
        </w:rPr>
        <w:t xml:space="preserve">на основе НКЗ </w:t>
      </w:r>
      <w:r w:rsidRPr="00C95FBE">
        <w:rPr>
          <w:rFonts w:ascii="Times New Roman" w:eastAsia="Times New Roman" w:hAnsi="Times New Roman" w:cs="Times New Roman"/>
          <w:sz w:val="28"/>
          <w:szCs w:val="28"/>
          <w:lang w:eastAsia="en-GB"/>
        </w:rPr>
        <w:t xml:space="preserve">предлагается внести </w:t>
      </w:r>
      <w:r w:rsidR="00386781" w:rsidRPr="00C95FBE">
        <w:rPr>
          <w:rFonts w:ascii="Times New Roman" w:eastAsia="Times New Roman" w:hAnsi="Times New Roman" w:cs="Times New Roman"/>
          <w:sz w:val="28"/>
          <w:szCs w:val="28"/>
          <w:lang w:val="kk-KZ" w:eastAsia="en-GB"/>
        </w:rPr>
        <w:t xml:space="preserve">следующие </w:t>
      </w:r>
      <w:r w:rsidRPr="00C95FBE">
        <w:rPr>
          <w:rFonts w:ascii="Times New Roman" w:eastAsia="Times New Roman" w:hAnsi="Times New Roman" w:cs="Times New Roman"/>
          <w:sz w:val="28"/>
          <w:szCs w:val="28"/>
          <w:lang w:eastAsia="en-GB"/>
        </w:rPr>
        <w:t xml:space="preserve">изменения и дополнения </w:t>
      </w:r>
      <w:r w:rsidR="00B62EDB" w:rsidRPr="00C95FBE">
        <w:rPr>
          <w:rFonts w:ascii="Times New Roman" w:eastAsia="Times New Roman" w:hAnsi="Times New Roman" w:cs="Times New Roman"/>
          <w:sz w:val="28"/>
          <w:szCs w:val="28"/>
          <w:lang w:eastAsia="en-GB"/>
        </w:rPr>
        <w:t xml:space="preserve">по занятиям (профессиям) сферы управления человеческими ресурсами </w:t>
      </w:r>
      <w:r w:rsidRPr="00C95FBE">
        <w:rPr>
          <w:rFonts w:ascii="Times New Roman" w:eastAsia="Times New Roman" w:hAnsi="Times New Roman" w:cs="Times New Roman"/>
          <w:sz w:val="28"/>
          <w:szCs w:val="28"/>
          <w:lang w:eastAsia="en-GB"/>
        </w:rPr>
        <w:t>в НКЗ:</w:t>
      </w:r>
    </w:p>
    <w:tbl>
      <w:tblPr>
        <w:tblpPr w:leftFromText="180" w:rightFromText="180" w:vertAnchor="text" w:horzAnchor="margin" w:tblpXSpec="center" w:tblpY="1150"/>
        <w:tblW w:w="9346" w:type="dxa"/>
        <w:tblLook w:val="04A0" w:firstRow="1" w:lastRow="0" w:firstColumn="1" w:lastColumn="0" w:noHBand="0" w:noVBand="1"/>
      </w:tblPr>
      <w:tblGrid>
        <w:gridCol w:w="1690"/>
        <w:gridCol w:w="2328"/>
        <w:gridCol w:w="2759"/>
        <w:gridCol w:w="2569"/>
      </w:tblGrid>
      <w:tr w:rsidR="00285672" w:rsidRPr="00C95FBE" w14:paraId="0792CFDD" w14:textId="77777777" w:rsidTr="00ED4B02">
        <w:trPr>
          <w:trHeight w:val="412"/>
        </w:trPr>
        <w:tc>
          <w:tcPr>
            <w:tcW w:w="17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0B7438E0" w14:textId="05342F25" w:rsidR="00E41410" w:rsidRPr="00C95FBE" w:rsidRDefault="00E41410" w:rsidP="00DE658F">
            <w:pPr>
              <w:pStyle w:val="ab"/>
              <w:ind w:left="0" w:firstLine="34"/>
              <w:jc w:val="center"/>
              <w:rPr>
                <w:rFonts w:ascii="Times New Roman" w:hAnsi="Times New Roman" w:cs="Times New Roman"/>
                <w:b/>
                <w:sz w:val="28"/>
                <w:szCs w:val="28"/>
              </w:rPr>
            </w:pPr>
            <w:r w:rsidRPr="00C95FBE">
              <w:rPr>
                <w:rFonts w:ascii="Times New Roman" w:hAnsi="Times New Roman" w:cs="Times New Roman"/>
                <w:b/>
                <w:sz w:val="28"/>
                <w:szCs w:val="28"/>
              </w:rPr>
              <w:t>Исключить</w:t>
            </w:r>
          </w:p>
        </w:tc>
        <w:tc>
          <w:tcPr>
            <w:tcW w:w="5332"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04B6B189" w14:textId="77777777" w:rsidR="00E41410" w:rsidRPr="00C95FBE" w:rsidRDefault="00E41410" w:rsidP="00DE658F">
            <w:pPr>
              <w:pStyle w:val="ab"/>
              <w:ind w:left="0" w:firstLine="34"/>
              <w:jc w:val="center"/>
              <w:rPr>
                <w:rFonts w:ascii="Times New Roman" w:hAnsi="Times New Roman" w:cs="Times New Roman"/>
                <w:b/>
                <w:sz w:val="28"/>
                <w:szCs w:val="28"/>
              </w:rPr>
            </w:pPr>
            <w:r w:rsidRPr="00C95FBE">
              <w:rPr>
                <w:rFonts w:ascii="Times New Roman" w:hAnsi="Times New Roman" w:cs="Times New Roman"/>
                <w:b/>
                <w:sz w:val="28"/>
                <w:szCs w:val="28"/>
              </w:rPr>
              <w:t>Заменить</w:t>
            </w:r>
          </w:p>
        </w:tc>
        <w:tc>
          <w:tcPr>
            <w:tcW w:w="2246"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FC5852C" w14:textId="6AC34231" w:rsidR="00E41410" w:rsidRPr="00C95FBE" w:rsidRDefault="00E41410" w:rsidP="00DE658F">
            <w:pPr>
              <w:pStyle w:val="ab"/>
              <w:ind w:left="0" w:firstLine="34"/>
              <w:rPr>
                <w:rFonts w:ascii="Times New Roman" w:hAnsi="Times New Roman" w:cs="Times New Roman"/>
                <w:b/>
                <w:sz w:val="28"/>
                <w:szCs w:val="28"/>
              </w:rPr>
            </w:pPr>
            <w:r w:rsidRPr="00C95FBE">
              <w:rPr>
                <w:rFonts w:ascii="Times New Roman" w:hAnsi="Times New Roman" w:cs="Times New Roman"/>
                <w:b/>
                <w:sz w:val="28"/>
                <w:szCs w:val="28"/>
              </w:rPr>
              <w:t>Дополнить</w:t>
            </w:r>
          </w:p>
        </w:tc>
      </w:tr>
      <w:tr w:rsidR="00285672" w:rsidRPr="00C95FBE" w14:paraId="61D9976F" w14:textId="77777777" w:rsidTr="00ED4B02">
        <w:trPr>
          <w:trHeight w:val="412"/>
        </w:trPr>
        <w:tc>
          <w:tcPr>
            <w:tcW w:w="1768" w:type="dxa"/>
            <w:tcBorders>
              <w:top w:val="single" w:sz="4" w:space="0" w:color="auto"/>
              <w:left w:val="single" w:sz="4" w:space="0" w:color="auto"/>
              <w:bottom w:val="single" w:sz="4" w:space="0" w:color="auto"/>
              <w:right w:val="single" w:sz="4" w:space="0" w:color="auto"/>
            </w:tcBorders>
          </w:tcPr>
          <w:p w14:paraId="263D13E6" w14:textId="77777777" w:rsidR="00E41410" w:rsidRPr="00C95FBE" w:rsidRDefault="00E41410" w:rsidP="00DE658F">
            <w:pPr>
              <w:pStyle w:val="ab"/>
              <w:spacing w:after="0" w:line="240" w:lineRule="auto"/>
              <w:ind w:left="0" w:firstLine="34"/>
              <w:jc w:val="center"/>
              <w:rPr>
                <w:rFonts w:ascii="Times New Roman" w:hAnsi="Times New Roman" w:cs="Times New Roman"/>
                <w:sz w:val="28"/>
                <w:szCs w:val="28"/>
              </w:rPr>
            </w:pPr>
            <w:r w:rsidRPr="00C95FBE">
              <w:rPr>
                <w:rFonts w:ascii="Times New Roman" w:hAnsi="Times New Roman" w:cs="Times New Roman"/>
                <w:sz w:val="28"/>
                <w:szCs w:val="28"/>
              </w:rPr>
              <w:t>1222-0-001 Директор по кадрам и быту</w:t>
            </w:r>
          </w:p>
        </w:tc>
        <w:tc>
          <w:tcPr>
            <w:tcW w:w="2439" w:type="dxa"/>
            <w:tcBorders>
              <w:top w:val="single" w:sz="4" w:space="0" w:color="auto"/>
              <w:left w:val="single" w:sz="4" w:space="0" w:color="auto"/>
              <w:bottom w:val="single" w:sz="4" w:space="0" w:color="auto"/>
              <w:right w:val="single" w:sz="4" w:space="0" w:color="auto"/>
            </w:tcBorders>
          </w:tcPr>
          <w:p w14:paraId="10312464" w14:textId="77777777" w:rsidR="00E41410" w:rsidRPr="00C95FBE" w:rsidRDefault="00E41410" w:rsidP="00DE658F">
            <w:pPr>
              <w:pStyle w:val="ab"/>
              <w:ind w:left="0" w:firstLine="34"/>
              <w:jc w:val="center"/>
              <w:rPr>
                <w:rFonts w:ascii="Times New Roman" w:hAnsi="Times New Roman" w:cs="Times New Roman"/>
                <w:sz w:val="28"/>
                <w:szCs w:val="28"/>
              </w:rPr>
            </w:pPr>
          </w:p>
        </w:tc>
        <w:tc>
          <w:tcPr>
            <w:tcW w:w="2893" w:type="dxa"/>
            <w:tcBorders>
              <w:top w:val="single" w:sz="4" w:space="0" w:color="auto"/>
              <w:left w:val="single" w:sz="4" w:space="0" w:color="auto"/>
              <w:bottom w:val="single" w:sz="4" w:space="0" w:color="auto"/>
              <w:right w:val="single" w:sz="4" w:space="0" w:color="auto"/>
            </w:tcBorders>
          </w:tcPr>
          <w:p w14:paraId="484DCEE5" w14:textId="77777777" w:rsidR="00E41410" w:rsidRPr="00C95FBE" w:rsidRDefault="00E41410" w:rsidP="00DE658F">
            <w:pPr>
              <w:pStyle w:val="ab"/>
              <w:ind w:left="0" w:firstLine="34"/>
              <w:jc w:val="center"/>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14:paraId="6C06F45D" w14:textId="77777777" w:rsidR="00E41410" w:rsidRPr="00C95FBE" w:rsidRDefault="00E41410" w:rsidP="00DE658F">
            <w:pPr>
              <w:pStyle w:val="ab"/>
              <w:spacing w:after="0" w:line="240" w:lineRule="auto"/>
              <w:ind w:left="0" w:firstLine="34"/>
              <w:rPr>
                <w:rFonts w:ascii="Times New Roman" w:hAnsi="Times New Roman" w:cs="Times New Roman"/>
                <w:b/>
                <w:sz w:val="28"/>
                <w:szCs w:val="28"/>
              </w:rPr>
            </w:pPr>
            <w:r w:rsidRPr="00C95FBE">
              <w:rPr>
                <w:rFonts w:ascii="Times New Roman" w:hAnsi="Times New Roman" w:cs="Times New Roman"/>
                <w:b/>
                <w:sz w:val="28"/>
                <w:szCs w:val="28"/>
              </w:rPr>
              <w:t>Менеджер по управлению изменениями</w:t>
            </w:r>
          </w:p>
        </w:tc>
      </w:tr>
      <w:tr w:rsidR="00285672" w:rsidRPr="00C95FBE" w14:paraId="18717F2A" w14:textId="77777777" w:rsidTr="00ED4B02">
        <w:trPr>
          <w:trHeight w:val="412"/>
        </w:trPr>
        <w:tc>
          <w:tcPr>
            <w:tcW w:w="1768" w:type="dxa"/>
            <w:tcBorders>
              <w:top w:val="single" w:sz="4" w:space="0" w:color="auto"/>
              <w:left w:val="single" w:sz="4" w:space="0" w:color="auto"/>
              <w:bottom w:val="single" w:sz="4" w:space="0" w:color="auto"/>
              <w:right w:val="single" w:sz="4" w:space="0" w:color="auto"/>
            </w:tcBorders>
          </w:tcPr>
          <w:p w14:paraId="73935CB5" w14:textId="77777777" w:rsidR="00E41410" w:rsidRPr="00C95FBE" w:rsidRDefault="00E41410" w:rsidP="00DE658F">
            <w:pPr>
              <w:spacing w:after="0" w:line="240" w:lineRule="auto"/>
              <w:ind w:firstLine="34"/>
              <w:jc w:val="center"/>
              <w:rPr>
                <w:rFonts w:ascii="Times New Roman" w:hAnsi="Times New Roman" w:cs="Times New Roman"/>
                <w:sz w:val="28"/>
                <w:szCs w:val="28"/>
                <w:lang w:val="en-US"/>
              </w:rPr>
            </w:pPr>
            <w:r w:rsidRPr="00C95FBE">
              <w:rPr>
                <w:rFonts w:ascii="Times New Roman" w:hAnsi="Times New Roman" w:cs="Times New Roman"/>
                <w:sz w:val="28"/>
                <w:szCs w:val="28"/>
              </w:rPr>
              <w:t>1222-0-003 Директор по трудовым ресурсам</w:t>
            </w:r>
          </w:p>
        </w:tc>
        <w:tc>
          <w:tcPr>
            <w:tcW w:w="2439" w:type="dxa"/>
            <w:tcBorders>
              <w:top w:val="single" w:sz="4" w:space="0" w:color="auto"/>
              <w:left w:val="single" w:sz="4" w:space="0" w:color="auto"/>
              <w:bottom w:val="single" w:sz="4" w:space="0" w:color="auto"/>
              <w:right w:val="single" w:sz="4" w:space="0" w:color="auto"/>
            </w:tcBorders>
          </w:tcPr>
          <w:p w14:paraId="77586E5B" w14:textId="77777777" w:rsidR="00E41410" w:rsidRPr="00C95FBE" w:rsidRDefault="00E41410" w:rsidP="00DE658F">
            <w:pPr>
              <w:pStyle w:val="ab"/>
              <w:ind w:left="0" w:firstLine="34"/>
              <w:jc w:val="center"/>
              <w:rPr>
                <w:rFonts w:ascii="Times New Roman" w:hAnsi="Times New Roman" w:cs="Times New Roman"/>
                <w:sz w:val="28"/>
                <w:szCs w:val="28"/>
              </w:rPr>
            </w:pPr>
          </w:p>
        </w:tc>
        <w:tc>
          <w:tcPr>
            <w:tcW w:w="2893" w:type="dxa"/>
            <w:tcBorders>
              <w:top w:val="single" w:sz="4" w:space="0" w:color="auto"/>
              <w:left w:val="single" w:sz="4" w:space="0" w:color="auto"/>
              <w:bottom w:val="single" w:sz="4" w:space="0" w:color="auto"/>
              <w:right w:val="single" w:sz="4" w:space="0" w:color="auto"/>
            </w:tcBorders>
          </w:tcPr>
          <w:p w14:paraId="168E9AC3" w14:textId="77777777" w:rsidR="00E41410" w:rsidRPr="00C95FBE" w:rsidRDefault="00E41410" w:rsidP="00DE658F">
            <w:pPr>
              <w:pStyle w:val="ab"/>
              <w:ind w:left="0" w:firstLine="34"/>
              <w:jc w:val="center"/>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14:paraId="77D3EE7F" w14:textId="227C2AF6" w:rsidR="00E41410" w:rsidRPr="00C95FBE" w:rsidRDefault="00E41410" w:rsidP="00DE658F">
            <w:pPr>
              <w:pStyle w:val="ab"/>
              <w:spacing w:after="0" w:line="240" w:lineRule="auto"/>
              <w:ind w:left="0" w:firstLine="34"/>
              <w:rPr>
                <w:rFonts w:ascii="Times New Roman" w:hAnsi="Times New Roman" w:cs="Times New Roman"/>
                <w:b/>
                <w:sz w:val="28"/>
                <w:szCs w:val="28"/>
              </w:rPr>
            </w:pPr>
            <w:r w:rsidRPr="00C95FBE">
              <w:rPr>
                <w:rFonts w:ascii="Times New Roman" w:hAnsi="Times New Roman" w:cs="Times New Roman"/>
                <w:b/>
                <w:sz w:val="28"/>
                <w:szCs w:val="28"/>
                <w:lang w:val="en-US"/>
              </w:rPr>
              <w:t>HR</w:t>
            </w:r>
            <w:r w:rsidRPr="00C95FBE">
              <w:rPr>
                <w:rFonts w:ascii="Times New Roman" w:hAnsi="Times New Roman" w:cs="Times New Roman"/>
                <w:b/>
                <w:sz w:val="28"/>
                <w:szCs w:val="28"/>
              </w:rPr>
              <w:t xml:space="preserve"> дженералист (специалист широкого профиля)</w:t>
            </w:r>
          </w:p>
        </w:tc>
      </w:tr>
      <w:tr w:rsidR="009E763A" w:rsidRPr="00C95FBE" w14:paraId="2C66EF2E" w14:textId="77777777" w:rsidTr="00ED4B02">
        <w:trPr>
          <w:trHeight w:val="412"/>
        </w:trPr>
        <w:tc>
          <w:tcPr>
            <w:tcW w:w="1768" w:type="dxa"/>
            <w:tcBorders>
              <w:top w:val="single" w:sz="4" w:space="0" w:color="auto"/>
              <w:left w:val="single" w:sz="4" w:space="0" w:color="auto"/>
              <w:bottom w:val="single" w:sz="4" w:space="0" w:color="auto"/>
              <w:right w:val="single" w:sz="4" w:space="0" w:color="auto"/>
            </w:tcBorders>
          </w:tcPr>
          <w:p w14:paraId="1444DDF6" w14:textId="77777777" w:rsidR="009E763A" w:rsidRPr="00C95FBE" w:rsidRDefault="009E763A" w:rsidP="00DE658F">
            <w:pPr>
              <w:ind w:firstLine="34"/>
              <w:jc w:val="center"/>
              <w:rPr>
                <w:rFonts w:ascii="Times New Roman" w:hAnsi="Times New Roman" w:cs="Times New Roman"/>
                <w:sz w:val="28"/>
                <w:szCs w:val="28"/>
              </w:rPr>
            </w:pPr>
          </w:p>
        </w:tc>
        <w:tc>
          <w:tcPr>
            <w:tcW w:w="2439" w:type="dxa"/>
            <w:tcBorders>
              <w:top w:val="single" w:sz="4" w:space="0" w:color="auto"/>
              <w:left w:val="single" w:sz="4" w:space="0" w:color="auto"/>
              <w:bottom w:val="single" w:sz="4" w:space="0" w:color="auto"/>
              <w:right w:val="single" w:sz="4" w:space="0" w:color="auto"/>
            </w:tcBorders>
          </w:tcPr>
          <w:p w14:paraId="3103EC6D" w14:textId="66C838AE" w:rsidR="009E763A" w:rsidRPr="00C95FBE" w:rsidRDefault="009E763A" w:rsidP="00DE658F">
            <w:pPr>
              <w:pStyle w:val="ab"/>
              <w:spacing w:after="0" w:line="240" w:lineRule="auto"/>
              <w:ind w:left="0" w:firstLine="34"/>
              <w:rPr>
                <w:rFonts w:ascii="Times New Roman" w:hAnsi="Times New Roman" w:cs="Times New Roman"/>
                <w:sz w:val="28"/>
                <w:szCs w:val="28"/>
              </w:rPr>
            </w:pPr>
            <w:r w:rsidRPr="00C95FBE">
              <w:rPr>
                <w:rFonts w:ascii="Times New Roman" w:hAnsi="Times New Roman" w:cs="Times New Roman"/>
                <w:sz w:val="28"/>
                <w:szCs w:val="28"/>
              </w:rPr>
              <w:t>1222-0-004 Директор по управлению персоналом</w:t>
            </w:r>
          </w:p>
        </w:tc>
        <w:tc>
          <w:tcPr>
            <w:tcW w:w="2893" w:type="dxa"/>
            <w:tcBorders>
              <w:top w:val="single" w:sz="4" w:space="0" w:color="auto"/>
              <w:left w:val="single" w:sz="4" w:space="0" w:color="auto"/>
              <w:bottom w:val="single" w:sz="4" w:space="0" w:color="auto"/>
              <w:right w:val="single" w:sz="4" w:space="0" w:color="auto"/>
            </w:tcBorders>
          </w:tcPr>
          <w:p w14:paraId="7E91E510" w14:textId="0C493607" w:rsidR="009E763A" w:rsidRPr="00C95FBE" w:rsidRDefault="009E763A" w:rsidP="00DE658F">
            <w:pPr>
              <w:pStyle w:val="ab"/>
              <w:spacing w:after="0" w:line="240" w:lineRule="auto"/>
              <w:ind w:left="0" w:firstLine="34"/>
              <w:rPr>
                <w:rFonts w:ascii="Times New Roman" w:hAnsi="Times New Roman" w:cs="Times New Roman"/>
                <w:sz w:val="28"/>
                <w:szCs w:val="28"/>
              </w:rPr>
            </w:pPr>
            <w:r w:rsidRPr="00C95FBE">
              <w:rPr>
                <w:rFonts w:ascii="Times New Roman" w:hAnsi="Times New Roman" w:cs="Times New Roman"/>
                <w:sz w:val="28"/>
                <w:szCs w:val="28"/>
              </w:rPr>
              <w:t xml:space="preserve">Директор по управлению </w:t>
            </w:r>
            <w:r w:rsidRPr="00C95FBE">
              <w:rPr>
                <w:rFonts w:ascii="Times New Roman" w:hAnsi="Times New Roman" w:cs="Times New Roman"/>
                <w:b/>
                <w:bCs/>
                <w:sz w:val="28"/>
                <w:szCs w:val="28"/>
              </w:rPr>
              <w:t>человеческими ресурсами (</w:t>
            </w:r>
            <w:r w:rsidRPr="00C95FBE">
              <w:rPr>
                <w:rFonts w:ascii="Times New Roman" w:hAnsi="Times New Roman" w:cs="Times New Roman"/>
                <w:b/>
                <w:bCs/>
                <w:sz w:val="28"/>
                <w:szCs w:val="28"/>
                <w:lang w:val="en-US"/>
              </w:rPr>
              <w:t>HR</w:t>
            </w:r>
            <w:r w:rsidRPr="00C95FBE">
              <w:rPr>
                <w:rFonts w:ascii="Times New Roman" w:hAnsi="Times New Roman" w:cs="Times New Roman"/>
                <w:b/>
                <w:bCs/>
                <w:sz w:val="28"/>
                <w:szCs w:val="28"/>
              </w:rPr>
              <w:t>)</w:t>
            </w:r>
          </w:p>
        </w:tc>
        <w:tc>
          <w:tcPr>
            <w:tcW w:w="2246" w:type="dxa"/>
            <w:tcBorders>
              <w:top w:val="single" w:sz="4" w:space="0" w:color="auto"/>
              <w:left w:val="single" w:sz="4" w:space="0" w:color="auto"/>
              <w:bottom w:val="single" w:sz="4" w:space="0" w:color="auto"/>
              <w:right w:val="single" w:sz="4" w:space="0" w:color="auto"/>
            </w:tcBorders>
          </w:tcPr>
          <w:p w14:paraId="3E0DA45A" w14:textId="77777777" w:rsidR="009E763A" w:rsidRPr="00C95FBE" w:rsidRDefault="009E763A" w:rsidP="00DE658F">
            <w:pPr>
              <w:pStyle w:val="ab"/>
              <w:ind w:left="0" w:firstLine="34"/>
              <w:rPr>
                <w:rFonts w:ascii="Times New Roman" w:hAnsi="Times New Roman" w:cs="Times New Roman"/>
                <w:b/>
                <w:sz w:val="28"/>
                <w:szCs w:val="28"/>
              </w:rPr>
            </w:pPr>
          </w:p>
        </w:tc>
      </w:tr>
      <w:tr w:rsidR="00285672" w:rsidRPr="00C95FBE" w14:paraId="76FE5E41" w14:textId="77777777" w:rsidTr="00ED4B02">
        <w:trPr>
          <w:trHeight w:val="412"/>
        </w:trPr>
        <w:tc>
          <w:tcPr>
            <w:tcW w:w="1768" w:type="dxa"/>
            <w:tcBorders>
              <w:top w:val="single" w:sz="4" w:space="0" w:color="auto"/>
              <w:left w:val="single" w:sz="4" w:space="0" w:color="auto"/>
              <w:bottom w:val="single" w:sz="4" w:space="0" w:color="auto"/>
              <w:right w:val="single" w:sz="4" w:space="0" w:color="auto"/>
            </w:tcBorders>
          </w:tcPr>
          <w:p w14:paraId="55284001" w14:textId="77777777" w:rsidR="00E41410" w:rsidRPr="00C95FBE" w:rsidRDefault="00E41410" w:rsidP="00DE658F">
            <w:pPr>
              <w:pStyle w:val="ab"/>
              <w:spacing w:after="0" w:line="240" w:lineRule="auto"/>
              <w:ind w:left="0" w:firstLine="34"/>
              <w:jc w:val="center"/>
              <w:rPr>
                <w:rFonts w:ascii="Times New Roman" w:hAnsi="Times New Roman" w:cs="Times New Roman"/>
                <w:sz w:val="28"/>
                <w:szCs w:val="28"/>
              </w:rPr>
            </w:pPr>
            <w:r w:rsidRPr="00C95FBE">
              <w:rPr>
                <w:rFonts w:ascii="Times New Roman" w:hAnsi="Times New Roman" w:cs="Times New Roman"/>
                <w:sz w:val="28"/>
                <w:szCs w:val="28"/>
              </w:rPr>
              <w:t>1222-0-005 Заведующий отделом (по управлению кадрами и трудовыми отношениями)</w:t>
            </w:r>
          </w:p>
        </w:tc>
        <w:tc>
          <w:tcPr>
            <w:tcW w:w="2439" w:type="dxa"/>
            <w:tcBorders>
              <w:top w:val="single" w:sz="4" w:space="0" w:color="auto"/>
              <w:left w:val="single" w:sz="4" w:space="0" w:color="auto"/>
              <w:bottom w:val="single" w:sz="4" w:space="0" w:color="auto"/>
              <w:right w:val="single" w:sz="4" w:space="0" w:color="auto"/>
            </w:tcBorders>
          </w:tcPr>
          <w:p w14:paraId="042C46BA" w14:textId="77777777" w:rsidR="00E41410" w:rsidRPr="00C95FBE" w:rsidRDefault="00E41410" w:rsidP="00DE658F">
            <w:pPr>
              <w:pStyle w:val="ab"/>
              <w:ind w:left="0" w:firstLine="34"/>
              <w:jc w:val="center"/>
              <w:rPr>
                <w:rFonts w:ascii="Times New Roman" w:hAnsi="Times New Roman" w:cs="Times New Roman"/>
                <w:sz w:val="28"/>
                <w:szCs w:val="28"/>
              </w:rPr>
            </w:pPr>
          </w:p>
        </w:tc>
        <w:tc>
          <w:tcPr>
            <w:tcW w:w="2893" w:type="dxa"/>
            <w:tcBorders>
              <w:top w:val="single" w:sz="4" w:space="0" w:color="auto"/>
              <w:left w:val="single" w:sz="4" w:space="0" w:color="auto"/>
              <w:bottom w:val="single" w:sz="4" w:space="0" w:color="auto"/>
              <w:right w:val="single" w:sz="4" w:space="0" w:color="auto"/>
            </w:tcBorders>
          </w:tcPr>
          <w:p w14:paraId="31A1F150" w14:textId="77777777" w:rsidR="00E41410" w:rsidRPr="00C95FBE" w:rsidRDefault="00E41410" w:rsidP="00DE658F">
            <w:pPr>
              <w:pStyle w:val="ab"/>
              <w:ind w:left="0" w:firstLine="34"/>
              <w:jc w:val="center"/>
              <w:rPr>
                <w:rFonts w:ascii="Times New Roman"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tcPr>
          <w:p w14:paraId="2CB35631" w14:textId="77777777" w:rsidR="00E41410" w:rsidRPr="00C95FBE" w:rsidRDefault="00E41410" w:rsidP="00DE658F">
            <w:pPr>
              <w:pStyle w:val="ab"/>
              <w:spacing w:after="0" w:line="240" w:lineRule="auto"/>
              <w:ind w:left="0" w:firstLine="34"/>
              <w:rPr>
                <w:rFonts w:ascii="Times New Roman" w:hAnsi="Times New Roman" w:cs="Times New Roman"/>
                <w:b/>
                <w:sz w:val="28"/>
                <w:szCs w:val="28"/>
              </w:rPr>
            </w:pPr>
            <w:r w:rsidRPr="00C95FBE">
              <w:rPr>
                <w:rFonts w:ascii="Times New Roman" w:hAnsi="Times New Roman" w:cs="Times New Roman"/>
                <w:b/>
                <w:sz w:val="28"/>
                <w:szCs w:val="28"/>
              </w:rPr>
              <w:t xml:space="preserve">Менеджер по автоматизации </w:t>
            </w:r>
            <w:r w:rsidRPr="00C95FBE">
              <w:rPr>
                <w:rFonts w:ascii="Times New Roman" w:hAnsi="Times New Roman" w:cs="Times New Roman"/>
                <w:b/>
                <w:sz w:val="28"/>
                <w:szCs w:val="28"/>
                <w:lang w:val="en-US"/>
              </w:rPr>
              <w:t>HR</w:t>
            </w:r>
            <w:r w:rsidRPr="00C95FBE">
              <w:rPr>
                <w:rFonts w:ascii="Times New Roman" w:hAnsi="Times New Roman" w:cs="Times New Roman"/>
                <w:b/>
                <w:sz w:val="28"/>
                <w:szCs w:val="28"/>
              </w:rPr>
              <w:t xml:space="preserve"> процессов</w:t>
            </w:r>
          </w:p>
        </w:tc>
      </w:tr>
      <w:tr w:rsidR="00285672" w:rsidRPr="00C95FBE" w14:paraId="41DAC183" w14:textId="77777777" w:rsidTr="00ED4B02">
        <w:trPr>
          <w:trHeight w:val="412"/>
        </w:trPr>
        <w:tc>
          <w:tcPr>
            <w:tcW w:w="1768" w:type="dxa"/>
            <w:tcBorders>
              <w:top w:val="single" w:sz="4" w:space="0" w:color="auto"/>
              <w:left w:val="single" w:sz="4" w:space="0" w:color="auto"/>
              <w:bottom w:val="single" w:sz="4" w:space="0" w:color="auto"/>
              <w:right w:val="single" w:sz="4" w:space="0" w:color="auto"/>
            </w:tcBorders>
          </w:tcPr>
          <w:p w14:paraId="1772D642" w14:textId="77777777" w:rsidR="00E41410" w:rsidRPr="00C95FBE" w:rsidRDefault="00E41410" w:rsidP="00DE658F">
            <w:pPr>
              <w:spacing w:after="0" w:line="240" w:lineRule="auto"/>
              <w:ind w:firstLine="34"/>
              <w:jc w:val="center"/>
              <w:rPr>
                <w:rFonts w:ascii="Times New Roman" w:hAnsi="Times New Roman" w:cs="Times New Roman"/>
                <w:sz w:val="28"/>
                <w:szCs w:val="28"/>
              </w:rPr>
            </w:pPr>
          </w:p>
          <w:p w14:paraId="2B925228" w14:textId="77777777" w:rsidR="00E41410" w:rsidRPr="00C95FBE" w:rsidRDefault="00E41410" w:rsidP="00DE658F">
            <w:pPr>
              <w:spacing w:after="0" w:line="240" w:lineRule="auto"/>
              <w:ind w:firstLine="34"/>
              <w:jc w:val="center"/>
              <w:rPr>
                <w:rFonts w:ascii="Times New Roman" w:hAnsi="Times New Roman" w:cs="Times New Roman"/>
                <w:sz w:val="28"/>
                <w:szCs w:val="28"/>
              </w:rPr>
            </w:pPr>
            <w:r w:rsidRPr="00C95FBE">
              <w:rPr>
                <w:rFonts w:ascii="Times New Roman" w:hAnsi="Times New Roman" w:cs="Times New Roman"/>
                <w:sz w:val="28"/>
                <w:szCs w:val="28"/>
              </w:rPr>
              <w:t>2422-2-003 Координатор учебной работы</w:t>
            </w:r>
          </w:p>
          <w:p w14:paraId="27669A81" w14:textId="77777777" w:rsidR="00E41410" w:rsidRPr="00C95FBE" w:rsidRDefault="00E41410" w:rsidP="00DE658F">
            <w:pPr>
              <w:pStyle w:val="ab"/>
              <w:spacing w:after="0" w:line="240" w:lineRule="auto"/>
              <w:ind w:left="0" w:firstLine="34"/>
              <w:rPr>
                <w:rFonts w:ascii="Times New Roman" w:hAnsi="Times New Roman" w:cs="Times New Roman"/>
                <w:sz w:val="28"/>
                <w:szCs w:val="28"/>
              </w:rPr>
            </w:pPr>
          </w:p>
        </w:tc>
        <w:tc>
          <w:tcPr>
            <w:tcW w:w="2439" w:type="dxa"/>
            <w:tcBorders>
              <w:top w:val="single" w:sz="4" w:space="0" w:color="auto"/>
              <w:left w:val="single" w:sz="4" w:space="0" w:color="auto"/>
              <w:bottom w:val="single" w:sz="4" w:space="0" w:color="auto"/>
              <w:right w:val="single" w:sz="4" w:space="0" w:color="auto"/>
            </w:tcBorders>
          </w:tcPr>
          <w:p w14:paraId="264215C4" w14:textId="77777777" w:rsidR="00E41410" w:rsidRPr="00C95FBE" w:rsidRDefault="00E41410" w:rsidP="00DE658F">
            <w:pPr>
              <w:spacing w:after="0" w:line="240" w:lineRule="auto"/>
              <w:ind w:firstLine="34"/>
              <w:rPr>
                <w:rFonts w:ascii="Times New Roman" w:hAnsi="Times New Roman" w:cs="Times New Roman"/>
                <w:sz w:val="28"/>
                <w:szCs w:val="28"/>
              </w:rPr>
            </w:pPr>
            <w:r w:rsidRPr="00C95FBE">
              <w:rPr>
                <w:rFonts w:ascii="Times New Roman" w:hAnsi="Times New Roman" w:cs="Times New Roman"/>
                <w:sz w:val="28"/>
                <w:szCs w:val="28"/>
              </w:rPr>
              <w:t>1222-0-008 Начальник структурного подразделения (отдела, сектора) Центра (службы) занятости</w:t>
            </w:r>
          </w:p>
        </w:tc>
        <w:tc>
          <w:tcPr>
            <w:tcW w:w="2893" w:type="dxa"/>
            <w:tcBorders>
              <w:top w:val="single" w:sz="4" w:space="0" w:color="auto"/>
              <w:left w:val="single" w:sz="4" w:space="0" w:color="auto"/>
              <w:bottom w:val="single" w:sz="4" w:space="0" w:color="auto"/>
              <w:right w:val="single" w:sz="4" w:space="0" w:color="auto"/>
            </w:tcBorders>
          </w:tcPr>
          <w:p w14:paraId="5049BDF2" w14:textId="5B9E86CD" w:rsidR="00E41410" w:rsidRPr="00C95FBE" w:rsidRDefault="00E41410" w:rsidP="00DE658F">
            <w:pPr>
              <w:spacing w:after="0" w:line="240" w:lineRule="auto"/>
              <w:ind w:firstLine="34"/>
              <w:rPr>
                <w:rFonts w:ascii="Times New Roman" w:hAnsi="Times New Roman" w:cs="Times New Roman"/>
                <w:sz w:val="28"/>
                <w:szCs w:val="28"/>
              </w:rPr>
            </w:pPr>
            <w:r w:rsidRPr="00C95FBE">
              <w:rPr>
                <w:rFonts w:ascii="Times New Roman" w:hAnsi="Times New Roman" w:cs="Times New Roman"/>
                <w:b/>
                <w:sz w:val="28"/>
                <w:szCs w:val="28"/>
              </w:rPr>
              <w:t xml:space="preserve">Руководитель </w:t>
            </w:r>
            <w:r w:rsidRPr="00C95FBE">
              <w:rPr>
                <w:rFonts w:ascii="Times New Roman" w:hAnsi="Times New Roman" w:cs="Times New Roman"/>
                <w:sz w:val="28"/>
                <w:szCs w:val="28"/>
              </w:rPr>
              <w:t xml:space="preserve">структурного подразделения </w:t>
            </w:r>
            <w:r w:rsidRPr="00C95FBE">
              <w:rPr>
                <w:rFonts w:ascii="Times New Roman" w:hAnsi="Times New Roman" w:cs="Times New Roman"/>
                <w:b/>
                <w:bCs/>
                <w:sz w:val="28"/>
                <w:szCs w:val="28"/>
              </w:rPr>
              <w:t>(</w:t>
            </w:r>
            <w:r w:rsidR="00466B99" w:rsidRPr="00C95FBE">
              <w:rPr>
                <w:rFonts w:ascii="Times New Roman" w:hAnsi="Times New Roman" w:cs="Times New Roman"/>
                <w:b/>
                <w:bCs/>
                <w:sz w:val="28"/>
                <w:szCs w:val="28"/>
                <w:lang w:val="kk-KZ"/>
              </w:rPr>
              <w:t>департамент</w:t>
            </w:r>
            <w:r w:rsidR="00466B99" w:rsidRPr="00C95FBE">
              <w:rPr>
                <w:rFonts w:ascii="Times New Roman" w:hAnsi="Times New Roman" w:cs="Times New Roman"/>
                <w:b/>
                <w:bCs/>
                <w:sz w:val="28"/>
                <w:szCs w:val="28"/>
              </w:rPr>
              <w:t>а, управления,</w:t>
            </w:r>
            <w:r w:rsidR="00466B99" w:rsidRPr="00C95FBE">
              <w:rPr>
                <w:rFonts w:ascii="Times New Roman" w:hAnsi="Times New Roman" w:cs="Times New Roman"/>
                <w:sz w:val="28"/>
                <w:szCs w:val="28"/>
              </w:rPr>
              <w:t xml:space="preserve"> </w:t>
            </w:r>
            <w:r w:rsidRPr="00C95FBE">
              <w:rPr>
                <w:rFonts w:ascii="Times New Roman" w:hAnsi="Times New Roman" w:cs="Times New Roman"/>
                <w:sz w:val="28"/>
                <w:szCs w:val="28"/>
              </w:rPr>
              <w:t>отдела, сектора) Центра (службы) занятости</w:t>
            </w:r>
          </w:p>
        </w:tc>
        <w:tc>
          <w:tcPr>
            <w:tcW w:w="2246" w:type="dxa"/>
            <w:tcBorders>
              <w:top w:val="single" w:sz="4" w:space="0" w:color="auto"/>
              <w:left w:val="single" w:sz="4" w:space="0" w:color="auto"/>
              <w:bottom w:val="single" w:sz="4" w:space="0" w:color="auto"/>
              <w:right w:val="single" w:sz="4" w:space="0" w:color="auto"/>
            </w:tcBorders>
          </w:tcPr>
          <w:p w14:paraId="3808BA2A" w14:textId="77777777" w:rsidR="00E41410" w:rsidRPr="00C95FBE" w:rsidRDefault="00E41410" w:rsidP="00DE658F">
            <w:pPr>
              <w:spacing w:after="0" w:line="240" w:lineRule="auto"/>
              <w:ind w:firstLine="34"/>
              <w:rPr>
                <w:rFonts w:ascii="Times New Roman" w:hAnsi="Times New Roman" w:cs="Times New Roman"/>
                <w:b/>
                <w:sz w:val="28"/>
                <w:szCs w:val="28"/>
              </w:rPr>
            </w:pPr>
            <w:r w:rsidRPr="00C95FBE">
              <w:rPr>
                <w:rFonts w:ascii="Times New Roman" w:hAnsi="Times New Roman" w:cs="Times New Roman"/>
                <w:b/>
                <w:sz w:val="28"/>
                <w:szCs w:val="28"/>
              </w:rPr>
              <w:t>Менеджер по управлению благополучием работников</w:t>
            </w:r>
          </w:p>
        </w:tc>
      </w:tr>
      <w:tr w:rsidR="00285672" w:rsidRPr="00C95FBE" w14:paraId="10FCEE30" w14:textId="77777777" w:rsidTr="00ED4B02">
        <w:trPr>
          <w:trHeight w:val="412"/>
        </w:trPr>
        <w:tc>
          <w:tcPr>
            <w:tcW w:w="1768" w:type="dxa"/>
            <w:tcBorders>
              <w:top w:val="single" w:sz="4" w:space="0" w:color="auto"/>
              <w:left w:val="single" w:sz="4" w:space="0" w:color="auto"/>
              <w:bottom w:val="single" w:sz="4" w:space="0" w:color="auto"/>
              <w:right w:val="single" w:sz="4" w:space="0" w:color="auto"/>
            </w:tcBorders>
          </w:tcPr>
          <w:p w14:paraId="003E99C8" w14:textId="77777777" w:rsidR="00E41410" w:rsidRPr="00C95FBE" w:rsidRDefault="00E41410" w:rsidP="00DE658F">
            <w:pPr>
              <w:pStyle w:val="ab"/>
              <w:spacing w:after="0" w:line="240" w:lineRule="auto"/>
              <w:ind w:left="0" w:firstLine="34"/>
              <w:jc w:val="center"/>
              <w:rPr>
                <w:rFonts w:ascii="Times New Roman" w:hAnsi="Times New Roman" w:cs="Times New Roman"/>
                <w:sz w:val="28"/>
                <w:szCs w:val="28"/>
              </w:rPr>
            </w:pPr>
          </w:p>
        </w:tc>
        <w:tc>
          <w:tcPr>
            <w:tcW w:w="2439" w:type="dxa"/>
            <w:tcBorders>
              <w:top w:val="single" w:sz="4" w:space="0" w:color="auto"/>
              <w:left w:val="single" w:sz="4" w:space="0" w:color="auto"/>
              <w:bottom w:val="single" w:sz="4" w:space="0" w:color="auto"/>
              <w:right w:val="single" w:sz="4" w:space="0" w:color="auto"/>
            </w:tcBorders>
          </w:tcPr>
          <w:p w14:paraId="7C9E434D" w14:textId="77777777" w:rsidR="00E41410" w:rsidRPr="00C95FBE" w:rsidRDefault="00E41410" w:rsidP="00DE658F">
            <w:pPr>
              <w:spacing w:after="0" w:line="240" w:lineRule="auto"/>
              <w:ind w:firstLine="34"/>
              <w:rPr>
                <w:rFonts w:ascii="Times New Roman" w:hAnsi="Times New Roman" w:cs="Times New Roman"/>
                <w:sz w:val="28"/>
                <w:szCs w:val="28"/>
              </w:rPr>
            </w:pPr>
            <w:r w:rsidRPr="00C95FBE">
              <w:rPr>
                <w:rFonts w:ascii="Times New Roman" w:hAnsi="Times New Roman" w:cs="Times New Roman"/>
                <w:sz w:val="28"/>
                <w:szCs w:val="28"/>
              </w:rPr>
              <w:t>1222-0-009 Руководитель по производственным отношениям</w:t>
            </w:r>
          </w:p>
        </w:tc>
        <w:tc>
          <w:tcPr>
            <w:tcW w:w="2893" w:type="dxa"/>
            <w:tcBorders>
              <w:top w:val="single" w:sz="4" w:space="0" w:color="auto"/>
              <w:left w:val="single" w:sz="4" w:space="0" w:color="auto"/>
              <w:bottom w:val="single" w:sz="4" w:space="0" w:color="auto"/>
              <w:right w:val="single" w:sz="4" w:space="0" w:color="auto"/>
            </w:tcBorders>
          </w:tcPr>
          <w:p w14:paraId="5F636840" w14:textId="3C901C80" w:rsidR="00466B99" w:rsidRPr="00C95FBE" w:rsidRDefault="00E41410" w:rsidP="00DE658F">
            <w:pPr>
              <w:spacing w:after="0" w:line="240" w:lineRule="auto"/>
              <w:ind w:firstLine="34"/>
              <w:rPr>
                <w:rFonts w:ascii="Times New Roman" w:hAnsi="Times New Roman" w:cs="Times New Roman"/>
                <w:b/>
                <w:bCs/>
                <w:sz w:val="28"/>
                <w:szCs w:val="28"/>
              </w:rPr>
            </w:pPr>
            <w:r w:rsidRPr="00C95FBE">
              <w:rPr>
                <w:rFonts w:ascii="Times New Roman" w:hAnsi="Times New Roman" w:cs="Times New Roman"/>
                <w:sz w:val="28"/>
                <w:szCs w:val="28"/>
              </w:rPr>
              <w:t xml:space="preserve">Руководитель </w:t>
            </w:r>
            <w:r w:rsidRPr="00C95FBE">
              <w:rPr>
                <w:rFonts w:ascii="Times New Roman" w:hAnsi="Times New Roman" w:cs="Times New Roman"/>
                <w:b/>
                <w:sz w:val="28"/>
                <w:szCs w:val="28"/>
              </w:rPr>
              <w:t xml:space="preserve">практики </w:t>
            </w:r>
            <w:r w:rsidRPr="00C95FBE">
              <w:rPr>
                <w:rFonts w:ascii="Times New Roman" w:hAnsi="Times New Roman" w:cs="Times New Roman"/>
                <w:sz w:val="28"/>
                <w:szCs w:val="28"/>
              </w:rPr>
              <w:t xml:space="preserve">по </w:t>
            </w:r>
            <w:r w:rsidR="006C38FB" w:rsidRPr="00C95FBE">
              <w:rPr>
                <w:rFonts w:ascii="Times New Roman" w:hAnsi="Times New Roman" w:cs="Times New Roman"/>
                <w:b/>
                <w:bCs/>
                <w:sz w:val="28"/>
                <w:szCs w:val="28"/>
              </w:rPr>
              <w:t>социально-</w:t>
            </w:r>
            <w:r w:rsidR="00466B99" w:rsidRPr="00C95FBE">
              <w:rPr>
                <w:rFonts w:ascii="Times New Roman" w:hAnsi="Times New Roman" w:cs="Times New Roman"/>
                <w:b/>
                <w:bCs/>
                <w:sz w:val="28"/>
                <w:szCs w:val="28"/>
              </w:rPr>
              <w:t>трудовым/</w:t>
            </w:r>
            <w:r w:rsidR="006C38FB" w:rsidRPr="00C95FBE">
              <w:rPr>
                <w:rFonts w:ascii="Times New Roman" w:hAnsi="Times New Roman" w:cs="Times New Roman"/>
                <w:b/>
                <w:bCs/>
                <w:sz w:val="28"/>
                <w:szCs w:val="28"/>
              </w:rPr>
              <w:t>трудовым/</w:t>
            </w:r>
          </w:p>
          <w:p w14:paraId="5E88E346" w14:textId="62FB57C7" w:rsidR="00E41410" w:rsidRPr="00C95FBE" w:rsidRDefault="00E41410" w:rsidP="00DE658F">
            <w:pPr>
              <w:spacing w:after="0" w:line="240" w:lineRule="auto"/>
              <w:ind w:firstLine="34"/>
              <w:rPr>
                <w:rFonts w:ascii="Times New Roman" w:hAnsi="Times New Roman" w:cs="Times New Roman"/>
                <w:b/>
                <w:sz w:val="28"/>
                <w:szCs w:val="28"/>
              </w:rPr>
            </w:pPr>
            <w:r w:rsidRPr="00C95FBE">
              <w:rPr>
                <w:rFonts w:ascii="Times New Roman" w:hAnsi="Times New Roman" w:cs="Times New Roman"/>
                <w:sz w:val="28"/>
                <w:szCs w:val="28"/>
              </w:rPr>
              <w:t>производственным отношениям</w:t>
            </w:r>
          </w:p>
        </w:tc>
        <w:tc>
          <w:tcPr>
            <w:tcW w:w="2246" w:type="dxa"/>
            <w:tcBorders>
              <w:top w:val="single" w:sz="4" w:space="0" w:color="auto"/>
              <w:left w:val="single" w:sz="4" w:space="0" w:color="auto"/>
              <w:bottom w:val="single" w:sz="4" w:space="0" w:color="auto"/>
              <w:right w:val="single" w:sz="4" w:space="0" w:color="auto"/>
            </w:tcBorders>
          </w:tcPr>
          <w:p w14:paraId="4483D7DC" w14:textId="77777777" w:rsidR="00E41410" w:rsidRPr="00C95FBE" w:rsidRDefault="00E41410" w:rsidP="00DE658F">
            <w:pPr>
              <w:spacing w:after="0" w:line="240" w:lineRule="auto"/>
              <w:ind w:firstLine="34"/>
              <w:rPr>
                <w:rFonts w:ascii="Times New Roman" w:hAnsi="Times New Roman" w:cs="Times New Roman"/>
                <w:b/>
                <w:sz w:val="28"/>
                <w:szCs w:val="28"/>
              </w:rPr>
            </w:pPr>
            <w:r w:rsidRPr="00C95FBE">
              <w:rPr>
                <w:rFonts w:ascii="Times New Roman" w:hAnsi="Times New Roman" w:cs="Times New Roman"/>
                <w:b/>
                <w:sz w:val="28"/>
                <w:szCs w:val="28"/>
              </w:rPr>
              <w:t xml:space="preserve">Менеджер по управлению </w:t>
            </w:r>
            <w:r w:rsidRPr="00C95FBE">
              <w:rPr>
                <w:rFonts w:ascii="Times New Roman" w:hAnsi="Times New Roman" w:cs="Times New Roman"/>
                <w:b/>
                <w:sz w:val="28"/>
                <w:szCs w:val="28"/>
                <w:lang w:val="en-US"/>
              </w:rPr>
              <w:t>HR</w:t>
            </w:r>
            <w:r w:rsidRPr="00C95FBE">
              <w:rPr>
                <w:rFonts w:ascii="Times New Roman" w:hAnsi="Times New Roman" w:cs="Times New Roman"/>
                <w:b/>
                <w:sz w:val="28"/>
                <w:szCs w:val="28"/>
              </w:rPr>
              <w:t xml:space="preserve"> брендом</w:t>
            </w:r>
          </w:p>
        </w:tc>
      </w:tr>
      <w:tr w:rsidR="00285672" w:rsidRPr="00C95FBE" w14:paraId="248350C2" w14:textId="77777777" w:rsidTr="00ED4B02">
        <w:trPr>
          <w:trHeight w:val="412"/>
        </w:trPr>
        <w:tc>
          <w:tcPr>
            <w:tcW w:w="1768" w:type="dxa"/>
            <w:tcBorders>
              <w:top w:val="single" w:sz="4" w:space="0" w:color="auto"/>
              <w:left w:val="single" w:sz="4" w:space="0" w:color="auto"/>
              <w:bottom w:val="single" w:sz="4" w:space="0" w:color="auto"/>
              <w:right w:val="single" w:sz="4" w:space="0" w:color="auto"/>
            </w:tcBorders>
          </w:tcPr>
          <w:p w14:paraId="524A640E" w14:textId="77777777" w:rsidR="00E41410" w:rsidRPr="00C95FBE" w:rsidRDefault="00E41410" w:rsidP="00DE658F">
            <w:pPr>
              <w:pStyle w:val="ab"/>
              <w:ind w:left="0" w:firstLine="34"/>
              <w:jc w:val="center"/>
              <w:rPr>
                <w:rFonts w:ascii="Times New Roman" w:hAnsi="Times New Roman" w:cs="Times New Roman"/>
                <w:sz w:val="28"/>
                <w:szCs w:val="28"/>
              </w:rPr>
            </w:pPr>
          </w:p>
        </w:tc>
        <w:tc>
          <w:tcPr>
            <w:tcW w:w="2439" w:type="dxa"/>
            <w:tcBorders>
              <w:top w:val="single" w:sz="4" w:space="0" w:color="auto"/>
              <w:left w:val="single" w:sz="4" w:space="0" w:color="auto"/>
              <w:bottom w:val="single" w:sz="4" w:space="0" w:color="auto"/>
              <w:right w:val="single" w:sz="4" w:space="0" w:color="auto"/>
            </w:tcBorders>
          </w:tcPr>
          <w:p w14:paraId="0AED44E8" w14:textId="1823CA31" w:rsidR="00E41410" w:rsidRPr="00C95FBE" w:rsidRDefault="00E41410" w:rsidP="00DE658F">
            <w:pPr>
              <w:spacing w:after="0" w:line="240" w:lineRule="auto"/>
              <w:ind w:firstLine="34"/>
              <w:rPr>
                <w:rFonts w:ascii="Times New Roman" w:hAnsi="Times New Roman" w:cs="Times New Roman"/>
                <w:sz w:val="28"/>
                <w:szCs w:val="28"/>
              </w:rPr>
            </w:pPr>
          </w:p>
        </w:tc>
        <w:tc>
          <w:tcPr>
            <w:tcW w:w="2893" w:type="dxa"/>
            <w:tcBorders>
              <w:top w:val="single" w:sz="4" w:space="0" w:color="auto"/>
              <w:left w:val="single" w:sz="4" w:space="0" w:color="auto"/>
              <w:bottom w:val="single" w:sz="4" w:space="0" w:color="auto"/>
              <w:right w:val="single" w:sz="4" w:space="0" w:color="auto"/>
            </w:tcBorders>
          </w:tcPr>
          <w:p w14:paraId="4B792743" w14:textId="51467C85" w:rsidR="00E41410" w:rsidRPr="00C95FBE" w:rsidRDefault="00E41410" w:rsidP="00DE658F">
            <w:pPr>
              <w:spacing w:after="0" w:line="240" w:lineRule="auto"/>
              <w:ind w:firstLine="34"/>
              <w:rPr>
                <w:rFonts w:ascii="Times New Roman" w:hAnsi="Times New Roman" w:cs="Times New Roman"/>
                <w:b/>
                <w:sz w:val="28"/>
                <w:szCs w:val="28"/>
              </w:rPr>
            </w:pPr>
          </w:p>
        </w:tc>
        <w:tc>
          <w:tcPr>
            <w:tcW w:w="2246" w:type="dxa"/>
            <w:tcBorders>
              <w:top w:val="single" w:sz="4" w:space="0" w:color="auto"/>
              <w:left w:val="single" w:sz="4" w:space="0" w:color="auto"/>
              <w:bottom w:val="single" w:sz="4" w:space="0" w:color="auto"/>
              <w:right w:val="single" w:sz="4" w:space="0" w:color="auto"/>
            </w:tcBorders>
          </w:tcPr>
          <w:p w14:paraId="01E40AE9" w14:textId="77777777" w:rsidR="00E41410" w:rsidRPr="00C95FBE" w:rsidRDefault="00E41410" w:rsidP="00DE658F">
            <w:pPr>
              <w:ind w:firstLine="34"/>
              <w:rPr>
                <w:rFonts w:ascii="Times New Roman" w:hAnsi="Times New Roman" w:cs="Times New Roman"/>
                <w:b/>
                <w:sz w:val="28"/>
                <w:szCs w:val="28"/>
              </w:rPr>
            </w:pPr>
            <w:r w:rsidRPr="00C95FBE">
              <w:rPr>
                <w:rFonts w:ascii="Times New Roman" w:hAnsi="Times New Roman" w:cs="Times New Roman"/>
                <w:b/>
                <w:sz w:val="28"/>
                <w:szCs w:val="28"/>
              </w:rPr>
              <w:t>Менеджер управления талантами</w:t>
            </w:r>
          </w:p>
        </w:tc>
      </w:tr>
      <w:tr w:rsidR="00285672" w:rsidRPr="00C95FBE" w14:paraId="5C340060" w14:textId="77777777" w:rsidTr="00ED4B02">
        <w:trPr>
          <w:trHeight w:val="412"/>
        </w:trPr>
        <w:tc>
          <w:tcPr>
            <w:tcW w:w="1768" w:type="dxa"/>
            <w:tcBorders>
              <w:top w:val="single" w:sz="4" w:space="0" w:color="auto"/>
              <w:left w:val="single" w:sz="4" w:space="0" w:color="auto"/>
              <w:bottom w:val="single" w:sz="4" w:space="0" w:color="auto"/>
              <w:right w:val="single" w:sz="4" w:space="0" w:color="auto"/>
            </w:tcBorders>
          </w:tcPr>
          <w:p w14:paraId="01FFCDBD" w14:textId="77777777" w:rsidR="00E41410" w:rsidRPr="00C95FBE" w:rsidRDefault="00E41410" w:rsidP="00DE658F">
            <w:pPr>
              <w:pStyle w:val="ab"/>
              <w:ind w:left="0" w:firstLine="34"/>
              <w:jc w:val="center"/>
              <w:rPr>
                <w:rFonts w:ascii="Times New Roman" w:hAnsi="Times New Roman" w:cs="Times New Roman"/>
                <w:sz w:val="28"/>
                <w:szCs w:val="28"/>
              </w:rPr>
            </w:pPr>
          </w:p>
        </w:tc>
        <w:tc>
          <w:tcPr>
            <w:tcW w:w="2439" w:type="dxa"/>
            <w:tcBorders>
              <w:top w:val="single" w:sz="4" w:space="0" w:color="auto"/>
              <w:left w:val="single" w:sz="4" w:space="0" w:color="auto"/>
              <w:bottom w:val="single" w:sz="4" w:space="0" w:color="auto"/>
              <w:right w:val="single" w:sz="4" w:space="0" w:color="auto"/>
            </w:tcBorders>
          </w:tcPr>
          <w:p w14:paraId="4D84825B" w14:textId="77777777" w:rsidR="00E41410" w:rsidRPr="00C95FBE" w:rsidRDefault="00E41410" w:rsidP="00DE658F">
            <w:pPr>
              <w:spacing w:after="0" w:line="240" w:lineRule="auto"/>
              <w:ind w:firstLine="34"/>
              <w:rPr>
                <w:rFonts w:ascii="Times New Roman" w:hAnsi="Times New Roman" w:cs="Times New Roman"/>
                <w:sz w:val="28"/>
                <w:szCs w:val="28"/>
              </w:rPr>
            </w:pPr>
            <w:r w:rsidRPr="00C95FBE">
              <w:rPr>
                <w:rFonts w:ascii="Times New Roman" w:hAnsi="Times New Roman" w:cs="Times New Roman"/>
                <w:sz w:val="28"/>
                <w:szCs w:val="28"/>
              </w:rPr>
              <w:t>1222-0-012 Руководитель по управлению эффективностью (результативностью) деятельности работников</w:t>
            </w:r>
          </w:p>
        </w:tc>
        <w:tc>
          <w:tcPr>
            <w:tcW w:w="2893" w:type="dxa"/>
            <w:tcBorders>
              <w:top w:val="single" w:sz="4" w:space="0" w:color="auto"/>
              <w:left w:val="single" w:sz="4" w:space="0" w:color="auto"/>
              <w:bottom w:val="single" w:sz="4" w:space="0" w:color="auto"/>
              <w:right w:val="single" w:sz="4" w:space="0" w:color="auto"/>
            </w:tcBorders>
          </w:tcPr>
          <w:p w14:paraId="6F89CDD3" w14:textId="77777777" w:rsidR="00E41410" w:rsidRPr="00C95FBE" w:rsidRDefault="00E41410" w:rsidP="00DE658F">
            <w:pPr>
              <w:spacing w:after="0" w:line="240" w:lineRule="auto"/>
              <w:ind w:firstLine="34"/>
              <w:rPr>
                <w:rFonts w:ascii="Times New Roman" w:hAnsi="Times New Roman" w:cs="Times New Roman"/>
                <w:b/>
                <w:sz w:val="28"/>
                <w:szCs w:val="28"/>
              </w:rPr>
            </w:pPr>
            <w:r w:rsidRPr="00C95FBE">
              <w:rPr>
                <w:rFonts w:ascii="Times New Roman" w:hAnsi="Times New Roman" w:cs="Times New Roman"/>
                <w:sz w:val="28"/>
                <w:szCs w:val="28"/>
              </w:rPr>
              <w:t xml:space="preserve">Руководитель </w:t>
            </w:r>
            <w:r w:rsidRPr="00C95FBE">
              <w:rPr>
                <w:rFonts w:ascii="Times New Roman" w:hAnsi="Times New Roman" w:cs="Times New Roman"/>
                <w:b/>
                <w:sz w:val="28"/>
                <w:szCs w:val="28"/>
              </w:rPr>
              <w:t>практики</w:t>
            </w:r>
            <w:r w:rsidRPr="00C95FBE">
              <w:rPr>
                <w:rFonts w:ascii="Times New Roman" w:hAnsi="Times New Roman" w:cs="Times New Roman"/>
                <w:sz w:val="28"/>
                <w:szCs w:val="28"/>
              </w:rPr>
              <w:t xml:space="preserve"> по эффективности (результативностью) деятельности работников</w:t>
            </w:r>
          </w:p>
        </w:tc>
        <w:tc>
          <w:tcPr>
            <w:tcW w:w="2246" w:type="dxa"/>
            <w:tcBorders>
              <w:top w:val="single" w:sz="4" w:space="0" w:color="auto"/>
              <w:left w:val="single" w:sz="4" w:space="0" w:color="auto"/>
              <w:bottom w:val="single" w:sz="4" w:space="0" w:color="auto"/>
              <w:right w:val="single" w:sz="4" w:space="0" w:color="auto"/>
            </w:tcBorders>
          </w:tcPr>
          <w:p w14:paraId="14AA16A9" w14:textId="77777777" w:rsidR="00E41410" w:rsidRPr="00C95FBE" w:rsidRDefault="00E41410" w:rsidP="00DE658F">
            <w:pPr>
              <w:ind w:firstLine="34"/>
              <w:rPr>
                <w:rFonts w:ascii="Times New Roman" w:hAnsi="Times New Roman" w:cs="Times New Roman"/>
                <w:sz w:val="28"/>
                <w:szCs w:val="28"/>
              </w:rPr>
            </w:pPr>
          </w:p>
        </w:tc>
      </w:tr>
      <w:tr w:rsidR="00285672" w:rsidRPr="00C95FBE" w14:paraId="63B28D24" w14:textId="77777777" w:rsidTr="00ED4B02">
        <w:trPr>
          <w:trHeight w:val="412"/>
        </w:trPr>
        <w:tc>
          <w:tcPr>
            <w:tcW w:w="1768" w:type="dxa"/>
            <w:tcBorders>
              <w:top w:val="single" w:sz="4" w:space="0" w:color="auto"/>
              <w:left w:val="single" w:sz="4" w:space="0" w:color="auto"/>
              <w:bottom w:val="single" w:sz="4" w:space="0" w:color="auto"/>
              <w:right w:val="single" w:sz="4" w:space="0" w:color="auto"/>
            </w:tcBorders>
          </w:tcPr>
          <w:p w14:paraId="51FF3871" w14:textId="77777777" w:rsidR="00E41410" w:rsidRPr="00C95FBE" w:rsidRDefault="00E41410" w:rsidP="00DE658F">
            <w:pPr>
              <w:pStyle w:val="ab"/>
              <w:ind w:left="0" w:firstLine="34"/>
              <w:jc w:val="center"/>
              <w:rPr>
                <w:rFonts w:ascii="Times New Roman" w:hAnsi="Times New Roman" w:cs="Times New Roman"/>
                <w:sz w:val="28"/>
                <w:szCs w:val="28"/>
              </w:rPr>
            </w:pPr>
          </w:p>
        </w:tc>
        <w:tc>
          <w:tcPr>
            <w:tcW w:w="2439" w:type="dxa"/>
            <w:tcBorders>
              <w:top w:val="single" w:sz="4" w:space="0" w:color="auto"/>
              <w:left w:val="single" w:sz="4" w:space="0" w:color="auto"/>
              <w:bottom w:val="single" w:sz="4" w:space="0" w:color="auto"/>
              <w:right w:val="single" w:sz="4" w:space="0" w:color="auto"/>
            </w:tcBorders>
          </w:tcPr>
          <w:p w14:paraId="47253186" w14:textId="77777777" w:rsidR="00E41410" w:rsidRPr="00C95FBE" w:rsidRDefault="00E41410" w:rsidP="00DE658F">
            <w:pPr>
              <w:spacing w:after="0" w:line="240" w:lineRule="auto"/>
              <w:ind w:firstLine="34"/>
              <w:rPr>
                <w:rFonts w:ascii="Times New Roman" w:hAnsi="Times New Roman" w:cs="Times New Roman"/>
                <w:sz w:val="28"/>
                <w:szCs w:val="28"/>
              </w:rPr>
            </w:pPr>
            <w:r w:rsidRPr="00C95FBE">
              <w:rPr>
                <w:rFonts w:ascii="Times New Roman" w:hAnsi="Times New Roman" w:cs="Times New Roman"/>
                <w:sz w:val="28"/>
                <w:szCs w:val="28"/>
              </w:rPr>
              <w:t>1222-0-014 Управляющий по кадрам</w:t>
            </w:r>
          </w:p>
        </w:tc>
        <w:tc>
          <w:tcPr>
            <w:tcW w:w="2893" w:type="dxa"/>
            <w:tcBorders>
              <w:top w:val="single" w:sz="4" w:space="0" w:color="auto"/>
              <w:left w:val="single" w:sz="4" w:space="0" w:color="auto"/>
              <w:bottom w:val="single" w:sz="4" w:space="0" w:color="auto"/>
              <w:right w:val="single" w:sz="4" w:space="0" w:color="auto"/>
            </w:tcBorders>
          </w:tcPr>
          <w:p w14:paraId="78E9BFC9" w14:textId="77777777" w:rsidR="00E41410" w:rsidRPr="00C95FBE" w:rsidRDefault="00E41410" w:rsidP="00DE658F">
            <w:pPr>
              <w:spacing w:after="0" w:line="240" w:lineRule="auto"/>
              <w:ind w:firstLine="34"/>
              <w:rPr>
                <w:rFonts w:ascii="Times New Roman" w:hAnsi="Times New Roman" w:cs="Times New Roman"/>
                <w:b/>
                <w:sz w:val="28"/>
                <w:szCs w:val="28"/>
              </w:rPr>
            </w:pPr>
            <w:r w:rsidRPr="00C95FBE">
              <w:rPr>
                <w:rFonts w:ascii="Times New Roman" w:hAnsi="Times New Roman" w:cs="Times New Roman"/>
                <w:sz w:val="28"/>
                <w:szCs w:val="28"/>
              </w:rPr>
              <w:t xml:space="preserve">Управляющий </w:t>
            </w:r>
            <w:r w:rsidRPr="00C95FBE">
              <w:rPr>
                <w:rFonts w:ascii="Times New Roman" w:hAnsi="Times New Roman" w:cs="Times New Roman"/>
                <w:b/>
                <w:sz w:val="28"/>
                <w:szCs w:val="28"/>
              </w:rPr>
              <w:t>директор по управлению человеческими ресурсами (</w:t>
            </w:r>
            <w:r w:rsidRPr="00C95FBE">
              <w:rPr>
                <w:rFonts w:ascii="Times New Roman" w:hAnsi="Times New Roman" w:cs="Times New Roman"/>
                <w:b/>
                <w:sz w:val="28"/>
                <w:szCs w:val="28"/>
                <w:lang w:val="en-US"/>
              </w:rPr>
              <w:t>HR</w:t>
            </w:r>
            <w:r w:rsidRPr="00C95FBE">
              <w:rPr>
                <w:rFonts w:ascii="Times New Roman" w:hAnsi="Times New Roman" w:cs="Times New Roman"/>
                <w:b/>
                <w:sz w:val="28"/>
                <w:szCs w:val="28"/>
              </w:rPr>
              <w:t>)</w:t>
            </w:r>
          </w:p>
        </w:tc>
        <w:tc>
          <w:tcPr>
            <w:tcW w:w="2246" w:type="dxa"/>
            <w:tcBorders>
              <w:top w:val="single" w:sz="4" w:space="0" w:color="auto"/>
              <w:left w:val="single" w:sz="4" w:space="0" w:color="auto"/>
              <w:bottom w:val="single" w:sz="4" w:space="0" w:color="auto"/>
              <w:right w:val="single" w:sz="4" w:space="0" w:color="auto"/>
            </w:tcBorders>
          </w:tcPr>
          <w:p w14:paraId="3A6F879E" w14:textId="77777777" w:rsidR="00E41410" w:rsidRPr="00C95FBE" w:rsidRDefault="00E41410" w:rsidP="00DE658F">
            <w:pPr>
              <w:ind w:firstLine="34"/>
              <w:rPr>
                <w:rFonts w:ascii="Times New Roman" w:hAnsi="Times New Roman" w:cs="Times New Roman"/>
                <w:sz w:val="28"/>
                <w:szCs w:val="28"/>
              </w:rPr>
            </w:pPr>
          </w:p>
        </w:tc>
      </w:tr>
      <w:tr w:rsidR="00285672" w:rsidRPr="00C95FBE" w14:paraId="745E5DD6" w14:textId="77777777" w:rsidTr="00ED4B02">
        <w:trPr>
          <w:trHeight w:val="412"/>
        </w:trPr>
        <w:tc>
          <w:tcPr>
            <w:tcW w:w="1768" w:type="dxa"/>
            <w:tcBorders>
              <w:top w:val="single" w:sz="4" w:space="0" w:color="auto"/>
              <w:left w:val="single" w:sz="4" w:space="0" w:color="auto"/>
              <w:bottom w:val="single" w:sz="4" w:space="0" w:color="auto"/>
              <w:right w:val="single" w:sz="4" w:space="0" w:color="auto"/>
            </w:tcBorders>
          </w:tcPr>
          <w:p w14:paraId="53DD88A0" w14:textId="77777777" w:rsidR="00E41410" w:rsidRPr="00C95FBE" w:rsidRDefault="00E41410" w:rsidP="00DE658F">
            <w:pPr>
              <w:pStyle w:val="ab"/>
              <w:ind w:left="0" w:firstLine="34"/>
              <w:jc w:val="center"/>
              <w:rPr>
                <w:rFonts w:ascii="Times New Roman" w:hAnsi="Times New Roman" w:cs="Times New Roman"/>
                <w:sz w:val="28"/>
                <w:szCs w:val="28"/>
              </w:rPr>
            </w:pPr>
          </w:p>
        </w:tc>
        <w:tc>
          <w:tcPr>
            <w:tcW w:w="2439" w:type="dxa"/>
            <w:tcBorders>
              <w:top w:val="single" w:sz="4" w:space="0" w:color="auto"/>
              <w:left w:val="single" w:sz="4" w:space="0" w:color="auto"/>
              <w:bottom w:val="single" w:sz="4" w:space="0" w:color="auto"/>
              <w:right w:val="single" w:sz="4" w:space="0" w:color="auto"/>
            </w:tcBorders>
          </w:tcPr>
          <w:p w14:paraId="74CF4733" w14:textId="77777777" w:rsidR="00E41410" w:rsidRPr="00C95FBE" w:rsidRDefault="00E41410" w:rsidP="00DE658F">
            <w:pPr>
              <w:spacing w:after="0" w:line="240" w:lineRule="auto"/>
              <w:ind w:firstLine="34"/>
              <w:rPr>
                <w:rFonts w:ascii="Times New Roman" w:hAnsi="Times New Roman" w:cs="Times New Roman"/>
                <w:sz w:val="28"/>
                <w:szCs w:val="28"/>
              </w:rPr>
            </w:pPr>
            <w:r w:rsidRPr="00C95FBE">
              <w:rPr>
                <w:rFonts w:ascii="Times New Roman" w:hAnsi="Times New Roman" w:cs="Times New Roman"/>
                <w:sz w:val="28"/>
                <w:szCs w:val="28"/>
              </w:rPr>
              <w:t>2422-1-008 Консультант в области карьерного роста</w:t>
            </w:r>
          </w:p>
        </w:tc>
        <w:tc>
          <w:tcPr>
            <w:tcW w:w="2893" w:type="dxa"/>
            <w:tcBorders>
              <w:top w:val="single" w:sz="4" w:space="0" w:color="auto"/>
              <w:left w:val="single" w:sz="4" w:space="0" w:color="auto"/>
              <w:bottom w:val="single" w:sz="4" w:space="0" w:color="auto"/>
              <w:right w:val="single" w:sz="4" w:space="0" w:color="auto"/>
            </w:tcBorders>
          </w:tcPr>
          <w:p w14:paraId="4EEB7101" w14:textId="77777777" w:rsidR="00E41410" w:rsidRPr="00C95FBE" w:rsidRDefault="00E41410" w:rsidP="00DE658F">
            <w:pPr>
              <w:spacing w:after="0" w:line="240" w:lineRule="auto"/>
              <w:ind w:firstLine="34"/>
              <w:rPr>
                <w:rFonts w:ascii="Times New Roman" w:hAnsi="Times New Roman" w:cs="Times New Roman"/>
                <w:b/>
                <w:sz w:val="28"/>
                <w:szCs w:val="28"/>
              </w:rPr>
            </w:pPr>
            <w:r w:rsidRPr="00C95FBE">
              <w:rPr>
                <w:rFonts w:ascii="Times New Roman" w:eastAsia="Calibri" w:hAnsi="Times New Roman" w:cs="Times New Roman"/>
                <w:sz w:val="28"/>
                <w:szCs w:val="28"/>
              </w:rPr>
              <w:t xml:space="preserve">Консультант </w:t>
            </w:r>
            <w:r w:rsidRPr="00C95FBE">
              <w:rPr>
                <w:rFonts w:ascii="Times New Roman" w:eastAsia="Calibri" w:hAnsi="Times New Roman" w:cs="Times New Roman"/>
                <w:b/>
                <w:sz w:val="28"/>
                <w:szCs w:val="28"/>
              </w:rPr>
              <w:t>по карьерному планированию</w:t>
            </w:r>
          </w:p>
        </w:tc>
        <w:tc>
          <w:tcPr>
            <w:tcW w:w="2246" w:type="dxa"/>
            <w:tcBorders>
              <w:top w:val="single" w:sz="4" w:space="0" w:color="auto"/>
              <w:left w:val="single" w:sz="4" w:space="0" w:color="auto"/>
              <w:bottom w:val="single" w:sz="4" w:space="0" w:color="auto"/>
              <w:right w:val="single" w:sz="4" w:space="0" w:color="auto"/>
            </w:tcBorders>
          </w:tcPr>
          <w:p w14:paraId="395B0868" w14:textId="77777777" w:rsidR="00E41410" w:rsidRPr="00C95FBE" w:rsidRDefault="00E41410" w:rsidP="00DE658F">
            <w:pPr>
              <w:ind w:firstLine="34"/>
              <w:rPr>
                <w:rFonts w:ascii="Times New Roman" w:eastAsia="Calibri" w:hAnsi="Times New Roman" w:cs="Times New Roman"/>
                <w:sz w:val="28"/>
                <w:szCs w:val="28"/>
              </w:rPr>
            </w:pPr>
          </w:p>
        </w:tc>
      </w:tr>
      <w:tr w:rsidR="00285672" w:rsidRPr="00C95FBE" w14:paraId="4A91D8A4" w14:textId="77777777" w:rsidTr="00ED4B02">
        <w:trPr>
          <w:trHeight w:val="412"/>
        </w:trPr>
        <w:tc>
          <w:tcPr>
            <w:tcW w:w="1768" w:type="dxa"/>
            <w:tcBorders>
              <w:top w:val="single" w:sz="4" w:space="0" w:color="auto"/>
              <w:left w:val="single" w:sz="4" w:space="0" w:color="auto"/>
              <w:bottom w:val="single" w:sz="4" w:space="0" w:color="auto"/>
              <w:right w:val="single" w:sz="4" w:space="0" w:color="auto"/>
            </w:tcBorders>
          </w:tcPr>
          <w:p w14:paraId="6342D5B3" w14:textId="77777777" w:rsidR="00E41410" w:rsidRPr="00C95FBE" w:rsidRDefault="00E41410" w:rsidP="00DE658F">
            <w:pPr>
              <w:pStyle w:val="ab"/>
              <w:ind w:left="0" w:firstLine="34"/>
              <w:jc w:val="center"/>
              <w:rPr>
                <w:rFonts w:ascii="Times New Roman" w:hAnsi="Times New Roman" w:cs="Times New Roman"/>
                <w:sz w:val="28"/>
                <w:szCs w:val="28"/>
              </w:rPr>
            </w:pPr>
          </w:p>
        </w:tc>
        <w:tc>
          <w:tcPr>
            <w:tcW w:w="2439" w:type="dxa"/>
            <w:tcBorders>
              <w:top w:val="single" w:sz="4" w:space="0" w:color="auto"/>
              <w:left w:val="single" w:sz="4" w:space="0" w:color="auto"/>
              <w:bottom w:val="single" w:sz="4" w:space="0" w:color="auto"/>
              <w:right w:val="single" w:sz="4" w:space="0" w:color="auto"/>
            </w:tcBorders>
          </w:tcPr>
          <w:p w14:paraId="160D10B7" w14:textId="77777777" w:rsidR="00E41410" w:rsidRPr="00C95FBE" w:rsidRDefault="00E41410" w:rsidP="00DE658F">
            <w:pPr>
              <w:spacing w:after="0" w:line="240" w:lineRule="auto"/>
              <w:ind w:firstLine="34"/>
              <w:rPr>
                <w:rFonts w:ascii="Times New Roman" w:hAnsi="Times New Roman" w:cs="Times New Roman"/>
                <w:sz w:val="28"/>
                <w:szCs w:val="28"/>
              </w:rPr>
            </w:pPr>
            <w:r w:rsidRPr="00C95FBE">
              <w:rPr>
                <w:rFonts w:ascii="Times New Roman" w:hAnsi="Times New Roman" w:cs="Times New Roman"/>
                <w:sz w:val="28"/>
                <w:szCs w:val="28"/>
              </w:rPr>
              <w:t>2422-1-016 Специалист по квалификационным системам</w:t>
            </w:r>
          </w:p>
        </w:tc>
        <w:tc>
          <w:tcPr>
            <w:tcW w:w="2893" w:type="dxa"/>
            <w:tcBorders>
              <w:top w:val="single" w:sz="4" w:space="0" w:color="auto"/>
              <w:left w:val="single" w:sz="4" w:space="0" w:color="auto"/>
              <w:bottom w:val="single" w:sz="4" w:space="0" w:color="auto"/>
              <w:right w:val="single" w:sz="4" w:space="0" w:color="auto"/>
            </w:tcBorders>
          </w:tcPr>
          <w:p w14:paraId="0E470A69" w14:textId="77777777" w:rsidR="00E41410" w:rsidRPr="00C95FBE" w:rsidRDefault="00E41410" w:rsidP="00DE658F">
            <w:pPr>
              <w:spacing w:after="0" w:line="240" w:lineRule="auto"/>
              <w:ind w:firstLine="34"/>
              <w:rPr>
                <w:rFonts w:ascii="Times New Roman" w:hAnsi="Times New Roman" w:cs="Times New Roman"/>
                <w:b/>
                <w:sz w:val="28"/>
                <w:szCs w:val="28"/>
              </w:rPr>
            </w:pPr>
            <w:r w:rsidRPr="00C95FBE">
              <w:rPr>
                <w:rFonts w:ascii="Times New Roman" w:eastAsia="Calibri" w:hAnsi="Times New Roman" w:cs="Times New Roman"/>
                <w:sz w:val="28"/>
                <w:szCs w:val="28"/>
              </w:rPr>
              <w:t xml:space="preserve">Специалист по квалификационным </w:t>
            </w:r>
            <w:r w:rsidRPr="00C95FBE">
              <w:rPr>
                <w:rFonts w:ascii="Times New Roman" w:eastAsia="Calibri" w:hAnsi="Times New Roman" w:cs="Times New Roman"/>
                <w:b/>
                <w:sz w:val="28"/>
                <w:szCs w:val="28"/>
              </w:rPr>
              <w:t>требованиям</w:t>
            </w:r>
          </w:p>
        </w:tc>
        <w:tc>
          <w:tcPr>
            <w:tcW w:w="2246" w:type="dxa"/>
            <w:tcBorders>
              <w:top w:val="single" w:sz="4" w:space="0" w:color="auto"/>
              <w:left w:val="single" w:sz="4" w:space="0" w:color="auto"/>
              <w:bottom w:val="single" w:sz="4" w:space="0" w:color="auto"/>
              <w:right w:val="single" w:sz="4" w:space="0" w:color="auto"/>
            </w:tcBorders>
          </w:tcPr>
          <w:p w14:paraId="56670E06" w14:textId="77777777" w:rsidR="00E41410" w:rsidRPr="00C95FBE" w:rsidRDefault="00E41410" w:rsidP="00DE658F">
            <w:pPr>
              <w:ind w:firstLine="34"/>
              <w:rPr>
                <w:rFonts w:ascii="Times New Roman" w:eastAsia="Calibri" w:hAnsi="Times New Roman" w:cs="Times New Roman"/>
                <w:sz w:val="28"/>
                <w:szCs w:val="28"/>
              </w:rPr>
            </w:pPr>
          </w:p>
        </w:tc>
      </w:tr>
      <w:tr w:rsidR="00285672" w:rsidRPr="00C95FBE" w14:paraId="21EBE95C" w14:textId="77777777" w:rsidTr="00ED4B02">
        <w:trPr>
          <w:trHeight w:val="412"/>
        </w:trPr>
        <w:tc>
          <w:tcPr>
            <w:tcW w:w="1768" w:type="dxa"/>
            <w:tcBorders>
              <w:top w:val="single" w:sz="4" w:space="0" w:color="auto"/>
              <w:left w:val="single" w:sz="4" w:space="0" w:color="auto"/>
              <w:bottom w:val="single" w:sz="4" w:space="0" w:color="auto"/>
              <w:right w:val="single" w:sz="4" w:space="0" w:color="auto"/>
            </w:tcBorders>
          </w:tcPr>
          <w:p w14:paraId="5830EAF6" w14:textId="77777777" w:rsidR="00E41410" w:rsidRPr="00C95FBE" w:rsidRDefault="00E41410" w:rsidP="00DE658F">
            <w:pPr>
              <w:pStyle w:val="ab"/>
              <w:ind w:left="0" w:firstLine="34"/>
              <w:jc w:val="center"/>
              <w:rPr>
                <w:rFonts w:ascii="Times New Roman" w:hAnsi="Times New Roman" w:cs="Times New Roman"/>
                <w:sz w:val="28"/>
                <w:szCs w:val="28"/>
              </w:rPr>
            </w:pPr>
          </w:p>
        </w:tc>
        <w:tc>
          <w:tcPr>
            <w:tcW w:w="2439" w:type="dxa"/>
            <w:tcBorders>
              <w:top w:val="single" w:sz="4" w:space="0" w:color="auto"/>
              <w:left w:val="single" w:sz="4" w:space="0" w:color="auto"/>
              <w:bottom w:val="single" w:sz="4" w:space="0" w:color="auto"/>
              <w:right w:val="single" w:sz="4" w:space="0" w:color="auto"/>
            </w:tcBorders>
          </w:tcPr>
          <w:p w14:paraId="67B2C1F9" w14:textId="77777777" w:rsidR="00E41410" w:rsidRPr="00C95FBE" w:rsidRDefault="00E41410" w:rsidP="00DE658F">
            <w:pPr>
              <w:spacing w:after="0" w:line="240" w:lineRule="auto"/>
              <w:ind w:firstLine="34"/>
              <w:rPr>
                <w:rFonts w:ascii="Times New Roman" w:hAnsi="Times New Roman" w:cs="Times New Roman"/>
                <w:sz w:val="28"/>
                <w:szCs w:val="28"/>
              </w:rPr>
            </w:pPr>
            <w:r w:rsidRPr="00C95FBE">
              <w:rPr>
                <w:rFonts w:ascii="Times New Roman" w:hAnsi="Times New Roman" w:cs="Times New Roman"/>
                <w:sz w:val="28"/>
                <w:szCs w:val="28"/>
              </w:rPr>
              <w:t>2422-1-022 Специалист по трудовым отношениям</w:t>
            </w:r>
          </w:p>
        </w:tc>
        <w:tc>
          <w:tcPr>
            <w:tcW w:w="2893" w:type="dxa"/>
            <w:tcBorders>
              <w:top w:val="single" w:sz="4" w:space="0" w:color="auto"/>
              <w:left w:val="single" w:sz="4" w:space="0" w:color="auto"/>
              <w:bottom w:val="single" w:sz="4" w:space="0" w:color="auto"/>
              <w:right w:val="single" w:sz="4" w:space="0" w:color="auto"/>
            </w:tcBorders>
          </w:tcPr>
          <w:p w14:paraId="4FC848CB" w14:textId="10A35441" w:rsidR="00E41410" w:rsidRPr="00C95FBE" w:rsidRDefault="00E41410" w:rsidP="00DE658F">
            <w:pPr>
              <w:spacing w:after="0" w:line="240" w:lineRule="auto"/>
              <w:ind w:firstLine="34"/>
              <w:rPr>
                <w:rFonts w:ascii="Times New Roman" w:eastAsia="Calibri" w:hAnsi="Times New Roman" w:cs="Times New Roman"/>
                <w:sz w:val="28"/>
                <w:szCs w:val="28"/>
              </w:rPr>
            </w:pPr>
            <w:r w:rsidRPr="00C95FBE">
              <w:rPr>
                <w:rFonts w:ascii="Times New Roman" w:eastAsia="Calibri" w:hAnsi="Times New Roman" w:cs="Times New Roman"/>
                <w:sz w:val="28"/>
                <w:szCs w:val="28"/>
              </w:rPr>
              <w:t xml:space="preserve">Специалист по </w:t>
            </w:r>
            <w:r w:rsidR="00466B99" w:rsidRPr="00C95FBE">
              <w:rPr>
                <w:rFonts w:ascii="Times New Roman" w:eastAsia="Calibri" w:hAnsi="Times New Roman" w:cs="Times New Roman"/>
                <w:sz w:val="28"/>
                <w:szCs w:val="28"/>
              </w:rPr>
              <w:t>трудовым отношениям/</w:t>
            </w:r>
            <w:r w:rsidRPr="00C95FBE">
              <w:rPr>
                <w:rFonts w:ascii="Times New Roman" w:eastAsia="Calibri" w:hAnsi="Times New Roman" w:cs="Times New Roman"/>
                <w:b/>
                <w:sz w:val="28"/>
                <w:szCs w:val="28"/>
              </w:rPr>
              <w:t>социально-</w:t>
            </w:r>
            <w:r w:rsidRPr="00C95FBE">
              <w:rPr>
                <w:rFonts w:ascii="Times New Roman" w:eastAsia="Calibri" w:hAnsi="Times New Roman" w:cs="Times New Roman"/>
                <w:b/>
                <w:bCs/>
                <w:sz w:val="28"/>
                <w:szCs w:val="28"/>
              </w:rPr>
              <w:t>трудовым</w:t>
            </w:r>
            <w:r w:rsidRPr="00C95FBE">
              <w:rPr>
                <w:rFonts w:ascii="Times New Roman" w:eastAsia="Calibri" w:hAnsi="Times New Roman" w:cs="Times New Roman"/>
                <w:sz w:val="28"/>
                <w:szCs w:val="28"/>
              </w:rPr>
              <w:t xml:space="preserve"> отношениям</w:t>
            </w:r>
          </w:p>
        </w:tc>
        <w:tc>
          <w:tcPr>
            <w:tcW w:w="2246" w:type="dxa"/>
            <w:tcBorders>
              <w:top w:val="single" w:sz="4" w:space="0" w:color="auto"/>
              <w:left w:val="single" w:sz="4" w:space="0" w:color="auto"/>
              <w:bottom w:val="single" w:sz="4" w:space="0" w:color="auto"/>
              <w:right w:val="single" w:sz="4" w:space="0" w:color="auto"/>
            </w:tcBorders>
          </w:tcPr>
          <w:p w14:paraId="519D7DB2" w14:textId="77777777" w:rsidR="00E41410" w:rsidRPr="00C95FBE" w:rsidRDefault="00E41410" w:rsidP="00DE658F">
            <w:pPr>
              <w:ind w:firstLine="34"/>
              <w:rPr>
                <w:rFonts w:ascii="Times New Roman" w:eastAsia="Calibri" w:hAnsi="Times New Roman" w:cs="Times New Roman"/>
                <w:sz w:val="28"/>
                <w:szCs w:val="28"/>
              </w:rPr>
            </w:pPr>
          </w:p>
        </w:tc>
      </w:tr>
      <w:tr w:rsidR="00ED4B02" w:rsidRPr="00C95FBE" w14:paraId="3051E8CA" w14:textId="77777777" w:rsidTr="00ED4B02">
        <w:trPr>
          <w:trHeight w:val="412"/>
        </w:trPr>
        <w:tc>
          <w:tcPr>
            <w:tcW w:w="1768" w:type="dxa"/>
            <w:tcBorders>
              <w:top w:val="single" w:sz="4" w:space="0" w:color="auto"/>
              <w:left w:val="single" w:sz="4" w:space="0" w:color="auto"/>
              <w:bottom w:val="single" w:sz="4" w:space="0" w:color="auto"/>
              <w:right w:val="single" w:sz="4" w:space="0" w:color="auto"/>
            </w:tcBorders>
          </w:tcPr>
          <w:p w14:paraId="01D3F963" w14:textId="77777777" w:rsidR="00ED4B02" w:rsidRPr="00C95FBE" w:rsidRDefault="00ED4B02" w:rsidP="00ED4B02">
            <w:pPr>
              <w:pStyle w:val="ab"/>
              <w:ind w:left="0" w:firstLine="34"/>
              <w:jc w:val="center"/>
              <w:rPr>
                <w:rFonts w:ascii="Times New Roman" w:hAnsi="Times New Roman" w:cs="Times New Roman"/>
                <w:sz w:val="28"/>
                <w:szCs w:val="28"/>
              </w:rPr>
            </w:pPr>
          </w:p>
        </w:tc>
        <w:tc>
          <w:tcPr>
            <w:tcW w:w="2439" w:type="dxa"/>
            <w:tcBorders>
              <w:top w:val="single" w:sz="4" w:space="0" w:color="auto"/>
              <w:left w:val="single" w:sz="4" w:space="0" w:color="auto"/>
              <w:bottom w:val="single" w:sz="4" w:space="0" w:color="auto"/>
              <w:right w:val="single" w:sz="4" w:space="0" w:color="auto"/>
            </w:tcBorders>
          </w:tcPr>
          <w:p w14:paraId="3C130615" w14:textId="77777777" w:rsidR="00ED4B02" w:rsidRPr="00C95FBE" w:rsidRDefault="00ED4B02" w:rsidP="00ED4B02">
            <w:pPr>
              <w:spacing w:after="0" w:line="240" w:lineRule="auto"/>
              <w:ind w:firstLine="34"/>
              <w:rPr>
                <w:rFonts w:ascii="Times New Roman" w:hAnsi="Times New Roman" w:cs="Times New Roman"/>
                <w:sz w:val="28"/>
                <w:szCs w:val="28"/>
              </w:rPr>
            </w:pPr>
          </w:p>
        </w:tc>
        <w:tc>
          <w:tcPr>
            <w:tcW w:w="2893" w:type="dxa"/>
            <w:tcBorders>
              <w:top w:val="single" w:sz="4" w:space="0" w:color="auto"/>
              <w:left w:val="single" w:sz="4" w:space="0" w:color="auto"/>
              <w:bottom w:val="single" w:sz="4" w:space="0" w:color="auto"/>
              <w:right w:val="single" w:sz="4" w:space="0" w:color="auto"/>
            </w:tcBorders>
          </w:tcPr>
          <w:p w14:paraId="40DD3989" w14:textId="77777777" w:rsidR="00ED4B02" w:rsidRPr="00C95FBE" w:rsidRDefault="00ED4B02" w:rsidP="00ED4B02">
            <w:pPr>
              <w:spacing w:after="0" w:line="240" w:lineRule="auto"/>
              <w:ind w:firstLine="34"/>
              <w:rPr>
                <w:rFonts w:ascii="Times New Roman" w:eastAsia="Calibri"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vAlign w:val="center"/>
          </w:tcPr>
          <w:p w14:paraId="01F50874" w14:textId="69A36D27" w:rsidR="00ED4B02" w:rsidRPr="00ED4B02" w:rsidRDefault="00ED4B02" w:rsidP="00ED4B02">
            <w:pPr>
              <w:ind w:firstLine="34"/>
              <w:rPr>
                <w:rFonts w:ascii="Times New Roman" w:hAnsi="Times New Roman" w:cs="Times New Roman"/>
                <w:b/>
                <w:sz w:val="28"/>
                <w:szCs w:val="28"/>
              </w:rPr>
            </w:pPr>
            <w:r w:rsidRPr="00ED4B02">
              <w:rPr>
                <w:rFonts w:ascii="Times New Roman" w:hAnsi="Times New Roman" w:cs="Times New Roman"/>
                <w:b/>
                <w:sz w:val="28"/>
                <w:szCs w:val="28"/>
              </w:rPr>
              <w:t>Менеджер по трудовым ресурсам</w:t>
            </w:r>
          </w:p>
        </w:tc>
      </w:tr>
      <w:tr w:rsidR="00ED4B02" w:rsidRPr="00C95FBE" w14:paraId="4B4F1498" w14:textId="77777777" w:rsidTr="00ED4B02">
        <w:trPr>
          <w:trHeight w:val="412"/>
        </w:trPr>
        <w:tc>
          <w:tcPr>
            <w:tcW w:w="1768" w:type="dxa"/>
            <w:tcBorders>
              <w:top w:val="single" w:sz="4" w:space="0" w:color="auto"/>
              <w:left w:val="single" w:sz="4" w:space="0" w:color="auto"/>
              <w:bottom w:val="single" w:sz="4" w:space="0" w:color="auto"/>
              <w:right w:val="single" w:sz="4" w:space="0" w:color="auto"/>
            </w:tcBorders>
          </w:tcPr>
          <w:p w14:paraId="26ED8C30" w14:textId="77777777" w:rsidR="00ED4B02" w:rsidRPr="00C95FBE" w:rsidRDefault="00ED4B02" w:rsidP="00ED4B02">
            <w:pPr>
              <w:pStyle w:val="ab"/>
              <w:ind w:left="0" w:firstLine="34"/>
              <w:jc w:val="center"/>
              <w:rPr>
                <w:rFonts w:ascii="Times New Roman" w:hAnsi="Times New Roman" w:cs="Times New Roman"/>
                <w:sz w:val="28"/>
                <w:szCs w:val="28"/>
              </w:rPr>
            </w:pPr>
          </w:p>
        </w:tc>
        <w:tc>
          <w:tcPr>
            <w:tcW w:w="2439" w:type="dxa"/>
            <w:tcBorders>
              <w:top w:val="single" w:sz="4" w:space="0" w:color="auto"/>
              <w:left w:val="single" w:sz="4" w:space="0" w:color="auto"/>
              <w:bottom w:val="single" w:sz="4" w:space="0" w:color="auto"/>
              <w:right w:val="single" w:sz="4" w:space="0" w:color="auto"/>
            </w:tcBorders>
          </w:tcPr>
          <w:p w14:paraId="0227D1B4" w14:textId="77777777" w:rsidR="00ED4B02" w:rsidRPr="00C95FBE" w:rsidRDefault="00ED4B02" w:rsidP="00ED4B02">
            <w:pPr>
              <w:spacing w:after="0" w:line="240" w:lineRule="auto"/>
              <w:ind w:firstLine="34"/>
              <w:rPr>
                <w:rFonts w:ascii="Times New Roman" w:hAnsi="Times New Roman" w:cs="Times New Roman"/>
                <w:sz w:val="28"/>
                <w:szCs w:val="28"/>
              </w:rPr>
            </w:pPr>
          </w:p>
        </w:tc>
        <w:tc>
          <w:tcPr>
            <w:tcW w:w="2893" w:type="dxa"/>
            <w:tcBorders>
              <w:top w:val="single" w:sz="4" w:space="0" w:color="auto"/>
              <w:left w:val="single" w:sz="4" w:space="0" w:color="auto"/>
              <w:bottom w:val="single" w:sz="4" w:space="0" w:color="auto"/>
              <w:right w:val="single" w:sz="4" w:space="0" w:color="auto"/>
            </w:tcBorders>
          </w:tcPr>
          <w:p w14:paraId="4CA485B6" w14:textId="77777777" w:rsidR="00ED4B02" w:rsidRPr="00C95FBE" w:rsidRDefault="00ED4B02" w:rsidP="00ED4B02">
            <w:pPr>
              <w:spacing w:after="0" w:line="240" w:lineRule="auto"/>
              <w:ind w:firstLine="34"/>
              <w:rPr>
                <w:rFonts w:ascii="Times New Roman" w:eastAsia="Calibri"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vAlign w:val="center"/>
          </w:tcPr>
          <w:p w14:paraId="5EAA6E1C" w14:textId="15AC0B6E" w:rsidR="00ED4B02" w:rsidRPr="00ED4B02" w:rsidRDefault="00ED4B02" w:rsidP="00ED4B02">
            <w:pPr>
              <w:ind w:firstLine="34"/>
              <w:rPr>
                <w:rFonts w:ascii="Times New Roman" w:hAnsi="Times New Roman" w:cs="Times New Roman"/>
                <w:b/>
                <w:sz w:val="28"/>
                <w:szCs w:val="28"/>
              </w:rPr>
            </w:pPr>
            <w:r w:rsidRPr="00ED4B02">
              <w:rPr>
                <w:rFonts w:ascii="Times New Roman" w:hAnsi="Times New Roman" w:cs="Times New Roman"/>
                <w:b/>
                <w:sz w:val="28"/>
                <w:szCs w:val="28"/>
              </w:rPr>
              <w:t xml:space="preserve">Специалист по организационному дизайну </w:t>
            </w:r>
          </w:p>
        </w:tc>
      </w:tr>
      <w:tr w:rsidR="00ED4B02" w:rsidRPr="00C95FBE" w14:paraId="50CC873E" w14:textId="77777777" w:rsidTr="00ED4B02">
        <w:trPr>
          <w:trHeight w:val="412"/>
        </w:trPr>
        <w:tc>
          <w:tcPr>
            <w:tcW w:w="1768" w:type="dxa"/>
            <w:tcBorders>
              <w:top w:val="single" w:sz="4" w:space="0" w:color="auto"/>
              <w:left w:val="single" w:sz="4" w:space="0" w:color="auto"/>
              <w:bottom w:val="single" w:sz="4" w:space="0" w:color="auto"/>
              <w:right w:val="single" w:sz="4" w:space="0" w:color="auto"/>
            </w:tcBorders>
          </w:tcPr>
          <w:p w14:paraId="7BD13806" w14:textId="77777777" w:rsidR="00ED4B02" w:rsidRPr="00C95FBE" w:rsidRDefault="00ED4B02" w:rsidP="00ED4B02">
            <w:pPr>
              <w:pStyle w:val="ab"/>
              <w:ind w:left="0" w:firstLine="34"/>
              <w:jc w:val="center"/>
              <w:rPr>
                <w:rFonts w:ascii="Times New Roman" w:hAnsi="Times New Roman" w:cs="Times New Roman"/>
                <w:sz w:val="28"/>
                <w:szCs w:val="28"/>
              </w:rPr>
            </w:pPr>
          </w:p>
        </w:tc>
        <w:tc>
          <w:tcPr>
            <w:tcW w:w="2439" w:type="dxa"/>
            <w:tcBorders>
              <w:top w:val="single" w:sz="4" w:space="0" w:color="auto"/>
              <w:left w:val="single" w:sz="4" w:space="0" w:color="auto"/>
              <w:bottom w:val="single" w:sz="4" w:space="0" w:color="auto"/>
              <w:right w:val="single" w:sz="4" w:space="0" w:color="auto"/>
            </w:tcBorders>
          </w:tcPr>
          <w:p w14:paraId="245F3E4F" w14:textId="77777777" w:rsidR="00ED4B02" w:rsidRPr="00C95FBE" w:rsidRDefault="00ED4B02" w:rsidP="00ED4B02">
            <w:pPr>
              <w:spacing w:after="0" w:line="240" w:lineRule="auto"/>
              <w:ind w:firstLine="34"/>
              <w:rPr>
                <w:rFonts w:ascii="Times New Roman" w:hAnsi="Times New Roman" w:cs="Times New Roman"/>
                <w:sz w:val="28"/>
                <w:szCs w:val="28"/>
              </w:rPr>
            </w:pPr>
          </w:p>
        </w:tc>
        <w:tc>
          <w:tcPr>
            <w:tcW w:w="2893" w:type="dxa"/>
            <w:tcBorders>
              <w:top w:val="single" w:sz="4" w:space="0" w:color="auto"/>
              <w:left w:val="single" w:sz="4" w:space="0" w:color="auto"/>
              <w:bottom w:val="single" w:sz="4" w:space="0" w:color="auto"/>
              <w:right w:val="single" w:sz="4" w:space="0" w:color="auto"/>
            </w:tcBorders>
          </w:tcPr>
          <w:p w14:paraId="74E6278D" w14:textId="77777777" w:rsidR="00ED4B02" w:rsidRPr="00C95FBE" w:rsidRDefault="00ED4B02" w:rsidP="00ED4B02">
            <w:pPr>
              <w:spacing w:after="0" w:line="240" w:lineRule="auto"/>
              <w:ind w:firstLine="34"/>
              <w:rPr>
                <w:rFonts w:ascii="Times New Roman" w:eastAsia="Calibri"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vAlign w:val="center"/>
          </w:tcPr>
          <w:p w14:paraId="3C8837AC" w14:textId="49EA5637" w:rsidR="00ED4B02" w:rsidRPr="00ED4B02" w:rsidRDefault="00ED4B02" w:rsidP="00ED4B02">
            <w:pPr>
              <w:ind w:firstLine="34"/>
              <w:rPr>
                <w:rFonts w:ascii="Times New Roman" w:hAnsi="Times New Roman" w:cs="Times New Roman"/>
                <w:b/>
                <w:sz w:val="28"/>
                <w:szCs w:val="28"/>
              </w:rPr>
            </w:pPr>
            <w:r w:rsidRPr="00ED4B02">
              <w:rPr>
                <w:rFonts w:ascii="Times New Roman" w:hAnsi="Times New Roman" w:cs="Times New Roman"/>
                <w:b/>
                <w:sz w:val="28"/>
                <w:szCs w:val="28"/>
              </w:rPr>
              <w:t xml:space="preserve">Менеджер по адаптации персонала </w:t>
            </w:r>
          </w:p>
        </w:tc>
      </w:tr>
      <w:tr w:rsidR="00ED4B02" w:rsidRPr="00C95FBE" w14:paraId="48EA8F81" w14:textId="77777777" w:rsidTr="00ED4B02">
        <w:trPr>
          <w:trHeight w:val="412"/>
        </w:trPr>
        <w:tc>
          <w:tcPr>
            <w:tcW w:w="1768" w:type="dxa"/>
            <w:tcBorders>
              <w:top w:val="single" w:sz="4" w:space="0" w:color="auto"/>
              <w:left w:val="single" w:sz="4" w:space="0" w:color="auto"/>
              <w:bottom w:val="single" w:sz="4" w:space="0" w:color="auto"/>
              <w:right w:val="single" w:sz="4" w:space="0" w:color="auto"/>
            </w:tcBorders>
          </w:tcPr>
          <w:p w14:paraId="08CC1C91" w14:textId="77777777" w:rsidR="00ED4B02" w:rsidRPr="00C95FBE" w:rsidRDefault="00ED4B02" w:rsidP="00ED4B02">
            <w:pPr>
              <w:pStyle w:val="ab"/>
              <w:ind w:left="0" w:firstLine="34"/>
              <w:jc w:val="center"/>
              <w:rPr>
                <w:rFonts w:ascii="Times New Roman" w:hAnsi="Times New Roman" w:cs="Times New Roman"/>
                <w:sz w:val="28"/>
                <w:szCs w:val="28"/>
              </w:rPr>
            </w:pPr>
          </w:p>
        </w:tc>
        <w:tc>
          <w:tcPr>
            <w:tcW w:w="2439" w:type="dxa"/>
            <w:tcBorders>
              <w:top w:val="single" w:sz="4" w:space="0" w:color="auto"/>
              <w:left w:val="single" w:sz="4" w:space="0" w:color="auto"/>
              <w:bottom w:val="single" w:sz="4" w:space="0" w:color="auto"/>
              <w:right w:val="single" w:sz="4" w:space="0" w:color="auto"/>
            </w:tcBorders>
          </w:tcPr>
          <w:p w14:paraId="1970A372" w14:textId="77777777" w:rsidR="00ED4B02" w:rsidRPr="00C95FBE" w:rsidRDefault="00ED4B02" w:rsidP="00ED4B02">
            <w:pPr>
              <w:spacing w:after="0" w:line="240" w:lineRule="auto"/>
              <w:ind w:firstLine="34"/>
              <w:rPr>
                <w:rFonts w:ascii="Times New Roman" w:hAnsi="Times New Roman" w:cs="Times New Roman"/>
                <w:sz w:val="28"/>
                <w:szCs w:val="28"/>
              </w:rPr>
            </w:pPr>
          </w:p>
        </w:tc>
        <w:tc>
          <w:tcPr>
            <w:tcW w:w="2893" w:type="dxa"/>
            <w:tcBorders>
              <w:top w:val="single" w:sz="4" w:space="0" w:color="auto"/>
              <w:left w:val="single" w:sz="4" w:space="0" w:color="auto"/>
              <w:bottom w:val="single" w:sz="4" w:space="0" w:color="auto"/>
              <w:right w:val="single" w:sz="4" w:space="0" w:color="auto"/>
            </w:tcBorders>
          </w:tcPr>
          <w:p w14:paraId="113B0BCE" w14:textId="77777777" w:rsidR="00ED4B02" w:rsidRPr="00C95FBE" w:rsidRDefault="00ED4B02" w:rsidP="00ED4B02">
            <w:pPr>
              <w:spacing w:after="0" w:line="240" w:lineRule="auto"/>
              <w:ind w:firstLine="34"/>
              <w:rPr>
                <w:rFonts w:ascii="Times New Roman" w:eastAsia="Calibri"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vAlign w:val="center"/>
          </w:tcPr>
          <w:p w14:paraId="2140AAF0" w14:textId="6FC2EA8E" w:rsidR="00ED4B02" w:rsidRPr="00ED4B02" w:rsidRDefault="00ED4B02" w:rsidP="00ED4B02">
            <w:pPr>
              <w:ind w:firstLine="34"/>
              <w:rPr>
                <w:rFonts w:ascii="Times New Roman" w:hAnsi="Times New Roman" w:cs="Times New Roman"/>
                <w:b/>
                <w:sz w:val="28"/>
                <w:szCs w:val="28"/>
              </w:rPr>
            </w:pPr>
            <w:r w:rsidRPr="00ED4B02">
              <w:rPr>
                <w:rFonts w:ascii="Times New Roman" w:hAnsi="Times New Roman" w:cs="Times New Roman"/>
                <w:b/>
                <w:sz w:val="28"/>
                <w:szCs w:val="28"/>
              </w:rPr>
              <w:t>Специалист по совокупному вознаграждению</w:t>
            </w:r>
          </w:p>
        </w:tc>
      </w:tr>
      <w:tr w:rsidR="00ED4B02" w:rsidRPr="00C95FBE" w14:paraId="2D4E7D3B" w14:textId="77777777" w:rsidTr="00ED4B02">
        <w:trPr>
          <w:trHeight w:val="412"/>
        </w:trPr>
        <w:tc>
          <w:tcPr>
            <w:tcW w:w="1768" w:type="dxa"/>
            <w:tcBorders>
              <w:top w:val="single" w:sz="4" w:space="0" w:color="auto"/>
              <w:left w:val="single" w:sz="4" w:space="0" w:color="auto"/>
              <w:bottom w:val="single" w:sz="4" w:space="0" w:color="auto"/>
              <w:right w:val="single" w:sz="4" w:space="0" w:color="auto"/>
            </w:tcBorders>
          </w:tcPr>
          <w:p w14:paraId="59F23C09" w14:textId="77777777" w:rsidR="00ED4B02" w:rsidRPr="00C95FBE" w:rsidRDefault="00ED4B02" w:rsidP="00ED4B02">
            <w:pPr>
              <w:pStyle w:val="ab"/>
              <w:ind w:left="0" w:firstLine="34"/>
              <w:jc w:val="center"/>
              <w:rPr>
                <w:rFonts w:ascii="Times New Roman" w:hAnsi="Times New Roman" w:cs="Times New Roman"/>
                <w:sz w:val="28"/>
                <w:szCs w:val="28"/>
              </w:rPr>
            </w:pPr>
          </w:p>
        </w:tc>
        <w:tc>
          <w:tcPr>
            <w:tcW w:w="2439" w:type="dxa"/>
            <w:tcBorders>
              <w:top w:val="single" w:sz="4" w:space="0" w:color="auto"/>
              <w:left w:val="single" w:sz="4" w:space="0" w:color="auto"/>
              <w:bottom w:val="single" w:sz="4" w:space="0" w:color="auto"/>
              <w:right w:val="single" w:sz="4" w:space="0" w:color="auto"/>
            </w:tcBorders>
          </w:tcPr>
          <w:p w14:paraId="3CF6015B" w14:textId="77777777" w:rsidR="00ED4B02" w:rsidRPr="00C95FBE" w:rsidRDefault="00ED4B02" w:rsidP="00ED4B02">
            <w:pPr>
              <w:spacing w:after="0" w:line="240" w:lineRule="auto"/>
              <w:ind w:firstLine="34"/>
              <w:rPr>
                <w:rFonts w:ascii="Times New Roman" w:hAnsi="Times New Roman" w:cs="Times New Roman"/>
                <w:sz w:val="28"/>
                <w:szCs w:val="28"/>
              </w:rPr>
            </w:pPr>
          </w:p>
        </w:tc>
        <w:tc>
          <w:tcPr>
            <w:tcW w:w="2893" w:type="dxa"/>
            <w:tcBorders>
              <w:top w:val="single" w:sz="4" w:space="0" w:color="auto"/>
              <w:left w:val="single" w:sz="4" w:space="0" w:color="auto"/>
              <w:bottom w:val="single" w:sz="4" w:space="0" w:color="auto"/>
              <w:right w:val="single" w:sz="4" w:space="0" w:color="auto"/>
            </w:tcBorders>
          </w:tcPr>
          <w:p w14:paraId="449EE2F7" w14:textId="77777777" w:rsidR="00ED4B02" w:rsidRPr="00C95FBE" w:rsidRDefault="00ED4B02" w:rsidP="00ED4B02">
            <w:pPr>
              <w:spacing w:after="0" w:line="240" w:lineRule="auto"/>
              <w:ind w:firstLine="34"/>
              <w:rPr>
                <w:rFonts w:ascii="Times New Roman" w:eastAsia="Calibri"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vAlign w:val="center"/>
          </w:tcPr>
          <w:p w14:paraId="1E75EE95" w14:textId="640148D0" w:rsidR="00ED4B02" w:rsidRPr="00ED4B02" w:rsidRDefault="00ED4B02" w:rsidP="00ED4B02">
            <w:pPr>
              <w:ind w:firstLine="34"/>
              <w:rPr>
                <w:rFonts w:ascii="Times New Roman" w:hAnsi="Times New Roman" w:cs="Times New Roman"/>
                <w:b/>
                <w:sz w:val="28"/>
                <w:szCs w:val="28"/>
              </w:rPr>
            </w:pPr>
            <w:r w:rsidRPr="00ED4B02">
              <w:rPr>
                <w:rFonts w:ascii="Times New Roman" w:hAnsi="Times New Roman" w:cs="Times New Roman"/>
                <w:b/>
                <w:sz w:val="28"/>
                <w:szCs w:val="28"/>
              </w:rPr>
              <w:t>Специалист по внутренним коммуникациям</w:t>
            </w:r>
          </w:p>
        </w:tc>
      </w:tr>
      <w:tr w:rsidR="00ED4B02" w:rsidRPr="00C95FBE" w14:paraId="56F839DF" w14:textId="77777777" w:rsidTr="00ED4B02">
        <w:trPr>
          <w:trHeight w:val="412"/>
        </w:trPr>
        <w:tc>
          <w:tcPr>
            <w:tcW w:w="1768" w:type="dxa"/>
            <w:tcBorders>
              <w:top w:val="single" w:sz="4" w:space="0" w:color="auto"/>
              <w:left w:val="single" w:sz="4" w:space="0" w:color="auto"/>
              <w:bottom w:val="single" w:sz="4" w:space="0" w:color="auto"/>
              <w:right w:val="single" w:sz="4" w:space="0" w:color="auto"/>
            </w:tcBorders>
          </w:tcPr>
          <w:p w14:paraId="111FA164" w14:textId="77777777" w:rsidR="00ED4B02" w:rsidRPr="00C95FBE" w:rsidRDefault="00ED4B02" w:rsidP="00ED4B02">
            <w:pPr>
              <w:pStyle w:val="ab"/>
              <w:ind w:left="0" w:firstLine="34"/>
              <w:jc w:val="center"/>
              <w:rPr>
                <w:rFonts w:ascii="Times New Roman" w:hAnsi="Times New Roman" w:cs="Times New Roman"/>
                <w:sz w:val="28"/>
                <w:szCs w:val="28"/>
              </w:rPr>
            </w:pPr>
          </w:p>
        </w:tc>
        <w:tc>
          <w:tcPr>
            <w:tcW w:w="2439" w:type="dxa"/>
            <w:tcBorders>
              <w:top w:val="single" w:sz="4" w:space="0" w:color="auto"/>
              <w:left w:val="single" w:sz="4" w:space="0" w:color="auto"/>
              <w:bottom w:val="single" w:sz="4" w:space="0" w:color="auto"/>
              <w:right w:val="single" w:sz="4" w:space="0" w:color="auto"/>
            </w:tcBorders>
          </w:tcPr>
          <w:p w14:paraId="057F43D0" w14:textId="77777777" w:rsidR="00ED4B02" w:rsidRPr="00C95FBE" w:rsidRDefault="00ED4B02" w:rsidP="00ED4B02">
            <w:pPr>
              <w:spacing w:after="0" w:line="240" w:lineRule="auto"/>
              <w:ind w:firstLine="34"/>
              <w:rPr>
                <w:rFonts w:ascii="Times New Roman" w:hAnsi="Times New Roman" w:cs="Times New Roman"/>
                <w:sz w:val="28"/>
                <w:szCs w:val="28"/>
              </w:rPr>
            </w:pPr>
          </w:p>
        </w:tc>
        <w:tc>
          <w:tcPr>
            <w:tcW w:w="2893" w:type="dxa"/>
            <w:tcBorders>
              <w:top w:val="single" w:sz="4" w:space="0" w:color="auto"/>
              <w:left w:val="single" w:sz="4" w:space="0" w:color="auto"/>
              <w:bottom w:val="single" w:sz="4" w:space="0" w:color="auto"/>
              <w:right w:val="single" w:sz="4" w:space="0" w:color="auto"/>
            </w:tcBorders>
          </w:tcPr>
          <w:p w14:paraId="7E5924CD" w14:textId="77777777" w:rsidR="00ED4B02" w:rsidRPr="00C95FBE" w:rsidRDefault="00ED4B02" w:rsidP="00ED4B02">
            <w:pPr>
              <w:spacing w:after="0" w:line="240" w:lineRule="auto"/>
              <w:ind w:firstLine="34"/>
              <w:rPr>
                <w:rFonts w:ascii="Times New Roman" w:eastAsia="Calibri"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vAlign w:val="center"/>
          </w:tcPr>
          <w:p w14:paraId="3CE5CD0D" w14:textId="3B87F5D6" w:rsidR="00ED4B02" w:rsidRPr="00ED4B02" w:rsidRDefault="00ED4B02" w:rsidP="00ED4B02">
            <w:pPr>
              <w:ind w:firstLine="34"/>
              <w:rPr>
                <w:rFonts w:ascii="Times New Roman" w:hAnsi="Times New Roman" w:cs="Times New Roman"/>
                <w:b/>
                <w:sz w:val="28"/>
                <w:szCs w:val="28"/>
              </w:rPr>
            </w:pPr>
            <w:r w:rsidRPr="00ED4B02">
              <w:rPr>
                <w:rFonts w:ascii="Times New Roman" w:hAnsi="Times New Roman" w:cs="Times New Roman"/>
                <w:b/>
                <w:sz w:val="28"/>
                <w:szCs w:val="28"/>
              </w:rPr>
              <w:t>Эксперт по проведению социологических исследований в организации</w:t>
            </w:r>
          </w:p>
        </w:tc>
      </w:tr>
      <w:tr w:rsidR="00ED4B02" w:rsidRPr="00C95FBE" w14:paraId="68EB2045" w14:textId="77777777" w:rsidTr="00ED4B02">
        <w:trPr>
          <w:trHeight w:val="412"/>
        </w:trPr>
        <w:tc>
          <w:tcPr>
            <w:tcW w:w="1768" w:type="dxa"/>
            <w:tcBorders>
              <w:top w:val="single" w:sz="4" w:space="0" w:color="auto"/>
              <w:left w:val="single" w:sz="4" w:space="0" w:color="auto"/>
              <w:bottom w:val="single" w:sz="4" w:space="0" w:color="auto"/>
              <w:right w:val="single" w:sz="4" w:space="0" w:color="auto"/>
            </w:tcBorders>
          </w:tcPr>
          <w:p w14:paraId="352A5AC4" w14:textId="77777777" w:rsidR="00ED4B02" w:rsidRPr="00C95FBE" w:rsidRDefault="00ED4B02" w:rsidP="00ED4B02">
            <w:pPr>
              <w:pStyle w:val="ab"/>
              <w:ind w:left="0" w:firstLine="34"/>
              <w:jc w:val="center"/>
              <w:rPr>
                <w:rFonts w:ascii="Times New Roman" w:hAnsi="Times New Roman" w:cs="Times New Roman"/>
                <w:sz w:val="28"/>
                <w:szCs w:val="28"/>
              </w:rPr>
            </w:pPr>
          </w:p>
        </w:tc>
        <w:tc>
          <w:tcPr>
            <w:tcW w:w="2439" w:type="dxa"/>
            <w:tcBorders>
              <w:top w:val="single" w:sz="4" w:space="0" w:color="auto"/>
              <w:left w:val="single" w:sz="4" w:space="0" w:color="auto"/>
              <w:bottom w:val="single" w:sz="4" w:space="0" w:color="auto"/>
              <w:right w:val="single" w:sz="4" w:space="0" w:color="auto"/>
            </w:tcBorders>
          </w:tcPr>
          <w:p w14:paraId="34E8E726" w14:textId="77777777" w:rsidR="00ED4B02" w:rsidRPr="00C95FBE" w:rsidRDefault="00ED4B02" w:rsidP="00ED4B02">
            <w:pPr>
              <w:spacing w:after="0" w:line="240" w:lineRule="auto"/>
              <w:ind w:firstLine="34"/>
              <w:rPr>
                <w:rFonts w:ascii="Times New Roman" w:hAnsi="Times New Roman" w:cs="Times New Roman"/>
                <w:sz w:val="28"/>
                <w:szCs w:val="28"/>
              </w:rPr>
            </w:pPr>
          </w:p>
        </w:tc>
        <w:tc>
          <w:tcPr>
            <w:tcW w:w="2893" w:type="dxa"/>
            <w:tcBorders>
              <w:top w:val="single" w:sz="4" w:space="0" w:color="auto"/>
              <w:left w:val="single" w:sz="4" w:space="0" w:color="auto"/>
              <w:bottom w:val="single" w:sz="4" w:space="0" w:color="auto"/>
              <w:right w:val="single" w:sz="4" w:space="0" w:color="auto"/>
            </w:tcBorders>
          </w:tcPr>
          <w:p w14:paraId="65F85D64" w14:textId="77777777" w:rsidR="00ED4B02" w:rsidRPr="00C95FBE" w:rsidRDefault="00ED4B02" w:rsidP="00ED4B02">
            <w:pPr>
              <w:spacing w:after="0" w:line="240" w:lineRule="auto"/>
              <w:ind w:firstLine="34"/>
              <w:rPr>
                <w:rFonts w:ascii="Times New Roman" w:eastAsia="Calibri"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vAlign w:val="center"/>
          </w:tcPr>
          <w:p w14:paraId="0423B533" w14:textId="43DF31BD" w:rsidR="00ED4B02" w:rsidRPr="00ED4B02" w:rsidRDefault="00ED4B02" w:rsidP="00ED4B02">
            <w:pPr>
              <w:ind w:firstLine="34"/>
              <w:rPr>
                <w:rFonts w:ascii="Times New Roman" w:hAnsi="Times New Roman" w:cs="Times New Roman"/>
                <w:b/>
                <w:sz w:val="28"/>
                <w:szCs w:val="28"/>
              </w:rPr>
            </w:pPr>
            <w:r w:rsidRPr="00ED4B02">
              <w:rPr>
                <w:rFonts w:ascii="Times New Roman" w:hAnsi="Times New Roman" w:cs="Times New Roman"/>
                <w:b/>
                <w:sz w:val="28"/>
                <w:szCs w:val="28"/>
              </w:rPr>
              <w:t>Консультант в области управления человеческими ресурсам</w:t>
            </w:r>
          </w:p>
        </w:tc>
      </w:tr>
      <w:tr w:rsidR="00ED4B02" w:rsidRPr="00C95FBE" w14:paraId="5045AD7D" w14:textId="77777777" w:rsidTr="00ED4B02">
        <w:trPr>
          <w:trHeight w:val="412"/>
        </w:trPr>
        <w:tc>
          <w:tcPr>
            <w:tcW w:w="1768" w:type="dxa"/>
            <w:tcBorders>
              <w:top w:val="single" w:sz="4" w:space="0" w:color="auto"/>
              <w:left w:val="single" w:sz="4" w:space="0" w:color="auto"/>
              <w:bottom w:val="single" w:sz="4" w:space="0" w:color="auto"/>
              <w:right w:val="single" w:sz="4" w:space="0" w:color="auto"/>
            </w:tcBorders>
          </w:tcPr>
          <w:p w14:paraId="22BFADE4" w14:textId="77777777" w:rsidR="00ED4B02" w:rsidRPr="00C95FBE" w:rsidRDefault="00ED4B02" w:rsidP="00ED4B02">
            <w:pPr>
              <w:pStyle w:val="ab"/>
              <w:ind w:left="0" w:firstLine="34"/>
              <w:jc w:val="center"/>
              <w:rPr>
                <w:rFonts w:ascii="Times New Roman" w:hAnsi="Times New Roman" w:cs="Times New Roman"/>
                <w:sz w:val="28"/>
                <w:szCs w:val="28"/>
              </w:rPr>
            </w:pPr>
          </w:p>
        </w:tc>
        <w:tc>
          <w:tcPr>
            <w:tcW w:w="2439" w:type="dxa"/>
            <w:tcBorders>
              <w:top w:val="single" w:sz="4" w:space="0" w:color="auto"/>
              <w:left w:val="single" w:sz="4" w:space="0" w:color="auto"/>
              <w:bottom w:val="single" w:sz="4" w:space="0" w:color="auto"/>
              <w:right w:val="single" w:sz="4" w:space="0" w:color="auto"/>
            </w:tcBorders>
          </w:tcPr>
          <w:p w14:paraId="2E7EB655" w14:textId="77777777" w:rsidR="00ED4B02" w:rsidRPr="00C95FBE" w:rsidRDefault="00ED4B02" w:rsidP="00ED4B02">
            <w:pPr>
              <w:spacing w:after="0" w:line="240" w:lineRule="auto"/>
              <w:ind w:firstLine="34"/>
              <w:rPr>
                <w:rFonts w:ascii="Times New Roman" w:hAnsi="Times New Roman" w:cs="Times New Roman"/>
                <w:sz w:val="28"/>
                <w:szCs w:val="28"/>
              </w:rPr>
            </w:pPr>
          </w:p>
        </w:tc>
        <w:tc>
          <w:tcPr>
            <w:tcW w:w="2893" w:type="dxa"/>
            <w:tcBorders>
              <w:top w:val="single" w:sz="4" w:space="0" w:color="auto"/>
              <w:left w:val="single" w:sz="4" w:space="0" w:color="auto"/>
              <w:bottom w:val="single" w:sz="4" w:space="0" w:color="auto"/>
              <w:right w:val="single" w:sz="4" w:space="0" w:color="auto"/>
            </w:tcBorders>
          </w:tcPr>
          <w:p w14:paraId="4E259EB0" w14:textId="77777777" w:rsidR="00ED4B02" w:rsidRPr="00C95FBE" w:rsidRDefault="00ED4B02" w:rsidP="00ED4B02">
            <w:pPr>
              <w:spacing w:after="0" w:line="240" w:lineRule="auto"/>
              <w:ind w:firstLine="34"/>
              <w:rPr>
                <w:rFonts w:ascii="Times New Roman" w:eastAsia="Calibri"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vAlign w:val="center"/>
          </w:tcPr>
          <w:p w14:paraId="1445AE8A" w14:textId="2D7B70F9" w:rsidR="00ED4B02" w:rsidRPr="00ED4B02" w:rsidRDefault="00ED4B02" w:rsidP="00ED4B02">
            <w:pPr>
              <w:ind w:firstLine="34"/>
              <w:rPr>
                <w:rFonts w:ascii="Times New Roman" w:hAnsi="Times New Roman" w:cs="Times New Roman"/>
                <w:b/>
                <w:sz w:val="28"/>
                <w:szCs w:val="28"/>
              </w:rPr>
            </w:pPr>
            <w:r w:rsidRPr="00ED4B02">
              <w:rPr>
                <w:rFonts w:ascii="Times New Roman" w:hAnsi="Times New Roman" w:cs="Times New Roman"/>
                <w:b/>
                <w:sz w:val="28"/>
                <w:szCs w:val="28"/>
              </w:rPr>
              <w:t>Менеджер по аутстафингу персонала</w:t>
            </w:r>
          </w:p>
        </w:tc>
      </w:tr>
      <w:tr w:rsidR="00ED4B02" w:rsidRPr="00C95FBE" w14:paraId="2DAE25DE" w14:textId="77777777" w:rsidTr="00ED4B02">
        <w:trPr>
          <w:trHeight w:val="412"/>
        </w:trPr>
        <w:tc>
          <w:tcPr>
            <w:tcW w:w="1768" w:type="dxa"/>
            <w:tcBorders>
              <w:top w:val="single" w:sz="4" w:space="0" w:color="auto"/>
              <w:left w:val="single" w:sz="4" w:space="0" w:color="auto"/>
              <w:bottom w:val="single" w:sz="4" w:space="0" w:color="auto"/>
              <w:right w:val="single" w:sz="4" w:space="0" w:color="auto"/>
            </w:tcBorders>
          </w:tcPr>
          <w:p w14:paraId="5135D735" w14:textId="77777777" w:rsidR="00ED4B02" w:rsidRPr="00C95FBE" w:rsidRDefault="00ED4B02" w:rsidP="00ED4B02">
            <w:pPr>
              <w:pStyle w:val="ab"/>
              <w:ind w:left="0" w:firstLine="34"/>
              <w:jc w:val="center"/>
              <w:rPr>
                <w:rFonts w:ascii="Times New Roman" w:hAnsi="Times New Roman" w:cs="Times New Roman"/>
                <w:sz w:val="28"/>
                <w:szCs w:val="28"/>
              </w:rPr>
            </w:pPr>
          </w:p>
        </w:tc>
        <w:tc>
          <w:tcPr>
            <w:tcW w:w="2439" w:type="dxa"/>
            <w:tcBorders>
              <w:top w:val="single" w:sz="4" w:space="0" w:color="auto"/>
              <w:left w:val="single" w:sz="4" w:space="0" w:color="auto"/>
              <w:bottom w:val="single" w:sz="4" w:space="0" w:color="auto"/>
              <w:right w:val="single" w:sz="4" w:space="0" w:color="auto"/>
            </w:tcBorders>
          </w:tcPr>
          <w:p w14:paraId="198DDE9A" w14:textId="77777777" w:rsidR="00ED4B02" w:rsidRPr="00C95FBE" w:rsidRDefault="00ED4B02" w:rsidP="00ED4B02">
            <w:pPr>
              <w:spacing w:after="0" w:line="240" w:lineRule="auto"/>
              <w:ind w:firstLine="34"/>
              <w:rPr>
                <w:rFonts w:ascii="Times New Roman" w:hAnsi="Times New Roman" w:cs="Times New Roman"/>
                <w:sz w:val="28"/>
                <w:szCs w:val="28"/>
              </w:rPr>
            </w:pPr>
          </w:p>
        </w:tc>
        <w:tc>
          <w:tcPr>
            <w:tcW w:w="2893" w:type="dxa"/>
            <w:tcBorders>
              <w:top w:val="single" w:sz="4" w:space="0" w:color="auto"/>
              <w:left w:val="single" w:sz="4" w:space="0" w:color="auto"/>
              <w:bottom w:val="single" w:sz="4" w:space="0" w:color="auto"/>
              <w:right w:val="single" w:sz="4" w:space="0" w:color="auto"/>
            </w:tcBorders>
          </w:tcPr>
          <w:p w14:paraId="72A18552" w14:textId="77777777" w:rsidR="00ED4B02" w:rsidRPr="00C95FBE" w:rsidRDefault="00ED4B02" w:rsidP="00ED4B02">
            <w:pPr>
              <w:spacing w:after="0" w:line="240" w:lineRule="auto"/>
              <w:ind w:firstLine="34"/>
              <w:rPr>
                <w:rFonts w:ascii="Times New Roman" w:eastAsia="Calibri"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vAlign w:val="center"/>
          </w:tcPr>
          <w:p w14:paraId="398490A7" w14:textId="66148DDB" w:rsidR="00ED4B02" w:rsidRPr="00ED4B02" w:rsidRDefault="00ED4B02" w:rsidP="00ED4B02">
            <w:pPr>
              <w:ind w:firstLine="34"/>
              <w:rPr>
                <w:rFonts w:ascii="Times New Roman" w:hAnsi="Times New Roman" w:cs="Times New Roman"/>
                <w:b/>
                <w:sz w:val="28"/>
                <w:szCs w:val="28"/>
              </w:rPr>
            </w:pPr>
            <w:r w:rsidRPr="00ED4B02">
              <w:rPr>
                <w:rFonts w:ascii="Times New Roman" w:hAnsi="Times New Roman" w:cs="Times New Roman"/>
                <w:b/>
                <w:sz w:val="28"/>
                <w:szCs w:val="28"/>
              </w:rPr>
              <w:t>Специалист по управлению карьерой</w:t>
            </w:r>
          </w:p>
        </w:tc>
      </w:tr>
      <w:tr w:rsidR="00ED4B02" w:rsidRPr="00C95FBE" w14:paraId="36DB88C8" w14:textId="77777777" w:rsidTr="00ED4B02">
        <w:trPr>
          <w:trHeight w:val="412"/>
        </w:trPr>
        <w:tc>
          <w:tcPr>
            <w:tcW w:w="1768" w:type="dxa"/>
            <w:tcBorders>
              <w:top w:val="single" w:sz="4" w:space="0" w:color="auto"/>
              <w:left w:val="single" w:sz="4" w:space="0" w:color="auto"/>
              <w:bottom w:val="single" w:sz="4" w:space="0" w:color="auto"/>
              <w:right w:val="single" w:sz="4" w:space="0" w:color="auto"/>
            </w:tcBorders>
          </w:tcPr>
          <w:p w14:paraId="6072B4E1" w14:textId="77777777" w:rsidR="00ED4B02" w:rsidRPr="00C95FBE" w:rsidRDefault="00ED4B02" w:rsidP="00ED4B02">
            <w:pPr>
              <w:pStyle w:val="ab"/>
              <w:ind w:left="0" w:firstLine="34"/>
              <w:jc w:val="center"/>
              <w:rPr>
                <w:rFonts w:ascii="Times New Roman" w:hAnsi="Times New Roman" w:cs="Times New Roman"/>
                <w:sz w:val="28"/>
                <w:szCs w:val="28"/>
              </w:rPr>
            </w:pPr>
          </w:p>
        </w:tc>
        <w:tc>
          <w:tcPr>
            <w:tcW w:w="2439" w:type="dxa"/>
            <w:tcBorders>
              <w:top w:val="single" w:sz="4" w:space="0" w:color="auto"/>
              <w:left w:val="single" w:sz="4" w:space="0" w:color="auto"/>
              <w:bottom w:val="single" w:sz="4" w:space="0" w:color="auto"/>
              <w:right w:val="single" w:sz="4" w:space="0" w:color="auto"/>
            </w:tcBorders>
          </w:tcPr>
          <w:p w14:paraId="2B920DB5" w14:textId="77777777" w:rsidR="00ED4B02" w:rsidRPr="00C95FBE" w:rsidRDefault="00ED4B02" w:rsidP="00ED4B02">
            <w:pPr>
              <w:spacing w:after="0" w:line="240" w:lineRule="auto"/>
              <w:ind w:firstLine="34"/>
              <w:rPr>
                <w:rFonts w:ascii="Times New Roman" w:hAnsi="Times New Roman" w:cs="Times New Roman"/>
                <w:sz w:val="28"/>
                <w:szCs w:val="28"/>
              </w:rPr>
            </w:pPr>
          </w:p>
        </w:tc>
        <w:tc>
          <w:tcPr>
            <w:tcW w:w="2893" w:type="dxa"/>
            <w:tcBorders>
              <w:top w:val="single" w:sz="4" w:space="0" w:color="auto"/>
              <w:left w:val="single" w:sz="4" w:space="0" w:color="auto"/>
              <w:bottom w:val="single" w:sz="4" w:space="0" w:color="auto"/>
              <w:right w:val="single" w:sz="4" w:space="0" w:color="auto"/>
            </w:tcBorders>
          </w:tcPr>
          <w:p w14:paraId="1D2496CC" w14:textId="77777777" w:rsidR="00ED4B02" w:rsidRPr="00C95FBE" w:rsidRDefault="00ED4B02" w:rsidP="00ED4B02">
            <w:pPr>
              <w:spacing w:after="0" w:line="240" w:lineRule="auto"/>
              <w:ind w:firstLine="34"/>
              <w:rPr>
                <w:rFonts w:ascii="Times New Roman" w:eastAsia="Calibri"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vAlign w:val="center"/>
          </w:tcPr>
          <w:p w14:paraId="1FB9D2DF" w14:textId="1D260166" w:rsidR="00ED4B02" w:rsidRPr="00ED4B02" w:rsidRDefault="00ED4B02" w:rsidP="00ED4B02">
            <w:pPr>
              <w:ind w:firstLine="34"/>
              <w:rPr>
                <w:rFonts w:ascii="Times New Roman" w:hAnsi="Times New Roman" w:cs="Times New Roman"/>
                <w:b/>
                <w:sz w:val="28"/>
                <w:szCs w:val="28"/>
              </w:rPr>
            </w:pPr>
            <w:r w:rsidRPr="00ED4B02">
              <w:rPr>
                <w:rFonts w:ascii="Times New Roman" w:hAnsi="Times New Roman" w:cs="Times New Roman"/>
                <w:b/>
                <w:sz w:val="28"/>
                <w:szCs w:val="28"/>
              </w:rPr>
              <w:t xml:space="preserve">Ассессор(Специалист по ассессменту) </w:t>
            </w:r>
          </w:p>
        </w:tc>
      </w:tr>
      <w:tr w:rsidR="00ED4B02" w:rsidRPr="00C95FBE" w14:paraId="28CFEEAC" w14:textId="77777777" w:rsidTr="00ED4B02">
        <w:trPr>
          <w:trHeight w:val="412"/>
        </w:trPr>
        <w:tc>
          <w:tcPr>
            <w:tcW w:w="1768" w:type="dxa"/>
            <w:tcBorders>
              <w:top w:val="single" w:sz="4" w:space="0" w:color="auto"/>
              <w:left w:val="single" w:sz="4" w:space="0" w:color="auto"/>
              <w:bottom w:val="single" w:sz="4" w:space="0" w:color="auto"/>
              <w:right w:val="single" w:sz="4" w:space="0" w:color="auto"/>
            </w:tcBorders>
          </w:tcPr>
          <w:p w14:paraId="5EEFB058" w14:textId="77777777" w:rsidR="00ED4B02" w:rsidRPr="00C95FBE" w:rsidRDefault="00ED4B02" w:rsidP="00ED4B02">
            <w:pPr>
              <w:pStyle w:val="ab"/>
              <w:ind w:left="0" w:firstLine="34"/>
              <w:jc w:val="center"/>
              <w:rPr>
                <w:rFonts w:ascii="Times New Roman" w:hAnsi="Times New Roman" w:cs="Times New Roman"/>
                <w:sz w:val="28"/>
                <w:szCs w:val="28"/>
              </w:rPr>
            </w:pPr>
          </w:p>
        </w:tc>
        <w:tc>
          <w:tcPr>
            <w:tcW w:w="2439" w:type="dxa"/>
            <w:tcBorders>
              <w:top w:val="single" w:sz="4" w:space="0" w:color="auto"/>
              <w:left w:val="single" w:sz="4" w:space="0" w:color="auto"/>
              <w:bottom w:val="single" w:sz="4" w:space="0" w:color="auto"/>
              <w:right w:val="single" w:sz="4" w:space="0" w:color="auto"/>
            </w:tcBorders>
          </w:tcPr>
          <w:p w14:paraId="2C4D1B14" w14:textId="77777777" w:rsidR="00ED4B02" w:rsidRPr="00C95FBE" w:rsidRDefault="00ED4B02" w:rsidP="00ED4B02">
            <w:pPr>
              <w:spacing w:after="0" w:line="240" w:lineRule="auto"/>
              <w:ind w:firstLine="34"/>
              <w:rPr>
                <w:rFonts w:ascii="Times New Roman" w:hAnsi="Times New Roman" w:cs="Times New Roman"/>
                <w:sz w:val="28"/>
                <w:szCs w:val="28"/>
              </w:rPr>
            </w:pPr>
          </w:p>
        </w:tc>
        <w:tc>
          <w:tcPr>
            <w:tcW w:w="2893" w:type="dxa"/>
            <w:tcBorders>
              <w:top w:val="single" w:sz="4" w:space="0" w:color="auto"/>
              <w:left w:val="single" w:sz="4" w:space="0" w:color="auto"/>
              <w:bottom w:val="single" w:sz="4" w:space="0" w:color="auto"/>
              <w:right w:val="single" w:sz="4" w:space="0" w:color="auto"/>
            </w:tcBorders>
          </w:tcPr>
          <w:p w14:paraId="25149274" w14:textId="77777777" w:rsidR="00ED4B02" w:rsidRPr="00C95FBE" w:rsidRDefault="00ED4B02" w:rsidP="00ED4B02">
            <w:pPr>
              <w:spacing w:after="0" w:line="240" w:lineRule="auto"/>
              <w:ind w:firstLine="34"/>
              <w:rPr>
                <w:rFonts w:ascii="Times New Roman" w:eastAsia="Calibri"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vAlign w:val="center"/>
          </w:tcPr>
          <w:p w14:paraId="21432ADC" w14:textId="5EB32FC4" w:rsidR="00ED4B02" w:rsidRPr="00ED4B02" w:rsidRDefault="00ED4B02" w:rsidP="00ED4B02">
            <w:pPr>
              <w:ind w:firstLine="34"/>
              <w:rPr>
                <w:rFonts w:ascii="Times New Roman" w:hAnsi="Times New Roman" w:cs="Times New Roman"/>
                <w:b/>
                <w:sz w:val="28"/>
                <w:szCs w:val="28"/>
              </w:rPr>
            </w:pPr>
            <w:r w:rsidRPr="00ED4B02">
              <w:rPr>
                <w:rFonts w:ascii="Times New Roman" w:hAnsi="Times New Roman" w:cs="Times New Roman"/>
                <w:b/>
                <w:sz w:val="28"/>
                <w:szCs w:val="28"/>
              </w:rPr>
              <w:t>Специалист по трудовым ресурсам</w:t>
            </w:r>
          </w:p>
        </w:tc>
      </w:tr>
      <w:tr w:rsidR="00ED4B02" w:rsidRPr="00C95FBE" w14:paraId="0BA2B8BE" w14:textId="77777777" w:rsidTr="00ED4B02">
        <w:trPr>
          <w:trHeight w:val="412"/>
        </w:trPr>
        <w:tc>
          <w:tcPr>
            <w:tcW w:w="1768" w:type="dxa"/>
            <w:tcBorders>
              <w:top w:val="single" w:sz="4" w:space="0" w:color="auto"/>
              <w:left w:val="single" w:sz="4" w:space="0" w:color="auto"/>
              <w:bottom w:val="single" w:sz="4" w:space="0" w:color="auto"/>
              <w:right w:val="single" w:sz="4" w:space="0" w:color="auto"/>
            </w:tcBorders>
          </w:tcPr>
          <w:p w14:paraId="4A98777E" w14:textId="77777777" w:rsidR="00ED4B02" w:rsidRPr="00C95FBE" w:rsidRDefault="00ED4B02" w:rsidP="00ED4B02">
            <w:pPr>
              <w:pStyle w:val="ab"/>
              <w:ind w:left="0" w:firstLine="34"/>
              <w:jc w:val="center"/>
              <w:rPr>
                <w:rFonts w:ascii="Times New Roman" w:hAnsi="Times New Roman" w:cs="Times New Roman"/>
                <w:sz w:val="28"/>
                <w:szCs w:val="28"/>
              </w:rPr>
            </w:pPr>
          </w:p>
        </w:tc>
        <w:tc>
          <w:tcPr>
            <w:tcW w:w="2439" w:type="dxa"/>
            <w:tcBorders>
              <w:top w:val="single" w:sz="4" w:space="0" w:color="auto"/>
              <w:left w:val="single" w:sz="4" w:space="0" w:color="auto"/>
              <w:bottom w:val="single" w:sz="4" w:space="0" w:color="auto"/>
              <w:right w:val="single" w:sz="4" w:space="0" w:color="auto"/>
            </w:tcBorders>
          </w:tcPr>
          <w:p w14:paraId="562CFE08" w14:textId="77777777" w:rsidR="00ED4B02" w:rsidRPr="00C95FBE" w:rsidRDefault="00ED4B02" w:rsidP="00ED4B02">
            <w:pPr>
              <w:spacing w:after="0" w:line="240" w:lineRule="auto"/>
              <w:ind w:firstLine="34"/>
              <w:rPr>
                <w:rFonts w:ascii="Times New Roman" w:hAnsi="Times New Roman" w:cs="Times New Roman"/>
                <w:sz w:val="28"/>
                <w:szCs w:val="28"/>
              </w:rPr>
            </w:pPr>
          </w:p>
        </w:tc>
        <w:tc>
          <w:tcPr>
            <w:tcW w:w="2893" w:type="dxa"/>
            <w:tcBorders>
              <w:top w:val="single" w:sz="4" w:space="0" w:color="auto"/>
              <w:left w:val="single" w:sz="4" w:space="0" w:color="auto"/>
              <w:bottom w:val="single" w:sz="4" w:space="0" w:color="auto"/>
              <w:right w:val="single" w:sz="4" w:space="0" w:color="auto"/>
            </w:tcBorders>
          </w:tcPr>
          <w:p w14:paraId="171A49E8" w14:textId="77777777" w:rsidR="00ED4B02" w:rsidRPr="00C95FBE" w:rsidRDefault="00ED4B02" w:rsidP="00ED4B02">
            <w:pPr>
              <w:spacing w:after="0" w:line="240" w:lineRule="auto"/>
              <w:ind w:firstLine="34"/>
              <w:rPr>
                <w:rFonts w:ascii="Times New Roman" w:eastAsia="Calibri"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vAlign w:val="center"/>
          </w:tcPr>
          <w:p w14:paraId="66920A51" w14:textId="449A77F7" w:rsidR="00ED4B02" w:rsidRPr="00ED4B02" w:rsidRDefault="00ED4B02" w:rsidP="00ED4B02">
            <w:pPr>
              <w:ind w:firstLine="34"/>
              <w:rPr>
                <w:rFonts w:ascii="Times New Roman" w:hAnsi="Times New Roman" w:cs="Times New Roman"/>
                <w:b/>
                <w:sz w:val="28"/>
                <w:szCs w:val="28"/>
              </w:rPr>
            </w:pPr>
            <w:r w:rsidRPr="00ED4B02">
              <w:rPr>
                <w:rFonts w:ascii="Times New Roman" w:hAnsi="Times New Roman" w:cs="Times New Roman"/>
                <w:b/>
                <w:sz w:val="28"/>
                <w:szCs w:val="28"/>
              </w:rPr>
              <w:t>Служащий по совокупному вознаграждению</w:t>
            </w:r>
          </w:p>
        </w:tc>
      </w:tr>
      <w:tr w:rsidR="00ED4B02" w:rsidRPr="00C95FBE" w14:paraId="79DCB02C" w14:textId="77777777" w:rsidTr="00ED4B02">
        <w:trPr>
          <w:trHeight w:val="412"/>
        </w:trPr>
        <w:tc>
          <w:tcPr>
            <w:tcW w:w="1768" w:type="dxa"/>
            <w:tcBorders>
              <w:top w:val="single" w:sz="4" w:space="0" w:color="auto"/>
              <w:left w:val="single" w:sz="4" w:space="0" w:color="auto"/>
              <w:bottom w:val="single" w:sz="4" w:space="0" w:color="auto"/>
              <w:right w:val="single" w:sz="4" w:space="0" w:color="auto"/>
            </w:tcBorders>
          </w:tcPr>
          <w:p w14:paraId="6C5E6A1A" w14:textId="77777777" w:rsidR="00ED4B02" w:rsidRPr="00C95FBE" w:rsidRDefault="00ED4B02" w:rsidP="00ED4B02">
            <w:pPr>
              <w:pStyle w:val="ab"/>
              <w:ind w:left="0" w:firstLine="34"/>
              <w:jc w:val="center"/>
              <w:rPr>
                <w:rFonts w:ascii="Times New Roman" w:hAnsi="Times New Roman" w:cs="Times New Roman"/>
                <w:sz w:val="28"/>
                <w:szCs w:val="28"/>
              </w:rPr>
            </w:pPr>
          </w:p>
        </w:tc>
        <w:tc>
          <w:tcPr>
            <w:tcW w:w="2439" w:type="dxa"/>
            <w:tcBorders>
              <w:top w:val="single" w:sz="4" w:space="0" w:color="auto"/>
              <w:left w:val="single" w:sz="4" w:space="0" w:color="auto"/>
              <w:bottom w:val="single" w:sz="4" w:space="0" w:color="auto"/>
              <w:right w:val="single" w:sz="4" w:space="0" w:color="auto"/>
            </w:tcBorders>
          </w:tcPr>
          <w:p w14:paraId="7D194BC5" w14:textId="77777777" w:rsidR="00ED4B02" w:rsidRPr="00C95FBE" w:rsidRDefault="00ED4B02" w:rsidP="00ED4B02">
            <w:pPr>
              <w:spacing w:after="0" w:line="240" w:lineRule="auto"/>
              <w:ind w:firstLine="34"/>
              <w:rPr>
                <w:rFonts w:ascii="Times New Roman" w:hAnsi="Times New Roman" w:cs="Times New Roman"/>
                <w:sz w:val="28"/>
                <w:szCs w:val="28"/>
              </w:rPr>
            </w:pPr>
          </w:p>
        </w:tc>
        <w:tc>
          <w:tcPr>
            <w:tcW w:w="2893" w:type="dxa"/>
            <w:tcBorders>
              <w:top w:val="single" w:sz="4" w:space="0" w:color="auto"/>
              <w:left w:val="single" w:sz="4" w:space="0" w:color="auto"/>
              <w:bottom w:val="single" w:sz="4" w:space="0" w:color="auto"/>
              <w:right w:val="single" w:sz="4" w:space="0" w:color="auto"/>
            </w:tcBorders>
          </w:tcPr>
          <w:p w14:paraId="4E7CCD29" w14:textId="77777777" w:rsidR="00ED4B02" w:rsidRPr="00C95FBE" w:rsidRDefault="00ED4B02" w:rsidP="00ED4B02">
            <w:pPr>
              <w:spacing w:after="0" w:line="240" w:lineRule="auto"/>
              <w:ind w:firstLine="34"/>
              <w:rPr>
                <w:rFonts w:ascii="Times New Roman" w:eastAsia="Calibri" w:hAnsi="Times New Roman" w:cs="Times New Roman"/>
                <w:sz w:val="28"/>
                <w:szCs w:val="28"/>
              </w:rPr>
            </w:pPr>
          </w:p>
        </w:tc>
        <w:tc>
          <w:tcPr>
            <w:tcW w:w="2246" w:type="dxa"/>
            <w:tcBorders>
              <w:top w:val="single" w:sz="4" w:space="0" w:color="auto"/>
              <w:left w:val="single" w:sz="4" w:space="0" w:color="auto"/>
              <w:bottom w:val="single" w:sz="4" w:space="0" w:color="auto"/>
              <w:right w:val="single" w:sz="4" w:space="0" w:color="auto"/>
            </w:tcBorders>
            <w:vAlign w:val="center"/>
          </w:tcPr>
          <w:p w14:paraId="24D77CD5" w14:textId="7F1D0A02" w:rsidR="00ED4B02" w:rsidRPr="00ED4B02" w:rsidRDefault="00ED4B02" w:rsidP="00ED4B02">
            <w:pPr>
              <w:ind w:firstLine="34"/>
              <w:rPr>
                <w:rFonts w:ascii="Times New Roman" w:hAnsi="Times New Roman" w:cs="Times New Roman"/>
                <w:b/>
                <w:sz w:val="28"/>
                <w:szCs w:val="28"/>
              </w:rPr>
            </w:pPr>
            <w:r w:rsidRPr="00ED4B02">
              <w:rPr>
                <w:rFonts w:ascii="Times New Roman" w:hAnsi="Times New Roman" w:cs="Times New Roman"/>
                <w:b/>
                <w:sz w:val="28"/>
                <w:szCs w:val="28"/>
              </w:rPr>
              <w:t>Специалист по проведению социологических исследований в организации</w:t>
            </w:r>
          </w:p>
        </w:tc>
      </w:tr>
    </w:tbl>
    <w:p w14:paraId="7E500D8E" w14:textId="0C407F02" w:rsidR="003769A8" w:rsidRPr="00C95FBE" w:rsidRDefault="003769A8" w:rsidP="00DE658F">
      <w:pPr>
        <w:spacing w:after="0" w:line="240" w:lineRule="auto"/>
        <w:jc w:val="both"/>
        <w:rPr>
          <w:rFonts w:ascii="Times New Roman" w:eastAsia="Times New Roman" w:hAnsi="Times New Roman" w:cs="Times New Roman"/>
          <w:color w:val="C00000"/>
          <w:sz w:val="28"/>
          <w:szCs w:val="28"/>
          <w:lang w:eastAsia="en-GB"/>
        </w:rPr>
      </w:pPr>
    </w:p>
    <w:p w14:paraId="21C01328" w14:textId="3FBE6B7B" w:rsidR="00063A34" w:rsidRPr="00C95FBE" w:rsidRDefault="00063A34" w:rsidP="00C95FBE">
      <w:pPr>
        <w:pStyle w:val="1"/>
        <w:numPr>
          <w:ilvl w:val="2"/>
          <w:numId w:val="6"/>
        </w:numPr>
        <w:spacing w:before="0" w:line="240" w:lineRule="auto"/>
        <w:ind w:left="0" w:firstLine="567"/>
        <w:rPr>
          <w:rFonts w:ascii="Times New Roman" w:hAnsi="Times New Roman" w:cs="Times New Roman"/>
          <w:color w:val="auto"/>
          <w:sz w:val="28"/>
          <w:szCs w:val="28"/>
          <w:shd w:val="clear" w:color="auto" w:fill="FFFFFF"/>
        </w:rPr>
      </w:pPr>
      <w:bookmarkStart w:id="20" w:name="_Toc13674896"/>
      <w:r w:rsidRPr="00C95FBE">
        <w:rPr>
          <w:rFonts w:ascii="Times New Roman" w:hAnsi="Times New Roman" w:cs="Times New Roman"/>
          <w:color w:val="auto"/>
          <w:sz w:val="28"/>
          <w:szCs w:val="28"/>
          <w:shd w:val="clear" w:color="auto" w:fill="FFFFFF"/>
        </w:rPr>
        <w:t xml:space="preserve">Анализ </w:t>
      </w:r>
      <w:r w:rsidR="009838A5" w:rsidRPr="00C95FBE">
        <w:rPr>
          <w:rFonts w:ascii="Times New Roman" w:hAnsi="Times New Roman" w:cs="Times New Roman"/>
          <w:color w:val="auto"/>
          <w:sz w:val="28"/>
          <w:szCs w:val="28"/>
          <w:shd w:val="clear" w:color="auto" w:fill="FFFFFF"/>
        </w:rPr>
        <w:t xml:space="preserve">статистических данных </w:t>
      </w:r>
      <w:r w:rsidR="00D514CE" w:rsidRPr="00C95FBE">
        <w:rPr>
          <w:rFonts w:ascii="Times New Roman" w:hAnsi="Times New Roman" w:cs="Times New Roman"/>
          <w:color w:val="auto"/>
          <w:sz w:val="28"/>
          <w:szCs w:val="28"/>
          <w:shd w:val="clear" w:color="auto" w:fill="FFFFFF"/>
        </w:rPr>
        <w:t>отрасли</w:t>
      </w:r>
      <w:bookmarkEnd w:id="20"/>
    </w:p>
    <w:p w14:paraId="2CE7452C" w14:textId="77777777" w:rsidR="00DF2A2F" w:rsidRPr="00C95FBE" w:rsidRDefault="00DF2A2F" w:rsidP="00C95FBE">
      <w:pPr>
        <w:spacing w:after="0" w:line="240" w:lineRule="auto"/>
        <w:ind w:firstLine="567"/>
        <w:jc w:val="both"/>
        <w:rPr>
          <w:rFonts w:ascii="Times New Roman" w:hAnsi="Times New Roman" w:cs="Times New Roman"/>
          <w:color w:val="212529"/>
          <w:sz w:val="28"/>
          <w:szCs w:val="28"/>
          <w:shd w:val="clear" w:color="auto" w:fill="FFFFFF"/>
        </w:rPr>
      </w:pPr>
    </w:p>
    <w:p w14:paraId="509EF510" w14:textId="77777777" w:rsidR="00D514CE" w:rsidRPr="00C95FBE" w:rsidRDefault="00D514CE" w:rsidP="00C95FBE">
      <w:pPr>
        <w:spacing w:after="0" w:line="240" w:lineRule="auto"/>
        <w:ind w:firstLine="567"/>
        <w:rPr>
          <w:rFonts w:ascii="Times New Roman" w:hAnsi="Times New Roman" w:cs="Times New Roman"/>
          <w:sz w:val="28"/>
          <w:szCs w:val="28"/>
        </w:rPr>
      </w:pPr>
      <w:r w:rsidRPr="00C95FBE">
        <w:rPr>
          <w:rFonts w:ascii="Times New Roman" w:hAnsi="Times New Roman" w:cs="Times New Roman"/>
          <w:sz w:val="28"/>
          <w:szCs w:val="28"/>
        </w:rPr>
        <w:t>Согласно Национальным счетам Республики Казахстан 2013-2017 годы</w:t>
      </w:r>
    </w:p>
    <w:p w14:paraId="7D2C528E" w14:textId="1979965F" w:rsidR="00D514CE" w:rsidRPr="00C95FBE" w:rsidRDefault="00D514CE" w:rsidP="00C95FBE">
      <w:pPr>
        <w:spacing w:after="0" w:line="240" w:lineRule="auto"/>
        <w:ind w:firstLine="567"/>
        <w:rPr>
          <w:rFonts w:ascii="Times New Roman" w:hAnsi="Times New Roman" w:cs="Times New Roman"/>
          <w:sz w:val="28"/>
          <w:szCs w:val="28"/>
        </w:rPr>
      </w:pPr>
      <w:r w:rsidRPr="00C95FBE">
        <w:rPr>
          <w:rFonts w:ascii="Times New Roman" w:hAnsi="Times New Roman" w:cs="Times New Roman"/>
          <w:sz w:val="28"/>
          <w:szCs w:val="28"/>
        </w:rPr>
        <w:t xml:space="preserve">Статистика 2017, </w:t>
      </w:r>
      <w:hyperlink r:id="rId31" w:history="1">
        <w:r w:rsidRPr="00C95FBE">
          <w:rPr>
            <w:rStyle w:val="af1"/>
            <w:rFonts w:ascii="Times New Roman" w:hAnsi="Times New Roman" w:cs="Times New Roman"/>
            <w:sz w:val="28"/>
            <w:szCs w:val="28"/>
          </w:rPr>
          <w:t>http://stat.gov.kz/edition/publication/collection</w:t>
        </w:r>
      </w:hyperlink>
      <w:r w:rsidRPr="00C95FBE">
        <w:rPr>
          <w:rFonts w:ascii="Times New Roman" w:hAnsi="Times New Roman" w:cs="Times New Roman"/>
          <w:sz w:val="28"/>
          <w:szCs w:val="28"/>
        </w:rPr>
        <w:t xml:space="preserve"> </w:t>
      </w:r>
    </w:p>
    <w:p w14:paraId="688A8C2E" w14:textId="77777777" w:rsidR="00D514CE" w:rsidRPr="00C95FBE" w:rsidRDefault="00D514CE" w:rsidP="00C95FBE">
      <w:pPr>
        <w:spacing w:after="0" w:line="240" w:lineRule="auto"/>
        <w:ind w:firstLine="567"/>
        <w:rPr>
          <w:rFonts w:ascii="Times New Roman" w:hAnsi="Times New Roman" w:cs="Times New Roman"/>
          <w:sz w:val="28"/>
          <w:szCs w:val="28"/>
        </w:rPr>
      </w:pPr>
    </w:p>
    <w:tbl>
      <w:tblPr>
        <w:tblW w:w="0" w:type="auto"/>
        <w:tblLook w:val="04A0" w:firstRow="1" w:lastRow="0" w:firstColumn="1" w:lastColumn="0" w:noHBand="0" w:noVBand="1"/>
      </w:tblPr>
      <w:tblGrid>
        <w:gridCol w:w="4672"/>
        <w:gridCol w:w="4672"/>
      </w:tblGrid>
      <w:tr w:rsidR="00D514CE" w:rsidRPr="00C95FBE" w14:paraId="0C73B732" w14:textId="77777777" w:rsidTr="000E070D">
        <w:trPr>
          <w:trHeight w:val="422"/>
        </w:trPr>
        <w:tc>
          <w:tcPr>
            <w:tcW w:w="4672" w:type="dxa"/>
            <w:tcBorders>
              <w:top w:val="single" w:sz="4" w:space="0" w:color="auto"/>
              <w:left w:val="single" w:sz="4" w:space="0" w:color="auto"/>
              <w:bottom w:val="single" w:sz="4" w:space="0" w:color="auto"/>
              <w:right w:val="single" w:sz="4" w:space="0" w:color="auto"/>
            </w:tcBorders>
          </w:tcPr>
          <w:p w14:paraId="2868196F" w14:textId="77777777" w:rsidR="00D514CE" w:rsidRPr="00C95FBE" w:rsidRDefault="00D514CE" w:rsidP="00C95FBE">
            <w:pPr>
              <w:ind w:firstLine="567"/>
              <w:rPr>
                <w:rFonts w:ascii="Times New Roman" w:hAnsi="Times New Roman" w:cs="Times New Roman"/>
                <w:sz w:val="28"/>
                <w:szCs w:val="28"/>
              </w:rPr>
            </w:pPr>
          </w:p>
        </w:tc>
        <w:tc>
          <w:tcPr>
            <w:tcW w:w="4672" w:type="dxa"/>
            <w:tcBorders>
              <w:top w:val="single" w:sz="4" w:space="0" w:color="auto"/>
              <w:left w:val="single" w:sz="4" w:space="0" w:color="auto"/>
              <w:bottom w:val="single" w:sz="4" w:space="0" w:color="auto"/>
              <w:right w:val="single" w:sz="4" w:space="0" w:color="auto"/>
            </w:tcBorders>
          </w:tcPr>
          <w:p w14:paraId="3CA476F0" w14:textId="77777777" w:rsidR="00D514CE" w:rsidRPr="00C95FBE" w:rsidRDefault="00D514CE" w:rsidP="00DE658F">
            <w:pPr>
              <w:rPr>
                <w:rFonts w:ascii="Times New Roman" w:hAnsi="Times New Roman" w:cs="Times New Roman"/>
                <w:sz w:val="28"/>
                <w:szCs w:val="28"/>
              </w:rPr>
            </w:pPr>
            <w:r w:rsidRPr="00C95FBE">
              <w:rPr>
                <w:rFonts w:ascii="Times New Roman" w:hAnsi="Times New Roman" w:cs="Times New Roman"/>
                <w:sz w:val="28"/>
                <w:szCs w:val="28"/>
              </w:rPr>
              <w:t>Млн. тенге</w:t>
            </w:r>
          </w:p>
        </w:tc>
      </w:tr>
      <w:tr w:rsidR="00D514CE" w:rsidRPr="00C95FBE" w14:paraId="350DB7A2" w14:textId="77777777" w:rsidTr="000E61F9">
        <w:tc>
          <w:tcPr>
            <w:tcW w:w="4672" w:type="dxa"/>
            <w:tcBorders>
              <w:top w:val="single" w:sz="4" w:space="0" w:color="auto"/>
              <w:left w:val="single" w:sz="4" w:space="0" w:color="auto"/>
              <w:bottom w:val="single" w:sz="4" w:space="0" w:color="auto"/>
              <w:right w:val="single" w:sz="4" w:space="0" w:color="auto"/>
            </w:tcBorders>
          </w:tcPr>
          <w:p w14:paraId="32153A74" w14:textId="3F7482BC" w:rsidR="00D514CE" w:rsidRPr="00C95FBE" w:rsidRDefault="00D514CE" w:rsidP="00DE658F">
            <w:pPr>
              <w:ind w:firstLine="34"/>
              <w:rPr>
                <w:rFonts w:ascii="Times New Roman" w:hAnsi="Times New Roman" w:cs="Times New Roman"/>
                <w:sz w:val="28"/>
                <w:szCs w:val="28"/>
              </w:rPr>
            </w:pPr>
            <w:r w:rsidRPr="00C95FBE">
              <w:rPr>
                <w:rFonts w:ascii="Times New Roman" w:hAnsi="Times New Roman" w:cs="Times New Roman"/>
                <w:sz w:val="28"/>
                <w:szCs w:val="28"/>
              </w:rPr>
              <w:t>Валовой внутренний продукт (ВВП)</w:t>
            </w:r>
          </w:p>
        </w:tc>
        <w:tc>
          <w:tcPr>
            <w:tcW w:w="4672" w:type="dxa"/>
            <w:tcBorders>
              <w:top w:val="single" w:sz="4" w:space="0" w:color="auto"/>
              <w:left w:val="single" w:sz="4" w:space="0" w:color="auto"/>
              <w:bottom w:val="single" w:sz="4" w:space="0" w:color="auto"/>
              <w:right w:val="single" w:sz="4" w:space="0" w:color="auto"/>
            </w:tcBorders>
          </w:tcPr>
          <w:p w14:paraId="737044D6" w14:textId="77777777" w:rsidR="00D514CE" w:rsidRPr="00C95FBE" w:rsidRDefault="00D514CE" w:rsidP="00DE658F">
            <w:pPr>
              <w:ind w:firstLine="34"/>
              <w:rPr>
                <w:rFonts w:ascii="Times New Roman" w:hAnsi="Times New Roman" w:cs="Times New Roman"/>
                <w:b/>
                <w:bCs/>
                <w:sz w:val="28"/>
                <w:szCs w:val="28"/>
              </w:rPr>
            </w:pPr>
            <w:r w:rsidRPr="00C95FBE">
              <w:rPr>
                <w:rFonts w:ascii="Times New Roman" w:hAnsi="Times New Roman" w:cs="Times New Roman"/>
                <w:b/>
                <w:bCs/>
                <w:color w:val="000000"/>
                <w:sz w:val="28"/>
                <w:szCs w:val="28"/>
              </w:rPr>
              <w:t>53 101 281,8</w:t>
            </w:r>
          </w:p>
        </w:tc>
      </w:tr>
      <w:tr w:rsidR="00D514CE" w:rsidRPr="00C95FBE" w14:paraId="707697CA" w14:textId="77777777" w:rsidTr="000E61F9">
        <w:tc>
          <w:tcPr>
            <w:tcW w:w="4672" w:type="dxa"/>
            <w:tcBorders>
              <w:top w:val="single" w:sz="4" w:space="0" w:color="auto"/>
              <w:left w:val="single" w:sz="4" w:space="0" w:color="auto"/>
              <w:bottom w:val="single" w:sz="4" w:space="0" w:color="auto"/>
              <w:right w:val="single" w:sz="4" w:space="0" w:color="auto"/>
            </w:tcBorders>
          </w:tcPr>
          <w:p w14:paraId="4BCDA0C4" w14:textId="3C7073BD" w:rsidR="00D514CE" w:rsidRPr="00C95FBE" w:rsidRDefault="00D514CE" w:rsidP="00DE658F">
            <w:pPr>
              <w:ind w:firstLine="34"/>
              <w:rPr>
                <w:rFonts w:ascii="Times New Roman" w:hAnsi="Times New Roman" w:cs="Times New Roman"/>
                <w:sz w:val="28"/>
                <w:szCs w:val="28"/>
              </w:rPr>
            </w:pPr>
            <w:r w:rsidRPr="00C95FBE">
              <w:rPr>
                <w:rFonts w:ascii="Times New Roman" w:hAnsi="Times New Roman" w:cs="Times New Roman"/>
                <w:sz w:val="28"/>
                <w:szCs w:val="28"/>
              </w:rPr>
              <w:t>Валовой внутренний продукт (ВВП)</w:t>
            </w:r>
          </w:p>
        </w:tc>
        <w:tc>
          <w:tcPr>
            <w:tcW w:w="4672" w:type="dxa"/>
            <w:tcBorders>
              <w:top w:val="single" w:sz="4" w:space="0" w:color="auto"/>
              <w:left w:val="single" w:sz="4" w:space="0" w:color="auto"/>
              <w:bottom w:val="single" w:sz="4" w:space="0" w:color="auto"/>
              <w:right w:val="single" w:sz="4" w:space="0" w:color="auto"/>
            </w:tcBorders>
          </w:tcPr>
          <w:p w14:paraId="2A9D529A" w14:textId="77777777" w:rsidR="00D514CE" w:rsidRPr="00C95FBE" w:rsidRDefault="00D514CE" w:rsidP="00DE658F">
            <w:pPr>
              <w:ind w:firstLine="34"/>
              <w:rPr>
                <w:rFonts w:ascii="Times New Roman" w:hAnsi="Times New Roman" w:cs="Times New Roman"/>
                <w:b/>
                <w:bCs/>
                <w:color w:val="000000"/>
                <w:sz w:val="28"/>
                <w:szCs w:val="28"/>
              </w:rPr>
            </w:pPr>
            <w:r w:rsidRPr="00C95FBE">
              <w:rPr>
                <w:rFonts w:ascii="Times New Roman" w:hAnsi="Times New Roman" w:cs="Times New Roman"/>
                <w:b/>
                <w:bCs/>
                <w:color w:val="000000"/>
                <w:sz w:val="28"/>
                <w:szCs w:val="28"/>
              </w:rPr>
              <w:t>162 887,4</w:t>
            </w:r>
          </w:p>
        </w:tc>
      </w:tr>
      <w:tr w:rsidR="00D514CE" w:rsidRPr="00C95FBE" w14:paraId="4AD16820" w14:textId="77777777" w:rsidTr="000E61F9">
        <w:tc>
          <w:tcPr>
            <w:tcW w:w="4672" w:type="dxa"/>
            <w:tcBorders>
              <w:top w:val="single" w:sz="4" w:space="0" w:color="auto"/>
              <w:left w:val="single" w:sz="4" w:space="0" w:color="auto"/>
              <w:bottom w:val="single" w:sz="4" w:space="0" w:color="auto"/>
              <w:right w:val="single" w:sz="4" w:space="0" w:color="auto"/>
            </w:tcBorders>
          </w:tcPr>
          <w:p w14:paraId="10AA02EB" w14:textId="77777777" w:rsidR="00D514CE" w:rsidRPr="00C95FBE" w:rsidRDefault="00D514CE" w:rsidP="00DE658F">
            <w:pPr>
              <w:spacing w:after="0" w:line="240" w:lineRule="auto"/>
              <w:ind w:firstLine="34"/>
              <w:rPr>
                <w:rFonts w:ascii="Times New Roman" w:hAnsi="Times New Roman" w:cs="Times New Roman"/>
                <w:b/>
                <w:bCs/>
                <w:sz w:val="28"/>
                <w:szCs w:val="28"/>
              </w:rPr>
            </w:pPr>
            <w:r w:rsidRPr="00C95FBE">
              <w:rPr>
                <w:rFonts w:ascii="Times New Roman" w:hAnsi="Times New Roman" w:cs="Times New Roman"/>
                <w:b/>
                <w:bCs/>
                <w:sz w:val="28"/>
                <w:szCs w:val="28"/>
              </w:rPr>
              <w:t>Оплата труда наемных работников</w:t>
            </w:r>
          </w:p>
          <w:p w14:paraId="653E9F73" w14:textId="77777777" w:rsidR="00D514CE" w:rsidRPr="00C95FBE" w:rsidRDefault="00D514CE" w:rsidP="00DE658F">
            <w:pPr>
              <w:spacing w:after="0" w:line="240" w:lineRule="auto"/>
              <w:ind w:firstLine="34"/>
              <w:rPr>
                <w:rFonts w:ascii="Times New Roman" w:hAnsi="Times New Roman" w:cs="Times New Roman"/>
                <w:sz w:val="28"/>
                <w:szCs w:val="28"/>
              </w:rPr>
            </w:pPr>
            <w:r w:rsidRPr="00C95FBE">
              <w:rPr>
                <w:rFonts w:ascii="Times New Roman" w:hAnsi="Times New Roman" w:cs="Times New Roman"/>
                <w:sz w:val="28"/>
                <w:szCs w:val="28"/>
              </w:rPr>
              <w:t>(Счет образования доходов)</w:t>
            </w:r>
          </w:p>
        </w:tc>
        <w:tc>
          <w:tcPr>
            <w:tcW w:w="4672" w:type="dxa"/>
            <w:tcBorders>
              <w:top w:val="single" w:sz="4" w:space="0" w:color="auto"/>
              <w:left w:val="single" w:sz="4" w:space="0" w:color="auto"/>
              <w:bottom w:val="single" w:sz="4" w:space="0" w:color="auto"/>
              <w:right w:val="single" w:sz="4" w:space="0" w:color="auto"/>
            </w:tcBorders>
          </w:tcPr>
          <w:p w14:paraId="2E77F3D1" w14:textId="77777777" w:rsidR="00D514CE" w:rsidRPr="00C95FBE" w:rsidRDefault="00D514CE" w:rsidP="00DE658F">
            <w:pPr>
              <w:ind w:firstLine="34"/>
              <w:rPr>
                <w:rFonts w:ascii="Times New Roman" w:hAnsi="Times New Roman" w:cs="Times New Roman"/>
                <w:b/>
                <w:bCs/>
                <w:color w:val="000000"/>
                <w:sz w:val="28"/>
                <w:szCs w:val="28"/>
              </w:rPr>
            </w:pPr>
            <w:r w:rsidRPr="00C95FBE">
              <w:rPr>
                <w:rFonts w:ascii="Times New Roman" w:hAnsi="Times New Roman" w:cs="Times New Roman"/>
                <w:b/>
                <w:bCs/>
                <w:color w:val="000000"/>
                <w:sz w:val="28"/>
                <w:szCs w:val="28"/>
              </w:rPr>
              <w:t>16 180 203,7</w:t>
            </w:r>
          </w:p>
        </w:tc>
      </w:tr>
      <w:tr w:rsidR="00D514CE" w:rsidRPr="00C95FBE" w14:paraId="61251CA2" w14:textId="77777777" w:rsidTr="000E61F9">
        <w:tc>
          <w:tcPr>
            <w:tcW w:w="4672" w:type="dxa"/>
            <w:tcBorders>
              <w:top w:val="single" w:sz="4" w:space="0" w:color="auto"/>
              <w:left w:val="single" w:sz="4" w:space="0" w:color="auto"/>
              <w:bottom w:val="single" w:sz="4" w:space="0" w:color="auto"/>
              <w:right w:val="single" w:sz="4" w:space="0" w:color="auto"/>
            </w:tcBorders>
          </w:tcPr>
          <w:p w14:paraId="5E946D3D" w14:textId="77777777" w:rsidR="00D514CE" w:rsidRPr="00C95FBE" w:rsidRDefault="00D514CE" w:rsidP="00DE658F">
            <w:pPr>
              <w:ind w:firstLine="34"/>
              <w:rPr>
                <w:rFonts w:ascii="Times New Roman" w:hAnsi="Times New Roman" w:cs="Times New Roman"/>
                <w:sz w:val="28"/>
                <w:szCs w:val="28"/>
              </w:rPr>
            </w:pPr>
            <w:r w:rsidRPr="00C95FBE">
              <w:rPr>
                <w:rFonts w:ascii="Times New Roman" w:hAnsi="Times New Roman" w:cs="Times New Roman"/>
                <w:sz w:val="28"/>
                <w:szCs w:val="28"/>
              </w:rPr>
              <w:t>Производство услуг</w:t>
            </w:r>
          </w:p>
        </w:tc>
        <w:tc>
          <w:tcPr>
            <w:tcW w:w="4672" w:type="dxa"/>
            <w:tcBorders>
              <w:top w:val="single" w:sz="4" w:space="0" w:color="auto"/>
              <w:left w:val="single" w:sz="4" w:space="0" w:color="auto"/>
              <w:bottom w:val="single" w:sz="4" w:space="0" w:color="auto"/>
              <w:right w:val="single" w:sz="4" w:space="0" w:color="auto"/>
            </w:tcBorders>
          </w:tcPr>
          <w:p w14:paraId="7F2FA049" w14:textId="77777777" w:rsidR="00D514CE" w:rsidRPr="00C95FBE" w:rsidRDefault="00D514CE" w:rsidP="00DE658F">
            <w:pPr>
              <w:ind w:firstLine="34"/>
              <w:rPr>
                <w:rFonts w:ascii="Times New Roman" w:hAnsi="Times New Roman" w:cs="Times New Roman"/>
                <w:b/>
                <w:bCs/>
                <w:color w:val="000000"/>
                <w:sz w:val="28"/>
                <w:szCs w:val="28"/>
              </w:rPr>
            </w:pPr>
            <w:r w:rsidRPr="00C95FBE">
              <w:rPr>
                <w:rFonts w:ascii="Times New Roman" w:hAnsi="Times New Roman" w:cs="Times New Roman"/>
                <w:b/>
                <w:bCs/>
                <w:color w:val="000000"/>
                <w:sz w:val="28"/>
                <w:szCs w:val="28"/>
              </w:rPr>
              <w:t>30 493 009,4</w:t>
            </w:r>
          </w:p>
        </w:tc>
      </w:tr>
      <w:tr w:rsidR="00D514CE" w:rsidRPr="00C95FBE" w14:paraId="0E64BB3D" w14:textId="77777777" w:rsidTr="000E070D">
        <w:trPr>
          <w:trHeight w:val="683"/>
        </w:trPr>
        <w:tc>
          <w:tcPr>
            <w:tcW w:w="4672" w:type="dxa"/>
            <w:tcBorders>
              <w:top w:val="single" w:sz="4" w:space="0" w:color="auto"/>
              <w:left w:val="single" w:sz="4" w:space="0" w:color="auto"/>
              <w:bottom w:val="single" w:sz="4" w:space="0" w:color="auto"/>
              <w:right w:val="single" w:sz="4" w:space="0" w:color="auto"/>
            </w:tcBorders>
          </w:tcPr>
          <w:p w14:paraId="67C86677" w14:textId="77777777" w:rsidR="00D514CE" w:rsidRPr="00C95FBE" w:rsidRDefault="00D514CE" w:rsidP="00DE658F">
            <w:pPr>
              <w:ind w:firstLine="34"/>
              <w:rPr>
                <w:rFonts w:ascii="Times New Roman" w:hAnsi="Times New Roman" w:cs="Times New Roman"/>
                <w:sz w:val="28"/>
                <w:szCs w:val="28"/>
              </w:rPr>
            </w:pPr>
            <w:r w:rsidRPr="00C95FBE">
              <w:rPr>
                <w:rFonts w:ascii="Times New Roman" w:hAnsi="Times New Roman" w:cs="Times New Roman"/>
                <w:sz w:val="28"/>
                <w:szCs w:val="28"/>
              </w:rPr>
              <w:t>Профессиональная, научная и техническая деятельность</w:t>
            </w:r>
          </w:p>
        </w:tc>
        <w:tc>
          <w:tcPr>
            <w:tcW w:w="4672" w:type="dxa"/>
            <w:tcBorders>
              <w:top w:val="single" w:sz="4" w:space="0" w:color="auto"/>
              <w:left w:val="single" w:sz="4" w:space="0" w:color="auto"/>
              <w:bottom w:val="single" w:sz="4" w:space="0" w:color="auto"/>
              <w:right w:val="single" w:sz="4" w:space="0" w:color="auto"/>
            </w:tcBorders>
          </w:tcPr>
          <w:p w14:paraId="0E0FC77D" w14:textId="77777777" w:rsidR="00D514CE" w:rsidRPr="00C95FBE" w:rsidRDefault="00D514CE" w:rsidP="00DE658F">
            <w:pPr>
              <w:ind w:firstLine="34"/>
              <w:rPr>
                <w:rFonts w:ascii="Times New Roman" w:hAnsi="Times New Roman" w:cs="Times New Roman"/>
                <w:b/>
                <w:bCs/>
                <w:color w:val="000000"/>
                <w:sz w:val="28"/>
                <w:szCs w:val="28"/>
              </w:rPr>
            </w:pPr>
            <w:r w:rsidRPr="00C95FBE">
              <w:rPr>
                <w:rFonts w:ascii="Times New Roman" w:hAnsi="Times New Roman" w:cs="Times New Roman"/>
                <w:b/>
                <w:bCs/>
                <w:color w:val="000000"/>
                <w:sz w:val="28"/>
                <w:szCs w:val="28"/>
              </w:rPr>
              <w:t>2 456 766,0 (ФОТ 994 913,6)</w:t>
            </w:r>
          </w:p>
        </w:tc>
      </w:tr>
      <w:tr w:rsidR="00D514CE" w:rsidRPr="00C95FBE" w14:paraId="64D4D8AE" w14:textId="77777777" w:rsidTr="000E61F9">
        <w:tc>
          <w:tcPr>
            <w:tcW w:w="4672" w:type="dxa"/>
            <w:tcBorders>
              <w:top w:val="single" w:sz="4" w:space="0" w:color="auto"/>
              <w:left w:val="single" w:sz="4" w:space="0" w:color="auto"/>
              <w:bottom w:val="single" w:sz="4" w:space="0" w:color="auto"/>
              <w:right w:val="single" w:sz="4" w:space="0" w:color="auto"/>
            </w:tcBorders>
          </w:tcPr>
          <w:p w14:paraId="496FC8CF" w14:textId="77777777" w:rsidR="00D514CE" w:rsidRPr="00C95FBE" w:rsidRDefault="00D514CE" w:rsidP="00DE658F">
            <w:pPr>
              <w:ind w:firstLine="34"/>
              <w:rPr>
                <w:rFonts w:ascii="Times New Roman" w:hAnsi="Times New Roman" w:cs="Times New Roman"/>
                <w:sz w:val="28"/>
                <w:szCs w:val="28"/>
              </w:rPr>
            </w:pPr>
            <w:r w:rsidRPr="00C95FBE">
              <w:rPr>
                <w:rFonts w:ascii="Times New Roman" w:hAnsi="Times New Roman" w:cs="Times New Roman"/>
                <w:sz w:val="28"/>
                <w:szCs w:val="28"/>
              </w:rPr>
              <w:t>Предоставление прочих видов услуг</w:t>
            </w:r>
          </w:p>
        </w:tc>
        <w:tc>
          <w:tcPr>
            <w:tcW w:w="4672" w:type="dxa"/>
            <w:tcBorders>
              <w:top w:val="single" w:sz="4" w:space="0" w:color="auto"/>
              <w:left w:val="single" w:sz="4" w:space="0" w:color="auto"/>
              <w:bottom w:val="single" w:sz="4" w:space="0" w:color="auto"/>
              <w:right w:val="single" w:sz="4" w:space="0" w:color="auto"/>
            </w:tcBorders>
          </w:tcPr>
          <w:p w14:paraId="60778922" w14:textId="77777777" w:rsidR="00D514CE" w:rsidRPr="00C95FBE" w:rsidRDefault="00D514CE" w:rsidP="00DE658F">
            <w:pPr>
              <w:ind w:firstLine="34"/>
              <w:rPr>
                <w:rFonts w:ascii="Times New Roman" w:hAnsi="Times New Roman" w:cs="Times New Roman"/>
                <w:b/>
                <w:bCs/>
                <w:color w:val="000000"/>
                <w:sz w:val="28"/>
                <w:szCs w:val="28"/>
              </w:rPr>
            </w:pPr>
            <w:r w:rsidRPr="00C95FBE">
              <w:rPr>
                <w:rFonts w:ascii="Times New Roman" w:hAnsi="Times New Roman" w:cs="Times New Roman"/>
                <w:b/>
                <w:bCs/>
                <w:color w:val="000000"/>
                <w:sz w:val="28"/>
                <w:szCs w:val="28"/>
              </w:rPr>
              <w:t>1 521 219,4 (ФОТ 395 783,0)</w:t>
            </w:r>
          </w:p>
        </w:tc>
      </w:tr>
    </w:tbl>
    <w:p w14:paraId="54898AAA" w14:textId="77777777" w:rsidR="00D514CE" w:rsidRPr="00C95FBE" w:rsidRDefault="00D514CE" w:rsidP="00C95FBE">
      <w:pPr>
        <w:spacing w:after="0" w:line="240" w:lineRule="auto"/>
        <w:ind w:firstLine="567"/>
        <w:rPr>
          <w:rFonts w:ascii="Times New Roman" w:eastAsia="Times New Roman" w:hAnsi="Times New Roman" w:cs="Times New Roman"/>
          <w:sz w:val="28"/>
          <w:szCs w:val="28"/>
          <w:lang w:eastAsia="en-GB"/>
        </w:rPr>
      </w:pPr>
    </w:p>
    <w:p w14:paraId="6857DEA3" w14:textId="77777777" w:rsidR="00DB1918" w:rsidRPr="00C95FBE" w:rsidRDefault="00DB1918"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Согласно методологии формирования статистических данных, занятое население в отрасли состоит из наемных работников и самостоятельно занятого населения. </w:t>
      </w:r>
    </w:p>
    <w:p w14:paraId="0E04FB85" w14:textId="47B85D5B" w:rsidR="00DB1918" w:rsidRPr="00C95FBE" w:rsidRDefault="00DB1918" w:rsidP="00C95FBE">
      <w:pPr>
        <w:spacing w:after="0" w:line="240" w:lineRule="auto"/>
        <w:ind w:firstLine="567"/>
        <w:jc w:val="both"/>
        <w:rPr>
          <w:rFonts w:ascii="Times New Roman" w:hAnsi="Times New Roman" w:cs="Times New Roman"/>
          <w:color w:val="212529"/>
          <w:sz w:val="28"/>
          <w:szCs w:val="28"/>
          <w:shd w:val="clear" w:color="auto" w:fill="FFFFFF"/>
        </w:rPr>
      </w:pPr>
      <w:r w:rsidRPr="00C95FBE">
        <w:rPr>
          <w:rFonts w:ascii="Times New Roman" w:hAnsi="Times New Roman" w:cs="Times New Roman"/>
          <w:color w:val="212529"/>
          <w:sz w:val="28"/>
          <w:szCs w:val="28"/>
          <w:shd w:val="clear" w:color="auto" w:fill="FFFFFF"/>
        </w:rPr>
        <w:t>Численность занятых в экономике Казахстана за 2018 год составила 8,7 млн. человек,</w:t>
      </w:r>
      <w:r w:rsidRPr="00C95FBE">
        <w:rPr>
          <w:rFonts w:ascii="Times New Roman" w:hAnsi="Times New Roman" w:cs="Times New Roman"/>
          <w:color w:val="212529"/>
          <w:sz w:val="28"/>
          <w:szCs w:val="28"/>
          <w:shd w:val="clear" w:color="auto" w:fill="FFFFFF"/>
          <w:lang w:val="kk-KZ"/>
        </w:rPr>
        <w:t xml:space="preserve"> </w:t>
      </w:r>
      <w:r w:rsidRPr="00C95FBE">
        <w:rPr>
          <w:rFonts w:ascii="Times New Roman" w:hAnsi="Times New Roman" w:cs="Times New Roman"/>
          <w:color w:val="212529"/>
          <w:sz w:val="28"/>
          <w:szCs w:val="28"/>
          <w:shd w:val="clear" w:color="auto" w:fill="FFFFFF"/>
        </w:rPr>
        <w:t xml:space="preserve"> в том числе численность наемных работников – 6,7 млн. человек (76,4 %). </w:t>
      </w:r>
    </w:p>
    <w:p w14:paraId="396230BB" w14:textId="77777777" w:rsidR="00714011" w:rsidRPr="00C95FBE" w:rsidRDefault="00714011" w:rsidP="00C95FBE">
      <w:pPr>
        <w:pStyle w:val="aff1"/>
        <w:spacing w:before="0" w:after="0"/>
        <w:rPr>
          <w:rFonts w:ascii="Times New Roman" w:hAnsi="Times New Roman"/>
          <w:sz w:val="28"/>
          <w:szCs w:val="28"/>
          <w:lang w:val="kk-KZ"/>
        </w:rPr>
      </w:pPr>
      <w:r w:rsidRPr="00C95FBE">
        <w:rPr>
          <w:rFonts w:ascii="Times New Roman" w:hAnsi="Times New Roman"/>
          <w:sz w:val="28"/>
          <w:szCs w:val="28"/>
        </w:rPr>
        <w:t xml:space="preserve">Занятое население </w:t>
      </w:r>
    </w:p>
    <w:p w14:paraId="06F44AFB" w14:textId="77777777" w:rsidR="00714011" w:rsidRPr="00C95FBE" w:rsidRDefault="00714011" w:rsidP="00C95FBE">
      <w:pPr>
        <w:pStyle w:val="afd"/>
        <w:ind w:firstLine="567"/>
        <w:jc w:val="right"/>
        <w:rPr>
          <w:rFonts w:ascii="Times New Roman" w:hAnsi="Times New Roman"/>
          <w:sz w:val="28"/>
          <w:szCs w:val="28"/>
          <w:lang w:val="kk-KZ"/>
        </w:rPr>
      </w:pPr>
      <w:r w:rsidRPr="00C95FBE">
        <w:rPr>
          <w:rFonts w:ascii="Times New Roman" w:hAnsi="Times New Roman"/>
          <w:sz w:val="28"/>
          <w:szCs w:val="28"/>
          <w:lang w:val="kk-KZ"/>
        </w:rPr>
        <w:t>тыс.человек</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2"/>
        <w:gridCol w:w="1134"/>
        <w:gridCol w:w="1559"/>
        <w:gridCol w:w="1418"/>
      </w:tblGrid>
      <w:tr w:rsidR="00714011" w:rsidRPr="00C95FBE" w14:paraId="5D6C41BB" w14:textId="77777777" w:rsidTr="00DE658F">
        <w:trPr>
          <w:cantSplit/>
          <w:trHeight w:val="97"/>
        </w:trPr>
        <w:tc>
          <w:tcPr>
            <w:tcW w:w="5132" w:type="dxa"/>
            <w:vMerge w:val="restart"/>
            <w:vAlign w:val="center"/>
          </w:tcPr>
          <w:p w14:paraId="64ED38E0" w14:textId="77777777" w:rsidR="00714011" w:rsidRPr="00C95FBE" w:rsidRDefault="00714011" w:rsidP="00DE658F">
            <w:pPr>
              <w:pStyle w:val="aff"/>
              <w:rPr>
                <w:rFonts w:ascii="Times New Roman" w:hAnsi="Times New Roman"/>
                <w:snapToGrid w:val="0"/>
                <w:sz w:val="28"/>
                <w:szCs w:val="28"/>
              </w:rPr>
            </w:pPr>
          </w:p>
        </w:tc>
        <w:tc>
          <w:tcPr>
            <w:tcW w:w="1134" w:type="dxa"/>
            <w:vMerge w:val="restart"/>
            <w:vAlign w:val="center"/>
          </w:tcPr>
          <w:p w14:paraId="7BABE454" w14:textId="77777777" w:rsidR="00714011" w:rsidRPr="00C95FBE" w:rsidRDefault="00714011" w:rsidP="00DE658F">
            <w:pPr>
              <w:pStyle w:val="aff0"/>
              <w:rPr>
                <w:rFonts w:ascii="Times New Roman" w:hAnsi="Times New Roman"/>
                <w:noProof w:val="0"/>
                <w:sz w:val="28"/>
                <w:szCs w:val="28"/>
                <w:lang w:val="kk-KZ"/>
              </w:rPr>
            </w:pPr>
            <w:r w:rsidRPr="00C95FBE">
              <w:rPr>
                <w:rFonts w:ascii="Times New Roman" w:hAnsi="Times New Roman"/>
                <w:noProof w:val="0"/>
                <w:sz w:val="28"/>
                <w:szCs w:val="28"/>
                <w:lang w:val="kk-KZ"/>
              </w:rPr>
              <w:t>Всего</w:t>
            </w:r>
          </w:p>
        </w:tc>
        <w:tc>
          <w:tcPr>
            <w:tcW w:w="2977" w:type="dxa"/>
            <w:gridSpan w:val="2"/>
            <w:vAlign w:val="center"/>
          </w:tcPr>
          <w:p w14:paraId="0C636D7E" w14:textId="77777777" w:rsidR="00714011" w:rsidRPr="00C95FBE" w:rsidRDefault="00714011" w:rsidP="00DE658F">
            <w:pPr>
              <w:pStyle w:val="aff0"/>
              <w:rPr>
                <w:rFonts w:ascii="Times New Roman" w:hAnsi="Times New Roman"/>
                <w:noProof w:val="0"/>
                <w:sz w:val="28"/>
                <w:szCs w:val="28"/>
                <w:lang w:val="kk-KZ"/>
              </w:rPr>
            </w:pPr>
            <w:r w:rsidRPr="00C95FBE">
              <w:rPr>
                <w:rFonts w:ascii="Times New Roman" w:hAnsi="Times New Roman"/>
                <w:noProof w:val="0"/>
                <w:sz w:val="28"/>
                <w:szCs w:val="28"/>
                <w:lang w:val="kk-KZ"/>
              </w:rPr>
              <w:t>В том числе</w:t>
            </w:r>
          </w:p>
        </w:tc>
      </w:tr>
      <w:tr w:rsidR="00714011" w:rsidRPr="00C95FBE" w14:paraId="03D5B9EF" w14:textId="77777777" w:rsidTr="00DE658F">
        <w:trPr>
          <w:cantSplit/>
          <w:trHeight w:val="220"/>
        </w:trPr>
        <w:tc>
          <w:tcPr>
            <w:tcW w:w="5132" w:type="dxa"/>
            <w:vMerge/>
            <w:vAlign w:val="center"/>
          </w:tcPr>
          <w:p w14:paraId="1D227D4D" w14:textId="77777777" w:rsidR="00714011" w:rsidRPr="00C95FBE" w:rsidRDefault="00714011" w:rsidP="00DE658F">
            <w:pPr>
              <w:pStyle w:val="aff0"/>
              <w:jc w:val="center"/>
              <w:rPr>
                <w:rFonts w:ascii="Times New Roman" w:hAnsi="Times New Roman"/>
                <w:b/>
                <w:snapToGrid w:val="0"/>
                <w:sz w:val="28"/>
                <w:szCs w:val="28"/>
              </w:rPr>
            </w:pPr>
          </w:p>
        </w:tc>
        <w:tc>
          <w:tcPr>
            <w:tcW w:w="1134" w:type="dxa"/>
            <w:vMerge/>
            <w:vAlign w:val="center"/>
          </w:tcPr>
          <w:p w14:paraId="4F2DA8B2" w14:textId="77777777" w:rsidR="00714011" w:rsidRPr="00C95FBE" w:rsidRDefault="00714011" w:rsidP="00DE658F">
            <w:pPr>
              <w:pStyle w:val="aff"/>
              <w:jc w:val="left"/>
              <w:rPr>
                <w:rFonts w:ascii="Times New Roman" w:hAnsi="Times New Roman"/>
                <w:noProof w:val="0"/>
                <w:snapToGrid w:val="0"/>
                <w:sz w:val="28"/>
                <w:szCs w:val="28"/>
              </w:rPr>
            </w:pPr>
          </w:p>
        </w:tc>
        <w:tc>
          <w:tcPr>
            <w:tcW w:w="1559" w:type="dxa"/>
            <w:vAlign w:val="center"/>
          </w:tcPr>
          <w:p w14:paraId="25AD9792" w14:textId="77777777" w:rsidR="00714011" w:rsidRPr="00C95FBE" w:rsidRDefault="00714011" w:rsidP="00DE658F">
            <w:pPr>
              <w:pStyle w:val="aff"/>
              <w:jc w:val="left"/>
              <w:rPr>
                <w:rFonts w:ascii="Times New Roman" w:hAnsi="Times New Roman"/>
                <w:noProof w:val="0"/>
                <w:snapToGrid w:val="0"/>
                <w:sz w:val="28"/>
                <w:szCs w:val="28"/>
                <w:lang w:val="kk-KZ"/>
              </w:rPr>
            </w:pPr>
            <w:r w:rsidRPr="00C95FBE">
              <w:rPr>
                <w:rFonts w:ascii="Times New Roman" w:hAnsi="Times New Roman"/>
                <w:noProof w:val="0"/>
                <w:snapToGrid w:val="0"/>
                <w:sz w:val="28"/>
                <w:szCs w:val="28"/>
                <w:lang w:val="kk-KZ"/>
              </w:rPr>
              <w:t>мужчины</w:t>
            </w:r>
          </w:p>
        </w:tc>
        <w:tc>
          <w:tcPr>
            <w:tcW w:w="1418" w:type="dxa"/>
            <w:vAlign w:val="center"/>
          </w:tcPr>
          <w:p w14:paraId="0F9C8CE4" w14:textId="77777777" w:rsidR="00714011" w:rsidRPr="00C95FBE" w:rsidRDefault="00714011" w:rsidP="00DE658F">
            <w:pPr>
              <w:pStyle w:val="aff"/>
              <w:jc w:val="left"/>
              <w:rPr>
                <w:rFonts w:ascii="Times New Roman" w:hAnsi="Times New Roman"/>
                <w:noProof w:val="0"/>
                <w:snapToGrid w:val="0"/>
                <w:sz w:val="28"/>
                <w:szCs w:val="28"/>
                <w:lang w:val="kk-KZ"/>
              </w:rPr>
            </w:pPr>
            <w:r w:rsidRPr="00C95FBE">
              <w:rPr>
                <w:rFonts w:ascii="Times New Roman" w:hAnsi="Times New Roman"/>
                <w:noProof w:val="0"/>
                <w:snapToGrid w:val="0"/>
                <w:sz w:val="28"/>
                <w:szCs w:val="28"/>
                <w:lang w:val="kk-KZ"/>
              </w:rPr>
              <w:t>женщины</w:t>
            </w:r>
          </w:p>
        </w:tc>
      </w:tr>
      <w:tr w:rsidR="00714011" w:rsidRPr="00C95FBE" w14:paraId="640F7FAD" w14:textId="77777777" w:rsidTr="00DE658F">
        <w:trPr>
          <w:cantSplit/>
        </w:trPr>
        <w:tc>
          <w:tcPr>
            <w:tcW w:w="5132" w:type="dxa"/>
          </w:tcPr>
          <w:p w14:paraId="394AB4A8" w14:textId="77777777" w:rsidR="00714011" w:rsidRPr="00C95FBE" w:rsidRDefault="00714011" w:rsidP="00DE658F">
            <w:pPr>
              <w:spacing w:after="0" w:line="240" w:lineRule="auto"/>
              <w:rPr>
                <w:rFonts w:ascii="Times New Roman" w:hAnsi="Times New Roman" w:cs="Times New Roman"/>
                <w:sz w:val="28"/>
                <w:szCs w:val="28"/>
                <w:lang w:val="kk-KZ"/>
              </w:rPr>
            </w:pPr>
            <w:r w:rsidRPr="00C95FBE">
              <w:rPr>
                <w:rFonts w:ascii="Times New Roman" w:hAnsi="Times New Roman" w:cs="Times New Roman"/>
                <w:sz w:val="28"/>
                <w:szCs w:val="28"/>
              </w:rPr>
              <w:t xml:space="preserve">Занятое население, всего </w:t>
            </w:r>
          </w:p>
        </w:tc>
        <w:tc>
          <w:tcPr>
            <w:tcW w:w="1134" w:type="dxa"/>
            <w:vAlign w:val="bottom"/>
          </w:tcPr>
          <w:p w14:paraId="020158AB" w14:textId="77777777" w:rsidR="00714011" w:rsidRPr="00C95FBE" w:rsidRDefault="00714011" w:rsidP="00DE658F">
            <w:pPr>
              <w:spacing w:after="0" w:line="240" w:lineRule="auto"/>
              <w:rPr>
                <w:rFonts w:ascii="Times New Roman" w:hAnsi="Times New Roman" w:cs="Times New Roman"/>
                <w:sz w:val="28"/>
                <w:szCs w:val="28"/>
                <w:lang w:val="kk-KZ"/>
              </w:rPr>
            </w:pPr>
            <w:r w:rsidRPr="00C95FBE">
              <w:rPr>
                <w:rFonts w:ascii="Times New Roman" w:hAnsi="Times New Roman" w:cs="Times New Roman"/>
                <w:sz w:val="28"/>
                <w:szCs w:val="28"/>
                <w:lang w:val="kk-KZ"/>
              </w:rPr>
              <w:t>8732,5</w:t>
            </w:r>
          </w:p>
        </w:tc>
        <w:tc>
          <w:tcPr>
            <w:tcW w:w="1559" w:type="dxa"/>
            <w:vAlign w:val="bottom"/>
          </w:tcPr>
          <w:p w14:paraId="08B33E1D" w14:textId="77777777" w:rsidR="00714011" w:rsidRPr="00C95FBE" w:rsidRDefault="00714011" w:rsidP="00DE658F">
            <w:pPr>
              <w:spacing w:after="0" w:line="240" w:lineRule="auto"/>
              <w:rPr>
                <w:rFonts w:ascii="Times New Roman" w:hAnsi="Times New Roman" w:cs="Times New Roman"/>
                <w:sz w:val="28"/>
                <w:szCs w:val="28"/>
                <w:lang w:val="kk-KZ"/>
              </w:rPr>
            </w:pPr>
            <w:r w:rsidRPr="00C95FBE">
              <w:rPr>
                <w:rFonts w:ascii="Times New Roman" w:hAnsi="Times New Roman" w:cs="Times New Roman"/>
                <w:sz w:val="28"/>
                <w:szCs w:val="28"/>
                <w:lang w:val="kk-KZ"/>
              </w:rPr>
              <w:t>4509,8</w:t>
            </w:r>
          </w:p>
        </w:tc>
        <w:tc>
          <w:tcPr>
            <w:tcW w:w="1418" w:type="dxa"/>
            <w:vAlign w:val="bottom"/>
          </w:tcPr>
          <w:p w14:paraId="5F629589" w14:textId="77777777" w:rsidR="00714011" w:rsidRPr="00C95FBE" w:rsidRDefault="00714011" w:rsidP="00DE658F">
            <w:pPr>
              <w:spacing w:after="0" w:line="240" w:lineRule="auto"/>
              <w:rPr>
                <w:rFonts w:ascii="Times New Roman" w:hAnsi="Times New Roman" w:cs="Times New Roman"/>
                <w:sz w:val="28"/>
                <w:szCs w:val="28"/>
                <w:lang w:val="kk-KZ"/>
              </w:rPr>
            </w:pPr>
            <w:r w:rsidRPr="00C95FBE">
              <w:rPr>
                <w:rFonts w:ascii="Times New Roman" w:hAnsi="Times New Roman" w:cs="Times New Roman"/>
                <w:sz w:val="28"/>
                <w:szCs w:val="28"/>
                <w:lang w:val="kk-KZ"/>
              </w:rPr>
              <w:t>4222,7</w:t>
            </w:r>
          </w:p>
        </w:tc>
      </w:tr>
      <w:tr w:rsidR="00714011" w:rsidRPr="00C95FBE" w14:paraId="729004D1" w14:textId="77777777" w:rsidTr="00DE658F">
        <w:trPr>
          <w:cantSplit/>
          <w:trHeight w:val="66"/>
        </w:trPr>
        <w:tc>
          <w:tcPr>
            <w:tcW w:w="5132" w:type="dxa"/>
          </w:tcPr>
          <w:p w14:paraId="41A1F560" w14:textId="77777777" w:rsidR="00714011" w:rsidRPr="00C95FBE" w:rsidRDefault="00714011" w:rsidP="00DE658F">
            <w:pPr>
              <w:spacing w:after="0" w:line="240" w:lineRule="auto"/>
              <w:rPr>
                <w:rFonts w:ascii="Times New Roman" w:hAnsi="Times New Roman" w:cs="Times New Roman"/>
                <w:b/>
                <w:bCs/>
                <w:sz w:val="28"/>
                <w:szCs w:val="28"/>
              </w:rPr>
            </w:pPr>
            <w:r w:rsidRPr="00C95FBE">
              <w:rPr>
                <w:rFonts w:ascii="Times New Roman" w:hAnsi="Times New Roman" w:cs="Times New Roman"/>
                <w:b/>
                <w:bCs/>
                <w:sz w:val="28"/>
                <w:szCs w:val="28"/>
              </w:rPr>
              <w:t>Наемные работники</w:t>
            </w:r>
          </w:p>
        </w:tc>
        <w:tc>
          <w:tcPr>
            <w:tcW w:w="1134" w:type="dxa"/>
            <w:vAlign w:val="bottom"/>
          </w:tcPr>
          <w:p w14:paraId="7D4F426E" w14:textId="77777777" w:rsidR="00714011" w:rsidRPr="00C95FBE" w:rsidRDefault="00714011" w:rsidP="00DE658F">
            <w:pPr>
              <w:spacing w:after="0" w:line="240" w:lineRule="auto"/>
              <w:rPr>
                <w:rFonts w:ascii="Times New Roman" w:hAnsi="Times New Roman" w:cs="Times New Roman"/>
                <w:b/>
                <w:bCs/>
                <w:sz w:val="28"/>
                <w:szCs w:val="28"/>
                <w:lang w:val="kk-KZ"/>
              </w:rPr>
            </w:pPr>
            <w:r w:rsidRPr="00C95FBE">
              <w:rPr>
                <w:rFonts w:ascii="Times New Roman" w:hAnsi="Times New Roman" w:cs="Times New Roman"/>
                <w:b/>
                <w:bCs/>
                <w:sz w:val="28"/>
                <w:szCs w:val="28"/>
                <w:lang w:val="kk-KZ"/>
              </w:rPr>
              <w:t>6669,2</w:t>
            </w:r>
          </w:p>
        </w:tc>
        <w:tc>
          <w:tcPr>
            <w:tcW w:w="1559" w:type="dxa"/>
            <w:vAlign w:val="bottom"/>
          </w:tcPr>
          <w:p w14:paraId="64B47F01" w14:textId="77777777" w:rsidR="00714011" w:rsidRPr="00C95FBE" w:rsidRDefault="00714011" w:rsidP="00DE658F">
            <w:pPr>
              <w:spacing w:after="0" w:line="240" w:lineRule="auto"/>
              <w:rPr>
                <w:rFonts w:ascii="Times New Roman" w:hAnsi="Times New Roman" w:cs="Times New Roman"/>
                <w:b/>
                <w:bCs/>
                <w:sz w:val="28"/>
                <w:szCs w:val="28"/>
                <w:lang w:val="kk-KZ"/>
              </w:rPr>
            </w:pPr>
            <w:r w:rsidRPr="00C95FBE">
              <w:rPr>
                <w:rFonts w:ascii="Times New Roman" w:hAnsi="Times New Roman" w:cs="Times New Roman"/>
                <w:b/>
                <w:bCs/>
                <w:sz w:val="28"/>
                <w:szCs w:val="28"/>
                <w:lang w:val="kk-KZ"/>
              </w:rPr>
              <w:t>3442,0</w:t>
            </w:r>
          </w:p>
        </w:tc>
        <w:tc>
          <w:tcPr>
            <w:tcW w:w="1418" w:type="dxa"/>
            <w:vAlign w:val="bottom"/>
          </w:tcPr>
          <w:p w14:paraId="7B792BBE" w14:textId="77777777" w:rsidR="00714011" w:rsidRPr="00C95FBE" w:rsidRDefault="00714011" w:rsidP="00DE658F">
            <w:pPr>
              <w:spacing w:after="0" w:line="240" w:lineRule="auto"/>
              <w:rPr>
                <w:rFonts w:ascii="Times New Roman" w:hAnsi="Times New Roman" w:cs="Times New Roman"/>
                <w:b/>
                <w:bCs/>
                <w:sz w:val="28"/>
                <w:szCs w:val="28"/>
                <w:lang w:val="kk-KZ"/>
              </w:rPr>
            </w:pPr>
            <w:r w:rsidRPr="00C95FBE">
              <w:rPr>
                <w:rFonts w:ascii="Times New Roman" w:hAnsi="Times New Roman" w:cs="Times New Roman"/>
                <w:b/>
                <w:bCs/>
                <w:sz w:val="28"/>
                <w:szCs w:val="28"/>
                <w:lang w:val="kk-KZ"/>
              </w:rPr>
              <w:t>3227,2</w:t>
            </w:r>
          </w:p>
        </w:tc>
      </w:tr>
      <w:tr w:rsidR="00714011" w:rsidRPr="00C95FBE" w14:paraId="33CF9A36" w14:textId="77777777" w:rsidTr="00DE658F">
        <w:trPr>
          <w:cantSplit/>
        </w:trPr>
        <w:tc>
          <w:tcPr>
            <w:tcW w:w="5132" w:type="dxa"/>
          </w:tcPr>
          <w:p w14:paraId="1A15BC3D" w14:textId="2DE1BEDF" w:rsidR="00714011" w:rsidRPr="00C95FBE" w:rsidRDefault="00714011" w:rsidP="00DE658F">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в том числе  занятые:</w:t>
            </w:r>
          </w:p>
        </w:tc>
        <w:tc>
          <w:tcPr>
            <w:tcW w:w="1134" w:type="dxa"/>
            <w:vAlign w:val="bottom"/>
          </w:tcPr>
          <w:p w14:paraId="4EE342CE" w14:textId="77777777" w:rsidR="00714011" w:rsidRPr="00C95FBE" w:rsidRDefault="00714011" w:rsidP="00DE658F">
            <w:pPr>
              <w:spacing w:after="0" w:line="240" w:lineRule="auto"/>
              <w:rPr>
                <w:rFonts w:ascii="Times New Roman" w:hAnsi="Times New Roman" w:cs="Times New Roman"/>
                <w:sz w:val="28"/>
                <w:szCs w:val="28"/>
                <w:lang w:val="kk-KZ"/>
              </w:rPr>
            </w:pPr>
          </w:p>
        </w:tc>
        <w:tc>
          <w:tcPr>
            <w:tcW w:w="1559" w:type="dxa"/>
            <w:vAlign w:val="bottom"/>
          </w:tcPr>
          <w:p w14:paraId="7F86C015" w14:textId="77777777" w:rsidR="00714011" w:rsidRPr="00C95FBE" w:rsidRDefault="00714011" w:rsidP="00DE658F">
            <w:pPr>
              <w:spacing w:after="0" w:line="240" w:lineRule="auto"/>
              <w:rPr>
                <w:rFonts w:ascii="Times New Roman" w:hAnsi="Times New Roman" w:cs="Times New Roman"/>
                <w:sz w:val="28"/>
                <w:szCs w:val="28"/>
                <w:lang w:val="kk-KZ"/>
              </w:rPr>
            </w:pPr>
          </w:p>
        </w:tc>
        <w:tc>
          <w:tcPr>
            <w:tcW w:w="1418" w:type="dxa"/>
            <w:vAlign w:val="bottom"/>
          </w:tcPr>
          <w:p w14:paraId="6F83F15E" w14:textId="77777777" w:rsidR="00714011" w:rsidRPr="00C95FBE" w:rsidRDefault="00714011" w:rsidP="00DE658F">
            <w:pPr>
              <w:spacing w:after="0" w:line="240" w:lineRule="auto"/>
              <w:rPr>
                <w:rFonts w:ascii="Times New Roman" w:hAnsi="Times New Roman" w:cs="Times New Roman"/>
                <w:sz w:val="28"/>
                <w:szCs w:val="28"/>
                <w:lang w:val="kk-KZ"/>
              </w:rPr>
            </w:pPr>
          </w:p>
        </w:tc>
      </w:tr>
      <w:tr w:rsidR="00714011" w:rsidRPr="00C95FBE" w14:paraId="379D3C1C" w14:textId="77777777" w:rsidTr="00DE658F">
        <w:trPr>
          <w:cantSplit/>
        </w:trPr>
        <w:tc>
          <w:tcPr>
            <w:tcW w:w="5132" w:type="dxa"/>
          </w:tcPr>
          <w:p w14:paraId="3E5BD538" w14:textId="6F3EE42A" w:rsidR="00714011" w:rsidRPr="00C95FBE" w:rsidRDefault="00714011" w:rsidP="00DE658F">
            <w:pPr>
              <w:spacing w:after="0" w:line="240" w:lineRule="auto"/>
              <w:rPr>
                <w:rFonts w:ascii="Times New Roman" w:hAnsi="Times New Roman" w:cs="Times New Roman"/>
                <w:b/>
                <w:bCs/>
                <w:sz w:val="28"/>
                <w:szCs w:val="28"/>
                <w:lang w:val="kk-KZ"/>
              </w:rPr>
            </w:pPr>
            <w:r w:rsidRPr="00C95FBE">
              <w:rPr>
                <w:rFonts w:ascii="Times New Roman" w:hAnsi="Times New Roman" w:cs="Times New Roman"/>
                <w:b/>
                <w:bCs/>
                <w:sz w:val="28"/>
                <w:szCs w:val="28"/>
              </w:rPr>
              <w:t xml:space="preserve">в организации </w:t>
            </w:r>
          </w:p>
        </w:tc>
        <w:tc>
          <w:tcPr>
            <w:tcW w:w="1134" w:type="dxa"/>
            <w:vAlign w:val="bottom"/>
          </w:tcPr>
          <w:p w14:paraId="640FA9BF" w14:textId="77777777" w:rsidR="00714011" w:rsidRPr="00C95FBE" w:rsidRDefault="00714011" w:rsidP="00DE658F">
            <w:pPr>
              <w:spacing w:after="0" w:line="240" w:lineRule="auto"/>
              <w:rPr>
                <w:rFonts w:ascii="Times New Roman" w:hAnsi="Times New Roman" w:cs="Times New Roman"/>
                <w:b/>
                <w:bCs/>
                <w:sz w:val="28"/>
                <w:szCs w:val="28"/>
              </w:rPr>
            </w:pPr>
            <w:r w:rsidRPr="00C95FBE">
              <w:rPr>
                <w:rFonts w:ascii="Times New Roman" w:hAnsi="Times New Roman" w:cs="Times New Roman"/>
                <w:b/>
                <w:bCs/>
                <w:sz w:val="28"/>
                <w:szCs w:val="28"/>
              </w:rPr>
              <w:t>6006,5</w:t>
            </w:r>
          </w:p>
        </w:tc>
        <w:tc>
          <w:tcPr>
            <w:tcW w:w="1559" w:type="dxa"/>
            <w:vAlign w:val="bottom"/>
          </w:tcPr>
          <w:p w14:paraId="47EFED83" w14:textId="77777777" w:rsidR="00714011" w:rsidRPr="00C95FBE" w:rsidRDefault="00714011" w:rsidP="00DE658F">
            <w:pPr>
              <w:spacing w:after="0" w:line="240" w:lineRule="auto"/>
              <w:rPr>
                <w:rFonts w:ascii="Times New Roman" w:hAnsi="Times New Roman" w:cs="Times New Roman"/>
                <w:b/>
                <w:bCs/>
                <w:sz w:val="28"/>
                <w:szCs w:val="28"/>
              </w:rPr>
            </w:pPr>
            <w:r w:rsidRPr="00C95FBE">
              <w:rPr>
                <w:rFonts w:ascii="Times New Roman" w:hAnsi="Times New Roman" w:cs="Times New Roman"/>
                <w:b/>
                <w:bCs/>
                <w:sz w:val="28"/>
                <w:szCs w:val="28"/>
              </w:rPr>
              <w:t>3102,6</w:t>
            </w:r>
          </w:p>
        </w:tc>
        <w:tc>
          <w:tcPr>
            <w:tcW w:w="1418" w:type="dxa"/>
            <w:vAlign w:val="bottom"/>
          </w:tcPr>
          <w:p w14:paraId="5A778E5C" w14:textId="77777777" w:rsidR="00714011" w:rsidRPr="00C95FBE" w:rsidRDefault="00714011" w:rsidP="00DE658F">
            <w:pPr>
              <w:spacing w:after="0" w:line="240" w:lineRule="auto"/>
              <w:rPr>
                <w:rFonts w:ascii="Times New Roman" w:hAnsi="Times New Roman" w:cs="Times New Roman"/>
                <w:b/>
                <w:bCs/>
                <w:sz w:val="28"/>
                <w:szCs w:val="28"/>
              </w:rPr>
            </w:pPr>
            <w:r w:rsidRPr="00C95FBE">
              <w:rPr>
                <w:rFonts w:ascii="Times New Roman" w:hAnsi="Times New Roman" w:cs="Times New Roman"/>
                <w:b/>
                <w:bCs/>
                <w:sz w:val="28"/>
                <w:szCs w:val="28"/>
              </w:rPr>
              <w:t>2903,9</w:t>
            </w:r>
          </w:p>
        </w:tc>
      </w:tr>
      <w:tr w:rsidR="00714011" w:rsidRPr="00C95FBE" w14:paraId="7DB4DA37" w14:textId="77777777" w:rsidTr="00DE658F">
        <w:trPr>
          <w:cantSplit/>
        </w:trPr>
        <w:tc>
          <w:tcPr>
            <w:tcW w:w="5132" w:type="dxa"/>
          </w:tcPr>
          <w:p w14:paraId="2617CC19" w14:textId="77C0E9AE" w:rsidR="00714011" w:rsidRPr="00C95FBE" w:rsidRDefault="00714011" w:rsidP="00DE658F">
            <w:pPr>
              <w:spacing w:after="0" w:line="240" w:lineRule="auto"/>
              <w:rPr>
                <w:rFonts w:ascii="Times New Roman" w:hAnsi="Times New Roman" w:cs="Times New Roman"/>
                <w:sz w:val="28"/>
                <w:szCs w:val="28"/>
                <w:lang w:val="kk-KZ"/>
              </w:rPr>
            </w:pPr>
            <w:r w:rsidRPr="00C95FBE">
              <w:rPr>
                <w:rFonts w:ascii="Times New Roman" w:hAnsi="Times New Roman" w:cs="Times New Roman"/>
                <w:sz w:val="28"/>
                <w:szCs w:val="28"/>
                <w:lang w:val="kk-KZ"/>
              </w:rPr>
              <w:t>у отдельных физических лиц</w:t>
            </w:r>
          </w:p>
        </w:tc>
        <w:tc>
          <w:tcPr>
            <w:tcW w:w="1134" w:type="dxa"/>
            <w:vAlign w:val="bottom"/>
          </w:tcPr>
          <w:p w14:paraId="79FDB152" w14:textId="77777777" w:rsidR="00714011" w:rsidRPr="00C95FBE" w:rsidRDefault="00714011" w:rsidP="00DE658F">
            <w:pPr>
              <w:spacing w:after="0" w:line="240" w:lineRule="auto"/>
              <w:rPr>
                <w:rFonts w:ascii="Times New Roman" w:hAnsi="Times New Roman" w:cs="Times New Roman"/>
                <w:sz w:val="28"/>
                <w:szCs w:val="28"/>
                <w:lang w:val="kk-KZ"/>
              </w:rPr>
            </w:pPr>
            <w:r w:rsidRPr="00C95FBE">
              <w:rPr>
                <w:rFonts w:ascii="Times New Roman" w:hAnsi="Times New Roman" w:cs="Times New Roman"/>
                <w:sz w:val="28"/>
                <w:szCs w:val="28"/>
                <w:lang w:val="kk-KZ"/>
              </w:rPr>
              <w:t>489,3</w:t>
            </w:r>
          </w:p>
        </w:tc>
        <w:tc>
          <w:tcPr>
            <w:tcW w:w="1559" w:type="dxa"/>
            <w:vAlign w:val="bottom"/>
          </w:tcPr>
          <w:p w14:paraId="1488999E" w14:textId="77777777" w:rsidR="00714011" w:rsidRPr="00C95FBE" w:rsidRDefault="00714011" w:rsidP="00DE658F">
            <w:pPr>
              <w:spacing w:after="0" w:line="240" w:lineRule="auto"/>
              <w:rPr>
                <w:rFonts w:ascii="Times New Roman" w:hAnsi="Times New Roman" w:cs="Times New Roman"/>
                <w:sz w:val="28"/>
                <w:szCs w:val="28"/>
                <w:lang w:val="kk-KZ"/>
              </w:rPr>
            </w:pPr>
            <w:r w:rsidRPr="00C95FBE">
              <w:rPr>
                <w:rFonts w:ascii="Times New Roman" w:hAnsi="Times New Roman" w:cs="Times New Roman"/>
                <w:sz w:val="28"/>
                <w:szCs w:val="28"/>
                <w:lang w:val="kk-KZ"/>
              </w:rPr>
              <w:t>226,7</w:t>
            </w:r>
          </w:p>
        </w:tc>
        <w:tc>
          <w:tcPr>
            <w:tcW w:w="1418" w:type="dxa"/>
            <w:vAlign w:val="bottom"/>
          </w:tcPr>
          <w:p w14:paraId="5779FB91" w14:textId="77777777" w:rsidR="00714011" w:rsidRPr="00C95FBE" w:rsidRDefault="00714011" w:rsidP="00DE658F">
            <w:pPr>
              <w:spacing w:after="0" w:line="240" w:lineRule="auto"/>
              <w:rPr>
                <w:rFonts w:ascii="Times New Roman" w:hAnsi="Times New Roman" w:cs="Times New Roman"/>
                <w:sz w:val="28"/>
                <w:szCs w:val="28"/>
                <w:lang w:val="kk-KZ"/>
              </w:rPr>
            </w:pPr>
            <w:r w:rsidRPr="00C95FBE">
              <w:rPr>
                <w:rFonts w:ascii="Times New Roman" w:hAnsi="Times New Roman" w:cs="Times New Roman"/>
                <w:sz w:val="28"/>
                <w:szCs w:val="28"/>
                <w:lang w:val="kk-KZ"/>
              </w:rPr>
              <w:t>262,6</w:t>
            </w:r>
          </w:p>
        </w:tc>
      </w:tr>
      <w:tr w:rsidR="00714011" w:rsidRPr="00C95FBE" w14:paraId="19576711" w14:textId="77777777" w:rsidTr="00DE658F">
        <w:trPr>
          <w:cantSplit/>
        </w:trPr>
        <w:tc>
          <w:tcPr>
            <w:tcW w:w="5132" w:type="dxa"/>
          </w:tcPr>
          <w:p w14:paraId="1E246971" w14:textId="2F9FC9F1" w:rsidR="00714011" w:rsidRPr="00C95FBE" w:rsidRDefault="00714011" w:rsidP="00DE658F">
            <w:pPr>
              <w:spacing w:after="0" w:line="240" w:lineRule="auto"/>
              <w:rPr>
                <w:rFonts w:ascii="Times New Roman" w:hAnsi="Times New Roman" w:cs="Times New Roman"/>
                <w:sz w:val="28"/>
                <w:szCs w:val="28"/>
                <w:lang w:val="kk-KZ"/>
              </w:rPr>
            </w:pPr>
            <w:r w:rsidRPr="00C95FBE">
              <w:rPr>
                <w:rFonts w:ascii="Times New Roman" w:hAnsi="Times New Roman" w:cs="Times New Roman"/>
                <w:sz w:val="28"/>
                <w:szCs w:val="28"/>
                <w:lang w:val="kk-KZ"/>
              </w:rPr>
              <w:t>в крестьянском (фермерском) хозяйстве</w:t>
            </w:r>
          </w:p>
        </w:tc>
        <w:tc>
          <w:tcPr>
            <w:tcW w:w="1134" w:type="dxa"/>
            <w:vAlign w:val="bottom"/>
          </w:tcPr>
          <w:p w14:paraId="75EDD875" w14:textId="77777777" w:rsidR="00714011" w:rsidRPr="00C95FBE" w:rsidRDefault="00714011" w:rsidP="00DE658F">
            <w:pPr>
              <w:spacing w:after="0" w:line="240" w:lineRule="auto"/>
              <w:rPr>
                <w:rFonts w:ascii="Times New Roman" w:hAnsi="Times New Roman" w:cs="Times New Roman"/>
                <w:sz w:val="28"/>
                <w:szCs w:val="28"/>
                <w:lang w:val="kk-KZ"/>
              </w:rPr>
            </w:pPr>
            <w:r w:rsidRPr="00C95FBE">
              <w:rPr>
                <w:rFonts w:ascii="Times New Roman" w:hAnsi="Times New Roman" w:cs="Times New Roman"/>
                <w:sz w:val="28"/>
                <w:szCs w:val="28"/>
                <w:lang w:val="kk-KZ"/>
              </w:rPr>
              <w:t>153,6</w:t>
            </w:r>
          </w:p>
        </w:tc>
        <w:tc>
          <w:tcPr>
            <w:tcW w:w="1559" w:type="dxa"/>
            <w:vAlign w:val="bottom"/>
          </w:tcPr>
          <w:p w14:paraId="4095FA7D" w14:textId="77777777" w:rsidR="00714011" w:rsidRPr="00C95FBE" w:rsidRDefault="00714011" w:rsidP="00DE658F">
            <w:pPr>
              <w:spacing w:after="0" w:line="240" w:lineRule="auto"/>
              <w:rPr>
                <w:rFonts w:ascii="Times New Roman" w:hAnsi="Times New Roman" w:cs="Times New Roman"/>
                <w:sz w:val="28"/>
                <w:szCs w:val="28"/>
                <w:lang w:val="kk-KZ"/>
              </w:rPr>
            </w:pPr>
            <w:r w:rsidRPr="00C95FBE">
              <w:rPr>
                <w:rFonts w:ascii="Times New Roman" w:hAnsi="Times New Roman" w:cs="Times New Roman"/>
                <w:sz w:val="28"/>
                <w:szCs w:val="28"/>
                <w:lang w:val="kk-KZ"/>
              </w:rPr>
              <w:t>105,4</w:t>
            </w:r>
          </w:p>
        </w:tc>
        <w:tc>
          <w:tcPr>
            <w:tcW w:w="1418" w:type="dxa"/>
            <w:vAlign w:val="bottom"/>
          </w:tcPr>
          <w:p w14:paraId="54B75C29" w14:textId="77777777" w:rsidR="00714011" w:rsidRPr="00C95FBE" w:rsidRDefault="00714011" w:rsidP="00DE658F">
            <w:pPr>
              <w:spacing w:after="0" w:line="240" w:lineRule="auto"/>
              <w:rPr>
                <w:rFonts w:ascii="Times New Roman" w:hAnsi="Times New Roman" w:cs="Times New Roman"/>
                <w:sz w:val="28"/>
                <w:szCs w:val="28"/>
                <w:lang w:val="kk-KZ"/>
              </w:rPr>
            </w:pPr>
            <w:r w:rsidRPr="00C95FBE">
              <w:rPr>
                <w:rFonts w:ascii="Times New Roman" w:hAnsi="Times New Roman" w:cs="Times New Roman"/>
                <w:sz w:val="28"/>
                <w:szCs w:val="28"/>
                <w:lang w:val="kk-KZ"/>
              </w:rPr>
              <w:t>48,2</w:t>
            </w:r>
          </w:p>
        </w:tc>
      </w:tr>
      <w:tr w:rsidR="00714011" w:rsidRPr="00C95FBE" w14:paraId="5C4B3FCE" w14:textId="77777777" w:rsidTr="00DE658F">
        <w:trPr>
          <w:cantSplit/>
        </w:trPr>
        <w:tc>
          <w:tcPr>
            <w:tcW w:w="5132" w:type="dxa"/>
            <w:vAlign w:val="bottom"/>
          </w:tcPr>
          <w:p w14:paraId="780DE1D6" w14:textId="73D0E762" w:rsidR="00714011" w:rsidRPr="00C95FBE" w:rsidRDefault="00714011" w:rsidP="00DE658F">
            <w:pPr>
              <w:pStyle w:val="aff0"/>
              <w:rPr>
                <w:rFonts w:ascii="Times New Roman" w:hAnsi="Times New Roman"/>
                <w:snapToGrid w:val="0"/>
                <w:sz w:val="28"/>
                <w:szCs w:val="28"/>
              </w:rPr>
            </w:pPr>
            <w:r w:rsidRPr="00C95FBE">
              <w:rPr>
                <w:rFonts w:ascii="Times New Roman" w:hAnsi="Times New Roman"/>
                <w:snapToGrid w:val="0"/>
                <w:sz w:val="28"/>
                <w:szCs w:val="28"/>
              </w:rPr>
              <w:t>по договору гражданско-правов</w:t>
            </w:r>
            <w:r w:rsidR="00DE658F">
              <w:rPr>
                <w:rFonts w:ascii="Times New Roman" w:hAnsi="Times New Roman"/>
                <w:snapToGrid w:val="0"/>
                <w:sz w:val="28"/>
                <w:szCs w:val="28"/>
              </w:rPr>
              <w:t xml:space="preserve">ого характера на оказание услуг </w:t>
            </w:r>
            <w:r w:rsidRPr="00C95FBE">
              <w:rPr>
                <w:rFonts w:ascii="Times New Roman" w:hAnsi="Times New Roman"/>
                <w:snapToGrid w:val="0"/>
                <w:sz w:val="28"/>
                <w:szCs w:val="28"/>
              </w:rPr>
              <w:t>преимущественно с одним</w:t>
            </w:r>
            <w:r w:rsidR="00DE658F">
              <w:rPr>
                <w:rFonts w:ascii="Times New Roman" w:hAnsi="Times New Roman"/>
                <w:snapToGrid w:val="0"/>
                <w:sz w:val="28"/>
                <w:szCs w:val="28"/>
              </w:rPr>
              <w:t xml:space="preserve"> </w:t>
            </w:r>
            <w:r w:rsidRPr="00C95FBE">
              <w:rPr>
                <w:rFonts w:ascii="Times New Roman" w:hAnsi="Times New Roman"/>
                <w:snapToGrid w:val="0"/>
                <w:sz w:val="28"/>
                <w:szCs w:val="28"/>
              </w:rPr>
              <w:t>заказчиком</w:t>
            </w:r>
          </w:p>
        </w:tc>
        <w:tc>
          <w:tcPr>
            <w:tcW w:w="1134" w:type="dxa"/>
            <w:vAlign w:val="bottom"/>
          </w:tcPr>
          <w:p w14:paraId="479DD756" w14:textId="77777777" w:rsidR="00714011" w:rsidRPr="00C95FBE" w:rsidRDefault="00714011" w:rsidP="00DE658F">
            <w:pPr>
              <w:spacing w:after="0" w:line="240" w:lineRule="auto"/>
              <w:rPr>
                <w:rFonts w:ascii="Times New Roman" w:hAnsi="Times New Roman" w:cs="Times New Roman"/>
                <w:sz w:val="28"/>
                <w:szCs w:val="28"/>
                <w:lang w:val="kk-KZ"/>
              </w:rPr>
            </w:pPr>
            <w:r w:rsidRPr="00C95FBE">
              <w:rPr>
                <w:rFonts w:ascii="Times New Roman" w:hAnsi="Times New Roman" w:cs="Times New Roman"/>
                <w:sz w:val="28"/>
                <w:szCs w:val="28"/>
                <w:lang w:val="kk-KZ"/>
              </w:rPr>
              <w:t>19,8</w:t>
            </w:r>
          </w:p>
        </w:tc>
        <w:tc>
          <w:tcPr>
            <w:tcW w:w="1559" w:type="dxa"/>
            <w:vAlign w:val="bottom"/>
          </w:tcPr>
          <w:p w14:paraId="0D5ADD2E" w14:textId="77777777" w:rsidR="00714011" w:rsidRPr="00C95FBE" w:rsidRDefault="00714011" w:rsidP="00DE658F">
            <w:pPr>
              <w:spacing w:after="0" w:line="240" w:lineRule="auto"/>
              <w:rPr>
                <w:rFonts w:ascii="Times New Roman" w:hAnsi="Times New Roman" w:cs="Times New Roman"/>
                <w:sz w:val="28"/>
                <w:szCs w:val="28"/>
                <w:lang w:val="kk-KZ"/>
              </w:rPr>
            </w:pPr>
          </w:p>
          <w:p w14:paraId="71E3E681" w14:textId="77777777" w:rsidR="00714011" w:rsidRPr="00C95FBE" w:rsidRDefault="00714011" w:rsidP="00DE658F">
            <w:pPr>
              <w:spacing w:after="0" w:line="240" w:lineRule="auto"/>
              <w:rPr>
                <w:rFonts w:ascii="Times New Roman" w:hAnsi="Times New Roman" w:cs="Times New Roman"/>
                <w:sz w:val="28"/>
                <w:szCs w:val="28"/>
                <w:lang w:val="kk-KZ"/>
              </w:rPr>
            </w:pPr>
            <w:r w:rsidRPr="00C95FBE">
              <w:rPr>
                <w:rFonts w:ascii="Times New Roman" w:hAnsi="Times New Roman" w:cs="Times New Roman"/>
                <w:sz w:val="28"/>
                <w:szCs w:val="28"/>
                <w:lang w:val="kk-KZ"/>
              </w:rPr>
              <w:t>7,3</w:t>
            </w:r>
          </w:p>
        </w:tc>
        <w:tc>
          <w:tcPr>
            <w:tcW w:w="1418" w:type="dxa"/>
            <w:vAlign w:val="bottom"/>
          </w:tcPr>
          <w:p w14:paraId="4F0ED6ED" w14:textId="77777777" w:rsidR="00714011" w:rsidRPr="00C95FBE" w:rsidRDefault="00714011" w:rsidP="00DE658F">
            <w:pPr>
              <w:spacing w:after="0" w:line="240" w:lineRule="auto"/>
              <w:rPr>
                <w:rFonts w:ascii="Times New Roman" w:hAnsi="Times New Roman" w:cs="Times New Roman"/>
                <w:sz w:val="28"/>
                <w:szCs w:val="28"/>
                <w:lang w:val="kk-KZ"/>
              </w:rPr>
            </w:pPr>
          </w:p>
          <w:p w14:paraId="075829E1" w14:textId="77777777" w:rsidR="00714011" w:rsidRPr="00C95FBE" w:rsidRDefault="00714011" w:rsidP="00DE658F">
            <w:pPr>
              <w:spacing w:after="0" w:line="240" w:lineRule="auto"/>
              <w:rPr>
                <w:rFonts w:ascii="Times New Roman" w:hAnsi="Times New Roman" w:cs="Times New Roman"/>
                <w:sz w:val="28"/>
                <w:szCs w:val="28"/>
                <w:lang w:val="kk-KZ"/>
              </w:rPr>
            </w:pPr>
            <w:r w:rsidRPr="00C95FBE">
              <w:rPr>
                <w:rFonts w:ascii="Times New Roman" w:hAnsi="Times New Roman" w:cs="Times New Roman"/>
                <w:sz w:val="28"/>
                <w:szCs w:val="28"/>
                <w:lang w:val="kk-KZ"/>
              </w:rPr>
              <w:t>12,5</w:t>
            </w:r>
          </w:p>
        </w:tc>
      </w:tr>
      <w:tr w:rsidR="00714011" w:rsidRPr="00C95FBE" w14:paraId="2AE73F49" w14:textId="77777777" w:rsidTr="00DE658F">
        <w:trPr>
          <w:cantSplit/>
        </w:trPr>
        <w:tc>
          <w:tcPr>
            <w:tcW w:w="5132" w:type="dxa"/>
            <w:vAlign w:val="bottom"/>
          </w:tcPr>
          <w:p w14:paraId="4DDB9BF9" w14:textId="77777777" w:rsidR="00714011" w:rsidRPr="00C95FBE" w:rsidRDefault="00714011" w:rsidP="00DE658F">
            <w:pPr>
              <w:pStyle w:val="aff0"/>
              <w:rPr>
                <w:rFonts w:ascii="Times New Roman" w:hAnsi="Times New Roman"/>
                <w:b/>
                <w:bCs/>
                <w:snapToGrid w:val="0"/>
                <w:sz w:val="28"/>
                <w:szCs w:val="28"/>
              </w:rPr>
            </w:pPr>
            <w:r w:rsidRPr="00C95FBE">
              <w:rPr>
                <w:rFonts w:ascii="Times New Roman" w:hAnsi="Times New Roman"/>
                <w:b/>
                <w:bCs/>
                <w:sz w:val="28"/>
                <w:szCs w:val="28"/>
              </w:rPr>
              <w:t>Индивидуальные предприниматели</w:t>
            </w:r>
          </w:p>
        </w:tc>
        <w:tc>
          <w:tcPr>
            <w:tcW w:w="1134" w:type="dxa"/>
            <w:vAlign w:val="bottom"/>
          </w:tcPr>
          <w:p w14:paraId="7CFB8D00" w14:textId="77777777" w:rsidR="00714011" w:rsidRPr="00C95FBE" w:rsidRDefault="00714011" w:rsidP="00DE658F">
            <w:pPr>
              <w:spacing w:after="0" w:line="240" w:lineRule="auto"/>
              <w:rPr>
                <w:rFonts w:ascii="Times New Roman" w:hAnsi="Times New Roman" w:cs="Times New Roman"/>
                <w:sz w:val="28"/>
                <w:szCs w:val="28"/>
                <w:lang w:val="kk-KZ"/>
              </w:rPr>
            </w:pPr>
            <w:r w:rsidRPr="00C95FBE">
              <w:rPr>
                <w:rFonts w:ascii="Times New Roman" w:hAnsi="Times New Roman" w:cs="Times New Roman"/>
                <w:sz w:val="28"/>
                <w:szCs w:val="28"/>
                <w:lang w:val="kk-KZ"/>
              </w:rPr>
              <w:t>1554,9</w:t>
            </w:r>
          </w:p>
        </w:tc>
        <w:tc>
          <w:tcPr>
            <w:tcW w:w="1559" w:type="dxa"/>
            <w:vAlign w:val="bottom"/>
          </w:tcPr>
          <w:p w14:paraId="595D2844" w14:textId="77777777" w:rsidR="00714011" w:rsidRPr="00C95FBE" w:rsidRDefault="00714011" w:rsidP="00DE658F">
            <w:pPr>
              <w:spacing w:after="0" w:line="240" w:lineRule="auto"/>
              <w:rPr>
                <w:rFonts w:ascii="Times New Roman" w:hAnsi="Times New Roman" w:cs="Times New Roman"/>
                <w:sz w:val="28"/>
                <w:szCs w:val="28"/>
                <w:lang w:val="kk-KZ"/>
              </w:rPr>
            </w:pPr>
            <w:r w:rsidRPr="00C95FBE">
              <w:rPr>
                <w:rFonts w:ascii="Times New Roman" w:hAnsi="Times New Roman" w:cs="Times New Roman"/>
                <w:sz w:val="28"/>
                <w:szCs w:val="28"/>
                <w:lang w:val="kk-KZ"/>
              </w:rPr>
              <w:t>812,6</w:t>
            </w:r>
          </w:p>
        </w:tc>
        <w:tc>
          <w:tcPr>
            <w:tcW w:w="1418" w:type="dxa"/>
            <w:vAlign w:val="bottom"/>
          </w:tcPr>
          <w:p w14:paraId="65DEAEDD" w14:textId="77777777" w:rsidR="00714011" w:rsidRPr="00C95FBE" w:rsidRDefault="00714011" w:rsidP="00DE658F">
            <w:pPr>
              <w:spacing w:after="0" w:line="240" w:lineRule="auto"/>
              <w:rPr>
                <w:rFonts w:ascii="Times New Roman" w:hAnsi="Times New Roman" w:cs="Times New Roman"/>
                <w:sz w:val="28"/>
                <w:szCs w:val="28"/>
                <w:lang w:val="kk-KZ"/>
              </w:rPr>
            </w:pPr>
            <w:r w:rsidRPr="00C95FBE">
              <w:rPr>
                <w:rFonts w:ascii="Times New Roman" w:hAnsi="Times New Roman" w:cs="Times New Roman"/>
                <w:sz w:val="28"/>
                <w:szCs w:val="28"/>
                <w:lang w:val="kk-KZ"/>
              </w:rPr>
              <w:t>742,3</w:t>
            </w:r>
          </w:p>
        </w:tc>
      </w:tr>
      <w:tr w:rsidR="00714011" w:rsidRPr="00C95FBE" w14:paraId="187B0235" w14:textId="77777777" w:rsidTr="00DE658F">
        <w:trPr>
          <w:cantSplit/>
        </w:trPr>
        <w:tc>
          <w:tcPr>
            <w:tcW w:w="5132" w:type="dxa"/>
            <w:vAlign w:val="bottom"/>
          </w:tcPr>
          <w:p w14:paraId="047395AF" w14:textId="77777777" w:rsidR="00714011" w:rsidRPr="00C95FBE" w:rsidRDefault="00714011" w:rsidP="00DE658F">
            <w:pPr>
              <w:pStyle w:val="aff0"/>
              <w:ind w:firstLine="68"/>
              <w:rPr>
                <w:rFonts w:ascii="Times New Roman" w:hAnsi="Times New Roman"/>
                <w:snapToGrid w:val="0"/>
                <w:sz w:val="28"/>
                <w:szCs w:val="28"/>
              </w:rPr>
            </w:pPr>
            <w:r w:rsidRPr="00C95FBE">
              <w:rPr>
                <w:rFonts w:ascii="Times New Roman" w:hAnsi="Times New Roman"/>
                <w:snapToGrid w:val="0"/>
                <w:sz w:val="28"/>
                <w:szCs w:val="28"/>
              </w:rPr>
              <w:t>Лица, занимающиеся частной практикой</w:t>
            </w:r>
          </w:p>
        </w:tc>
        <w:tc>
          <w:tcPr>
            <w:tcW w:w="1134" w:type="dxa"/>
            <w:vAlign w:val="bottom"/>
          </w:tcPr>
          <w:p w14:paraId="61421CF5" w14:textId="77777777" w:rsidR="00714011" w:rsidRPr="00C95FBE" w:rsidRDefault="00714011" w:rsidP="00DE658F">
            <w:pPr>
              <w:spacing w:after="0" w:line="240" w:lineRule="auto"/>
              <w:ind w:firstLine="35"/>
              <w:rPr>
                <w:rFonts w:ascii="Times New Roman" w:hAnsi="Times New Roman" w:cs="Times New Roman"/>
                <w:sz w:val="28"/>
                <w:szCs w:val="28"/>
                <w:lang w:val="kk-KZ"/>
              </w:rPr>
            </w:pPr>
            <w:r w:rsidRPr="00C95FBE">
              <w:rPr>
                <w:rFonts w:ascii="Times New Roman" w:hAnsi="Times New Roman" w:cs="Times New Roman"/>
                <w:sz w:val="28"/>
                <w:szCs w:val="28"/>
                <w:lang w:val="kk-KZ"/>
              </w:rPr>
              <w:t>5,1</w:t>
            </w:r>
          </w:p>
        </w:tc>
        <w:tc>
          <w:tcPr>
            <w:tcW w:w="1559" w:type="dxa"/>
            <w:vAlign w:val="bottom"/>
          </w:tcPr>
          <w:p w14:paraId="405DE0A9" w14:textId="77777777" w:rsidR="00714011" w:rsidRPr="00C95FBE" w:rsidRDefault="00714011" w:rsidP="00DE658F">
            <w:pPr>
              <w:spacing w:after="0" w:line="240" w:lineRule="auto"/>
              <w:ind w:firstLine="35"/>
              <w:rPr>
                <w:rFonts w:ascii="Times New Roman" w:hAnsi="Times New Roman" w:cs="Times New Roman"/>
                <w:sz w:val="28"/>
                <w:szCs w:val="28"/>
                <w:lang w:val="kk-KZ"/>
              </w:rPr>
            </w:pPr>
            <w:r w:rsidRPr="00C95FBE">
              <w:rPr>
                <w:rFonts w:ascii="Times New Roman" w:hAnsi="Times New Roman" w:cs="Times New Roman"/>
                <w:sz w:val="28"/>
                <w:szCs w:val="28"/>
                <w:lang w:val="kk-KZ"/>
              </w:rPr>
              <w:t>1,0</w:t>
            </w:r>
          </w:p>
        </w:tc>
        <w:tc>
          <w:tcPr>
            <w:tcW w:w="1418" w:type="dxa"/>
            <w:vAlign w:val="bottom"/>
          </w:tcPr>
          <w:p w14:paraId="6C807E52" w14:textId="77777777" w:rsidR="00714011" w:rsidRPr="00C95FBE" w:rsidRDefault="00714011" w:rsidP="00DE658F">
            <w:pPr>
              <w:spacing w:after="0" w:line="240" w:lineRule="auto"/>
              <w:ind w:firstLine="35"/>
              <w:rPr>
                <w:rFonts w:ascii="Times New Roman" w:hAnsi="Times New Roman" w:cs="Times New Roman"/>
                <w:sz w:val="28"/>
                <w:szCs w:val="28"/>
                <w:lang w:val="kk-KZ"/>
              </w:rPr>
            </w:pPr>
            <w:r w:rsidRPr="00C95FBE">
              <w:rPr>
                <w:rFonts w:ascii="Times New Roman" w:hAnsi="Times New Roman" w:cs="Times New Roman"/>
                <w:sz w:val="28"/>
                <w:szCs w:val="28"/>
                <w:lang w:val="kk-KZ"/>
              </w:rPr>
              <w:t>4,1</w:t>
            </w:r>
          </w:p>
        </w:tc>
      </w:tr>
      <w:tr w:rsidR="00714011" w:rsidRPr="00C95FBE" w14:paraId="0AC8558C" w14:textId="77777777" w:rsidTr="00DE658F">
        <w:trPr>
          <w:cantSplit/>
        </w:trPr>
        <w:tc>
          <w:tcPr>
            <w:tcW w:w="5132" w:type="dxa"/>
            <w:vAlign w:val="bottom"/>
          </w:tcPr>
          <w:p w14:paraId="42106CD1" w14:textId="77777777" w:rsidR="00714011" w:rsidRPr="00C95FBE" w:rsidRDefault="00714011" w:rsidP="00DE658F">
            <w:pPr>
              <w:pStyle w:val="aff0"/>
              <w:ind w:firstLine="68"/>
              <w:rPr>
                <w:rFonts w:ascii="Times New Roman" w:hAnsi="Times New Roman"/>
                <w:snapToGrid w:val="0"/>
                <w:sz w:val="28"/>
                <w:szCs w:val="28"/>
              </w:rPr>
            </w:pPr>
            <w:r w:rsidRPr="00C95FBE">
              <w:rPr>
                <w:rFonts w:ascii="Times New Roman" w:hAnsi="Times New Roman"/>
                <w:snapToGrid w:val="0"/>
                <w:sz w:val="28"/>
                <w:szCs w:val="28"/>
              </w:rPr>
              <w:t>Физические лица, осуществляющие деятельность по договору гражданско-правового характера на оказание услуг преимущественно с несколькими заказчиками</w:t>
            </w:r>
          </w:p>
        </w:tc>
        <w:tc>
          <w:tcPr>
            <w:tcW w:w="1134" w:type="dxa"/>
            <w:vAlign w:val="bottom"/>
          </w:tcPr>
          <w:p w14:paraId="0B2B654C" w14:textId="77777777" w:rsidR="00714011" w:rsidRPr="00C95FBE" w:rsidRDefault="00714011" w:rsidP="00DE658F">
            <w:pPr>
              <w:spacing w:after="0" w:line="240" w:lineRule="auto"/>
              <w:ind w:firstLine="35"/>
              <w:rPr>
                <w:rFonts w:ascii="Times New Roman" w:hAnsi="Times New Roman" w:cs="Times New Roman"/>
                <w:sz w:val="28"/>
                <w:szCs w:val="28"/>
                <w:lang w:val="kk-KZ"/>
              </w:rPr>
            </w:pPr>
            <w:r w:rsidRPr="00C95FBE">
              <w:rPr>
                <w:rFonts w:ascii="Times New Roman" w:hAnsi="Times New Roman" w:cs="Times New Roman"/>
                <w:sz w:val="28"/>
                <w:szCs w:val="28"/>
                <w:lang w:val="kk-KZ"/>
              </w:rPr>
              <w:t>-</w:t>
            </w:r>
          </w:p>
        </w:tc>
        <w:tc>
          <w:tcPr>
            <w:tcW w:w="1559" w:type="dxa"/>
            <w:vAlign w:val="bottom"/>
          </w:tcPr>
          <w:p w14:paraId="1AD9C025" w14:textId="77777777" w:rsidR="00714011" w:rsidRPr="00C95FBE" w:rsidRDefault="00714011" w:rsidP="00DE658F">
            <w:pPr>
              <w:spacing w:after="0" w:line="240" w:lineRule="auto"/>
              <w:ind w:firstLine="35"/>
              <w:rPr>
                <w:rFonts w:ascii="Times New Roman" w:hAnsi="Times New Roman" w:cs="Times New Roman"/>
                <w:sz w:val="28"/>
                <w:szCs w:val="28"/>
                <w:lang w:val="kk-KZ"/>
              </w:rPr>
            </w:pPr>
          </w:p>
          <w:p w14:paraId="2EAD1360" w14:textId="77777777" w:rsidR="00714011" w:rsidRPr="00C95FBE" w:rsidRDefault="00714011" w:rsidP="00DE658F">
            <w:pPr>
              <w:spacing w:after="0" w:line="240" w:lineRule="auto"/>
              <w:ind w:firstLine="35"/>
              <w:rPr>
                <w:rFonts w:ascii="Times New Roman" w:hAnsi="Times New Roman" w:cs="Times New Roman"/>
                <w:sz w:val="28"/>
                <w:szCs w:val="28"/>
                <w:lang w:val="kk-KZ"/>
              </w:rPr>
            </w:pPr>
            <w:r w:rsidRPr="00C95FBE">
              <w:rPr>
                <w:rFonts w:ascii="Times New Roman" w:hAnsi="Times New Roman" w:cs="Times New Roman"/>
                <w:sz w:val="28"/>
                <w:szCs w:val="28"/>
                <w:lang w:val="kk-KZ"/>
              </w:rPr>
              <w:t>-</w:t>
            </w:r>
          </w:p>
        </w:tc>
        <w:tc>
          <w:tcPr>
            <w:tcW w:w="1418" w:type="dxa"/>
            <w:vAlign w:val="bottom"/>
          </w:tcPr>
          <w:p w14:paraId="40CD0BBD" w14:textId="77777777" w:rsidR="00714011" w:rsidRPr="00C95FBE" w:rsidRDefault="00714011" w:rsidP="00DE658F">
            <w:pPr>
              <w:spacing w:after="0" w:line="240" w:lineRule="auto"/>
              <w:ind w:firstLine="35"/>
              <w:rPr>
                <w:rFonts w:ascii="Times New Roman" w:hAnsi="Times New Roman" w:cs="Times New Roman"/>
                <w:sz w:val="28"/>
                <w:szCs w:val="28"/>
                <w:lang w:val="kk-KZ"/>
              </w:rPr>
            </w:pPr>
          </w:p>
          <w:p w14:paraId="15481E8A" w14:textId="77777777" w:rsidR="00714011" w:rsidRPr="00C95FBE" w:rsidRDefault="00714011" w:rsidP="00DE658F">
            <w:pPr>
              <w:spacing w:after="0" w:line="240" w:lineRule="auto"/>
              <w:ind w:firstLine="35"/>
              <w:rPr>
                <w:rFonts w:ascii="Times New Roman" w:hAnsi="Times New Roman" w:cs="Times New Roman"/>
                <w:sz w:val="28"/>
                <w:szCs w:val="28"/>
                <w:lang w:val="kk-KZ"/>
              </w:rPr>
            </w:pPr>
            <w:r w:rsidRPr="00C95FBE">
              <w:rPr>
                <w:rFonts w:ascii="Times New Roman" w:hAnsi="Times New Roman" w:cs="Times New Roman"/>
                <w:sz w:val="28"/>
                <w:szCs w:val="28"/>
                <w:lang w:val="kk-KZ"/>
              </w:rPr>
              <w:t>-</w:t>
            </w:r>
          </w:p>
        </w:tc>
      </w:tr>
      <w:tr w:rsidR="00714011" w:rsidRPr="00C95FBE" w14:paraId="4FB16D06" w14:textId="77777777" w:rsidTr="00DE658F">
        <w:trPr>
          <w:cantSplit/>
        </w:trPr>
        <w:tc>
          <w:tcPr>
            <w:tcW w:w="5132" w:type="dxa"/>
            <w:vAlign w:val="bottom"/>
          </w:tcPr>
          <w:p w14:paraId="4286A54A" w14:textId="77777777" w:rsidR="00714011" w:rsidRPr="00C95FBE" w:rsidRDefault="00714011" w:rsidP="00DE658F">
            <w:pPr>
              <w:pStyle w:val="aff0"/>
              <w:ind w:firstLine="68"/>
              <w:rPr>
                <w:rFonts w:ascii="Times New Roman" w:hAnsi="Times New Roman"/>
                <w:snapToGrid w:val="0"/>
                <w:sz w:val="28"/>
                <w:szCs w:val="28"/>
              </w:rPr>
            </w:pPr>
            <w:r w:rsidRPr="00C95FBE">
              <w:rPr>
                <w:rFonts w:ascii="Times New Roman" w:hAnsi="Times New Roman"/>
                <w:snapToGrid w:val="0"/>
                <w:sz w:val="28"/>
                <w:szCs w:val="28"/>
                <w:lang w:val="kk-KZ"/>
              </w:rPr>
              <w:t>Ф</w:t>
            </w:r>
            <w:r w:rsidRPr="00C95FBE">
              <w:rPr>
                <w:rFonts w:ascii="Times New Roman" w:hAnsi="Times New Roman"/>
                <w:snapToGrid w:val="0"/>
                <w:sz w:val="28"/>
                <w:szCs w:val="28"/>
              </w:rPr>
              <w:t>изические лица, являющиеся учредителями (участниками) хозяйственных товариществ и учредителями, акционерами (участниками) акционерных обществ, а также членами производственных кооперативов</w:t>
            </w:r>
          </w:p>
        </w:tc>
        <w:tc>
          <w:tcPr>
            <w:tcW w:w="1134" w:type="dxa"/>
            <w:vAlign w:val="bottom"/>
          </w:tcPr>
          <w:p w14:paraId="427FE206" w14:textId="77777777" w:rsidR="00714011" w:rsidRPr="00C95FBE" w:rsidRDefault="00714011" w:rsidP="00DE658F">
            <w:pPr>
              <w:spacing w:after="0" w:line="240" w:lineRule="auto"/>
              <w:ind w:firstLine="35"/>
              <w:rPr>
                <w:rFonts w:ascii="Times New Roman" w:hAnsi="Times New Roman" w:cs="Times New Roman"/>
                <w:sz w:val="28"/>
                <w:szCs w:val="28"/>
              </w:rPr>
            </w:pPr>
            <w:r w:rsidRPr="00C95FBE">
              <w:rPr>
                <w:rFonts w:ascii="Times New Roman" w:hAnsi="Times New Roman" w:cs="Times New Roman"/>
                <w:sz w:val="28"/>
                <w:szCs w:val="28"/>
              </w:rPr>
              <w:t>4,5</w:t>
            </w:r>
          </w:p>
        </w:tc>
        <w:tc>
          <w:tcPr>
            <w:tcW w:w="1559" w:type="dxa"/>
            <w:vAlign w:val="bottom"/>
          </w:tcPr>
          <w:p w14:paraId="3F0EC75D" w14:textId="77777777" w:rsidR="00714011" w:rsidRPr="00C95FBE" w:rsidRDefault="00714011" w:rsidP="00DE658F">
            <w:pPr>
              <w:spacing w:after="0" w:line="240" w:lineRule="auto"/>
              <w:ind w:firstLine="35"/>
              <w:rPr>
                <w:rFonts w:ascii="Times New Roman" w:hAnsi="Times New Roman" w:cs="Times New Roman"/>
                <w:sz w:val="28"/>
                <w:szCs w:val="28"/>
              </w:rPr>
            </w:pPr>
            <w:r w:rsidRPr="00C95FBE">
              <w:rPr>
                <w:rFonts w:ascii="Times New Roman" w:hAnsi="Times New Roman" w:cs="Times New Roman"/>
                <w:sz w:val="28"/>
                <w:szCs w:val="28"/>
              </w:rPr>
              <w:t>2,7</w:t>
            </w:r>
          </w:p>
        </w:tc>
        <w:tc>
          <w:tcPr>
            <w:tcW w:w="1418" w:type="dxa"/>
            <w:vAlign w:val="bottom"/>
          </w:tcPr>
          <w:p w14:paraId="350303B1" w14:textId="77777777" w:rsidR="00714011" w:rsidRPr="00C95FBE" w:rsidRDefault="00714011" w:rsidP="00DE658F">
            <w:pPr>
              <w:spacing w:after="0" w:line="240" w:lineRule="auto"/>
              <w:ind w:firstLine="35"/>
              <w:rPr>
                <w:rFonts w:ascii="Times New Roman" w:hAnsi="Times New Roman" w:cs="Times New Roman"/>
                <w:sz w:val="28"/>
                <w:szCs w:val="28"/>
              </w:rPr>
            </w:pPr>
            <w:r w:rsidRPr="00C95FBE">
              <w:rPr>
                <w:rFonts w:ascii="Times New Roman" w:hAnsi="Times New Roman" w:cs="Times New Roman"/>
                <w:sz w:val="28"/>
                <w:szCs w:val="28"/>
              </w:rPr>
              <w:t>1,8</w:t>
            </w:r>
          </w:p>
        </w:tc>
      </w:tr>
      <w:tr w:rsidR="00714011" w:rsidRPr="00C95FBE" w14:paraId="68B068F6" w14:textId="77777777" w:rsidTr="00DE658F">
        <w:trPr>
          <w:cantSplit/>
        </w:trPr>
        <w:tc>
          <w:tcPr>
            <w:tcW w:w="5132" w:type="dxa"/>
            <w:vAlign w:val="bottom"/>
          </w:tcPr>
          <w:p w14:paraId="64B06335" w14:textId="77777777" w:rsidR="00714011" w:rsidRPr="00C95FBE" w:rsidRDefault="00714011" w:rsidP="00DE658F">
            <w:pPr>
              <w:pStyle w:val="aff0"/>
              <w:ind w:firstLine="68"/>
              <w:rPr>
                <w:rFonts w:ascii="Times New Roman" w:hAnsi="Times New Roman"/>
                <w:snapToGrid w:val="0"/>
                <w:sz w:val="28"/>
                <w:szCs w:val="28"/>
              </w:rPr>
            </w:pPr>
            <w:r w:rsidRPr="00C95FBE">
              <w:rPr>
                <w:rFonts w:ascii="Times New Roman" w:hAnsi="Times New Roman"/>
                <w:snapToGrid w:val="0"/>
                <w:sz w:val="28"/>
                <w:szCs w:val="28"/>
              </w:rPr>
              <w:t>Независимые работники</w:t>
            </w:r>
          </w:p>
        </w:tc>
        <w:tc>
          <w:tcPr>
            <w:tcW w:w="1134" w:type="dxa"/>
            <w:vAlign w:val="bottom"/>
          </w:tcPr>
          <w:p w14:paraId="5DDAD4E6" w14:textId="77777777" w:rsidR="00714011" w:rsidRPr="00C95FBE" w:rsidRDefault="00714011" w:rsidP="00DE658F">
            <w:pPr>
              <w:spacing w:after="0" w:line="240" w:lineRule="auto"/>
              <w:ind w:firstLine="35"/>
              <w:rPr>
                <w:rFonts w:ascii="Times New Roman" w:hAnsi="Times New Roman" w:cs="Times New Roman"/>
                <w:sz w:val="28"/>
                <w:szCs w:val="28"/>
                <w:lang w:val="kk-KZ"/>
              </w:rPr>
            </w:pPr>
            <w:r w:rsidRPr="00C95FBE">
              <w:rPr>
                <w:rFonts w:ascii="Times New Roman" w:hAnsi="Times New Roman" w:cs="Times New Roman"/>
                <w:sz w:val="28"/>
                <w:szCs w:val="28"/>
                <w:lang w:val="kk-KZ"/>
              </w:rPr>
              <w:t>498,8</w:t>
            </w:r>
          </w:p>
        </w:tc>
        <w:tc>
          <w:tcPr>
            <w:tcW w:w="1559" w:type="dxa"/>
            <w:vAlign w:val="bottom"/>
          </w:tcPr>
          <w:p w14:paraId="2F2663EE" w14:textId="77777777" w:rsidR="00714011" w:rsidRPr="00C95FBE" w:rsidRDefault="00714011" w:rsidP="00DE658F">
            <w:pPr>
              <w:spacing w:after="0" w:line="240" w:lineRule="auto"/>
              <w:ind w:firstLine="35"/>
              <w:rPr>
                <w:rFonts w:ascii="Times New Roman" w:hAnsi="Times New Roman" w:cs="Times New Roman"/>
                <w:sz w:val="28"/>
                <w:szCs w:val="28"/>
                <w:lang w:val="kk-KZ"/>
              </w:rPr>
            </w:pPr>
            <w:r w:rsidRPr="00C95FBE">
              <w:rPr>
                <w:rFonts w:ascii="Times New Roman" w:hAnsi="Times New Roman" w:cs="Times New Roman"/>
                <w:sz w:val="28"/>
                <w:szCs w:val="28"/>
                <w:lang w:val="kk-KZ"/>
              </w:rPr>
              <w:t>251,5</w:t>
            </w:r>
          </w:p>
        </w:tc>
        <w:tc>
          <w:tcPr>
            <w:tcW w:w="1418" w:type="dxa"/>
            <w:vAlign w:val="bottom"/>
          </w:tcPr>
          <w:p w14:paraId="6ED47C46" w14:textId="77777777" w:rsidR="00714011" w:rsidRPr="00C95FBE" w:rsidRDefault="00714011" w:rsidP="00DE658F">
            <w:pPr>
              <w:spacing w:after="0" w:line="240" w:lineRule="auto"/>
              <w:ind w:firstLine="35"/>
              <w:rPr>
                <w:rFonts w:ascii="Times New Roman" w:hAnsi="Times New Roman" w:cs="Times New Roman"/>
                <w:sz w:val="28"/>
                <w:szCs w:val="28"/>
                <w:lang w:val="kk-KZ"/>
              </w:rPr>
            </w:pPr>
            <w:r w:rsidRPr="00C95FBE">
              <w:rPr>
                <w:rFonts w:ascii="Times New Roman" w:hAnsi="Times New Roman" w:cs="Times New Roman"/>
                <w:sz w:val="28"/>
                <w:szCs w:val="28"/>
                <w:lang w:val="kk-KZ"/>
              </w:rPr>
              <w:t>247,3</w:t>
            </w:r>
          </w:p>
        </w:tc>
      </w:tr>
    </w:tbl>
    <w:p w14:paraId="08E845B9" w14:textId="77777777" w:rsidR="00714011" w:rsidRPr="00C95FBE" w:rsidRDefault="00714011" w:rsidP="00C95FBE">
      <w:pPr>
        <w:spacing w:after="0" w:line="240" w:lineRule="auto"/>
        <w:ind w:firstLine="567"/>
        <w:jc w:val="both"/>
        <w:rPr>
          <w:rFonts w:ascii="Times New Roman" w:hAnsi="Times New Roman" w:cs="Times New Roman"/>
          <w:color w:val="212529"/>
          <w:sz w:val="28"/>
          <w:szCs w:val="28"/>
          <w:shd w:val="clear" w:color="auto" w:fill="FFFFFF"/>
        </w:rPr>
      </w:pPr>
    </w:p>
    <w:p w14:paraId="20BFEC38" w14:textId="77777777" w:rsidR="00E85788" w:rsidRPr="00C95FBE" w:rsidRDefault="00D514CE" w:rsidP="00C95FBE">
      <w:pPr>
        <w:spacing w:after="0" w:line="240" w:lineRule="auto"/>
        <w:ind w:firstLine="567"/>
        <w:jc w:val="both"/>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 xml:space="preserve">По данным статистических органов за 2017 году численность наемных работников составила 4 925,2 чел., среднемесячная заработная плата наемных работников - 150 827 тенге.  </w:t>
      </w:r>
    </w:p>
    <w:p w14:paraId="28E16F42" w14:textId="5CF00AC4" w:rsidR="00E85788" w:rsidRPr="00C95FBE" w:rsidRDefault="000E61F9" w:rsidP="00C95FBE">
      <w:pPr>
        <w:spacing w:after="0" w:line="240" w:lineRule="auto"/>
        <w:ind w:firstLine="567"/>
        <w:jc w:val="both"/>
        <w:rPr>
          <w:rFonts w:ascii="Times New Roman" w:eastAsia="Times New Roman" w:hAnsi="Times New Roman" w:cs="Times New Roman"/>
          <w:color w:val="212529"/>
          <w:sz w:val="28"/>
          <w:szCs w:val="28"/>
          <w:shd w:val="clear" w:color="auto" w:fill="FFFFFF"/>
          <w:lang w:eastAsia="ru-RU"/>
        </w:rPr>
      </w:pPr>
      <w:r w:rsidRPr="00C95FBE">
        <w:rPr>
          <w:rFonts w:ascii="Times New Roman" w:eastAsia="Times New Roman" w:hAnsi="Times New Roman" w:cs="Times New Roman"/>
          <w:color w:val="212529"/>
          <w:sz w:val="28"/>
          <w:szCs w:val="28"/>
          <w:shd w:val="clear" w:color="auto" w:fill="FFFFFF"/>
          <w:lang w:eastAsia="ru-RU"/>
        </w:rPr>
        <w:t>Принимая во внимание, что в</w:t>
      </w:r>
      <w:r w:rsidR="00E85788" w:rsidRPr="00C95FBE">
        <w:rPr>
          <w:rFonts w:ascii="Times New Roman" w:eastAsia="Times New Roman" w:hAnsi="Times New Roman" w:cs="Times New Roman"/>
          <w:color w:val="212529"/>
          <w:sz w:val="28"/>
          <w:szCs w:val="28"/>
          <w:shd w:val="clear" w:color="auto" w:fill="FFFFFF"/>
          <w:lang w:eastAsia="ru-RU"/>
        </w:rPr>
        <w:t xml:space="preserve"> развитых странах в </w:t>
      </w:r>
      <w:r w:rsidR="00E85788" w:rsidRPr="00C95FBE">
        <w:rPr>
          <w:rFonts w:ascii="Times New Roman" w:eastAsia="Times New Roman" w:hAnsi="Times New Roman" w:cs="Times New Roman"/>
          <w:color w:val="212529"/>
          <w:sz w:val="28"/>
          <w:szCs w:val="28"/>
          <w:shd w:val="clear" w:color="auto" w:fill="FFFFFF"/>
          <w:lang w:val="en-US" w:eastAsia="ru-RU"/>
        </w:rPr>
        <w:t>HR</w:t>
      </w:r>
      <w:r w:rsidR="00E85788" w:rsidRPr="00C95FBE">
        <w:rPr>
          <w:rFonts w:ascii="Times New Roman" w:eastAsia="Times New Roman" w:hAnsi="Times New Roman" w:cs="Times New Roman"/>
          <w:color w:val="212529"/>
          <w:sz w:val="28"/>
          <w:szCs w:val="28"/>
          <w:shd w:val="clear" w:color="auto" w:fill="FFFFFF"/>
          <w:lang w:eastAsia="ru-RU"/>
        </w:rPr>
        <w:t>-службах работают от 1,0% до 1,5 % общей численности работников, в Казахстане ориентировочно колеблется от 2,0 % до 3,5 % общей численности работников</w:t>
      </w:r>
      <w:r w:rsidRPr="00C95FBE">
        <w:rPr>
          <w:rFonts w:ascii="Times New Roman" w:eastAsia="Times New Roman" w:hAnsi="Times New Roman" w:cs="Times New Roman"/>
          <w:color w:val="212529"/>
          <w:sz w:val="28"/>
          <w:szCs w:val="28"/>
          <w:shd w:val="clear" w:color="auto" w:fill="FFFFFF"/>
          <w:lang w:eastAsia="ru-RU"/>
        </w:rPr>
        <w:t>, то</w:t>
      </w:r>
      <w:r w:rsidR="00B129F4" w:rsidRPr="00C95FBE">
        <w:rPr>
          <w:rFonts w:ascii="Times New Roman" w:eastAsia="Times New Roman" w:hAnsi="Times New Roman" w:cs="Times New Roman"/>
          <w:color w:val="212529"/>
          <w:sz w:val="28"/>
          <w:szCs w:val="28"/>
          <w:shd w:val="clear" w:color="auto" w:fill="FFFFFF"/>
          <w:lang w:eastAsia="ru-RU"/>
        </w:rPr>
        <w:t>,</w:t>
      </w:r>
      <w:r w:rsidR="00E85788" w:rsidRPr="00C95FBE">
        <w:rPr>
          <w:rFonts w:ascii="Times New Roman" w:eastAsia="Times New Roman" w:hAnsi="Times New Roman" w:cs="Times New Roman"/>
          <w:color w:val="212529"/>
          <w:sz w:val="28"/>
          <w:szCs w:val="28"/>
          <w:shd w:val="clear" w:color="auto" w:fill="FFFFFF"/>
          <w:lang w:eastAsia="ru-RU"/>
        </w:rPr>
        <w:t xml:space="preserve"> </w:t>
      </w:r>
      <w:r w:rsidR="00B129F4" w:rsidRPr="00C95FBE">
        <w:rPr>
          <w:rFonts w:ascii="Times New Roman" w:eastAsia="Times New Roman" w:hAnsi="Times New Roman" w:cs="Times New Roman"/>
          <w:color w:val="212529"/>
          <w:sz w:val="28"/>
          <w:szCs w:val="28"/>
          <w:shd w:val="clear" w:color="auto" w:fill="FFFFFF"/>
          <w:lang w:val="en-US" w:eastAsia="ru-RU"/>
        </w:rPr>
        <w:t>c</w:t>
      </w:r>
      <w:r w:rsidR="00B129F4" w:rsidRPr="00C95FBE">
        <w:rPr>
          <w:rFonts w:ascii="Times New Roman" w:eastAsia="Times New Roman" w:hAnsi="Times New Roman" w:cs="Times New Roman"/>
          <w:color w:val="212529"/>
          <w:sz w:val="28"/>
          <w:szCs w:val="28"/>
          <w:shd w:val="clear" w:color="auto" w:fill="FFFFFF"/>
          <w:lang w:eastAsia="ru-RU"/>
        </w:rPr>
        <w:t xml:space="preserve">оответственно, доля </w:t>
      </w:r>
      <w:r w:rsidR="00DB1918" w:rsidRPr="00C95FBE">
        <w:rPr>
          <w:rFonts w:ascii="Times New Roman" w:eastAsia="Times New Roman" w:hAnsi="Times New Roman" w:cs="Times New Roman"/>
          <w:color w:val="212529"/>
          <w:sz w:val="28"/>
          <w:szCs w:val="28"/>
          <w:shd w:val="clear" w:color="auto" w:fill="FFFFFF"/>
          <w:lang w:eastAsia="ru-RU"/>
        </w:rPr>
        <w:t xml:space="preserve">оплаты труды HR-специалистов </w:t>
      </w:r>
      <w:r w:rsidR="00B129F4" w:rsidRPr="00C95FBE">
        <w:rPr>
          <w:rFonts w:ascii="Times New Roman" w:eastAsia="Times New Roman" w:hAnsi="Times New Roman" w:cs="Times New Roman"/>
          <w:color w:val="212529"/>
          <w:sz w:val="28"/>
          <w:szCs w:val="28"/>
          <w:shd w:val="clear" w:color="auto" w:fill="FFFFFF"/>
          <w:lang w:eastAsia="ru-RU"/>
        </w:rPr>
        <w:t xml:space="preserve">в общем фонде оплаты труда составит </w:t>
      </w:r>
      <w:r w:rsidR="00B2663E" w:rsidRPr="00C95FBE">
        <w:rPr>
          <w:rFonts w:ascii="Times New Roman" w:eastAsia="Times New Roman" w:hAnsi="Times New Roman" w:cs="Times New Roman"/>
          <w:color w:val="212529"/>
          <w:sz w:val="28"/>
          <w:szCs w:val="28"/>
          <w:shd w:val="clear" w:color="auto" w:fill="FFFFFF"/>
          <w:lang w:eastAsia="ru-RU"/>
        </w:rPr>
        <w:t xml:space="preserve">ориентировочно </w:t>
      </w:r>
      <w:r w:rsidR="00B129F4" w:rsidRPr="00C95FBE">
        <w:rPr>
          <w:rFonts w:ascii="Times New Roman" w:eastAsia="Times New Roman" w:hAnsi="Times New Roman" w:cs="Times New Roman"/>
          <w:color w:val="212529"/>
          <w:sz w:val="28"/>
          <w:szCs w:val="28"/>
          <w:shd w:val="clear" w:color="auto" w:fill="FFFFFF"/>
          <w:lang w:eastAsia="ru-RU"/>
        </w:rPr>
        <w:t xml:space="preserve">44 495,56 </w:t>
      </w:r>
      <w:r w:rsidR="00DB1918" w:rsidRPr="00C95FBE">
        <w:rPr>
          <w:rFonts w:ascii="Times New Roman" w:eastAsia="Times New Roman" w:hAnsi="Times New Roman" w:cs="Times New Roman"/>
          <w:color w:val="212529"/>
          <w:sz w:val="28"/>
          <w:szCs w:val="28"/>
          <w:shd w:val="clear" w:color="auto" w:fill="FFFFFF"/>
          <w:lang w:eastAsia="ru-RU"/>
        </w:rPr>
        <w:t xml:space="preserve">млн.тенге </w:t>
      </w:r>
      <w:r w:rsidR="00B129F4" w:rsidRPr="00C95FBE">
        <w:rPr>
          <w:rFonts w:ascii="Times New Roman" w:eastAsia="Times New Roman" w:hAnsi="Times New Roman" w:cs="Times New Roman"/>
          <w:color w:val="212529"/>
          <w:sz w:val="28"/>
          <w:szCs w:val="28"/>
          <w:shd w:val="clear" w:color="auto" w:fill="FFFFFF"/>
          <w:lang w:eastAsia="ru-RU"/>
        </w:rPr>
        <w:t>на основании анализа национальных счетов</w:t>
      </w:r>
      <w:r w:rsidR="00DB1918" w:rsidRPr="00C95FBE">
        <w:rPr>
          <w:rFonts w:ascii="Times New Roman" w:eastAsia="Times New Roman" w:hAnsi="Times New Roman" w:cs="Times New Roman"/>
          <w:color w:val="212529"/>
          <w:sz w:val="28"/>
          <w:szCs w:val="28"/>
          <w:shd w:val="clear" w:color="auto" w:fill="FFFFFF"/>
          <w:lang w:eastAsia="ru-RU"/>
        </w:rPr>
        <w:t xml:space="preserve"> (статистика 2017)</w:t>
      </w:r>
      <w:r w:rsidR="00B129F4" w:rsidRPr="00C95FBE">
        <w:rPr>
          <w:rFonts w:ascii="Times New Roman" w:eastAsia="Times New Roman" w:hAnsi="Times New Roman" w:cs="Times New Roman"/>
          <w:color w:val="212529"/>
          <w:sz w:val="28"/>
          <w:szCs w:val="28"/>
          <w:shd w:val="clear" w:color="auto" w:fill="FFFFFF"/>
          <w:lang w:eastAsia="ru-RU"/>
        </w:rPr>
        <w:t xml:space="preserve">, </w:t>
      </w:r>
      <w:r w:rsidR="00DB1918" w:rsidRPr="00C95FBE">
        <w:rPr>
          <w:rFonts w:ascii="Times New Roman" w:eastAsia="Times New Roman" w:hAnsi="Times New Roman" w:cs="Times New Roman"/>
          <w:color w:val="212529"/>
          <w:sz w:val="28"/>
          <w:szCs w:val="28"/>
          <w:shd w:val="clear" w:color="auto" w:fill="FFFFFF"/>
          <w:lang w:eastAsia="ru-RU"/>
        </w:rPr>
        <w:t xml:space="preserve"> численность HR-специалистов </w:t>
      </w:r>
      <w:r w:rsidR="00E85788" w:rsidRPr="00C95FBE">
        <w:rPr>
          <w:rFonts w:ascii="Times New Roman" w:eastAsia="Times New Roman" w:hAnsi="Times New Roman" w:cs="Times New Roman"/>
          <w:color w:val="212529"/>
          <w:sz w:val="28"/>
          <w:szCs w:val="28"/>
          <w:shd w:val="clear" w:color="auto" w:fill="FFFFFF"/>
          <w:lang w:eastAsia="ru-RU"/>
        </w:rPr>
        <w:t>ориентировочно составит 17 300 чел.</w:t>
      </w:r>
    </w:p>
    <w:p w14:paraId="34202CB2" w14:textId="7D69CB4D" w:rsidR="00063A34" w:rsidRPr="00C95FBE" w:rsidRDefault="00063A34" w:rsidP="00C95FBE">
      <w:pPr>
        <w:spacing w:after="0" w:line="240" w:lineRule="auto"/>
        <w:ind w:firstLine="567"/>
        <w:jc w:val="both"/>
        <w:rPr>
          <w:rFonts w:ascii="Times New Roman" w:hAnsi="Times New Roman" w:cs="Times New Roman"/>
          <w:color w:val="212529"/>
          <w:sz w:val="28"/>
          <w:szCs w:val="28"/>
          <w:shd w:val="clear" w:color="auto" w:fill="FFFFFF"/>
        </w:rPr>
      </w:pPr>
      <w:r w:rsidRPr="00C95FBE">
        <w:rPr>
          <w:rFonts w:ascii="Times New Roman" w:hAnsi="Times New Roman" w:cs="Times New Roman"/>
          <w:color w:val="212529"/>
          <w:sz w:val="28"/>
          <w:szCs w:val="28"/>
          <w:shd w:val="clear" w:color="auto" w:fill="FFFFFF"/>
        </w:rPr>
        <w:t>Согласно ежегодному единовременному обследованию по распределению численности работников по размерам начисленной заработной платы численность работников, проработавших полностью апрель 2018 года</w:t>
      </w:r>
      <w:r w:rsidR="00106C28" w:rsidRPr="00C95FBE">
        <w:rPr>
          <w:rStyle w:val="af4"/>
          <w:rFonts w:ascii="Times New Roman" w:hAnsi="Times New Roman" w:cs="Times New Roman"/>
          <w:color w:val="212529"/>
          <w:sz w:val="28"/>
          <w:szCs w:val="28"/>
          <w:shd w:val="clear" w:color="auto" w:fill="FFFFFF"/>
        </w:rPr>
        <w:footnoteReference w:id="6"/>
      </w:r>
      <w:r w:rsidRPr="00C95FBE">
        <w:rPr>
          <w:rFonts w:ascii="Times New Roman" w:hAnsi="Times New Roman" w:cs="Times New Roman"/>
          <w:color w:val="212529"/>
          <w:sz w:val="28"/>
          <w:szCs w:val="28"/>
          <w:shd w:val="clear" w:color="auto" w:fill="FFFFFF"/>
        </w:rPr>
        <w:t>,  составила 2 352,1 тыс. человек. В их числе мужчины составляли 1 202,2 тыс. человек (51,1%), женщины - 1 149,9 тыс. человек</w:t>
      </w:r>
      <w:r w:rsidR="002811C1" w:rsidRPr="00C95FBE">
        <w:rPr>
          <w:rFonts w:ascii="Times New Roman" w:hAnsi="Times New Roman" w:cs="Times New Roman"/>
          <w:color w:val="212529"/>
          <w:sz w:val="28"/>
          <w:szCs w:val="28"/>
          <w:shd w:val="clear" w:color="auto" w:fill="FFFFFF"/>
        </w:rPr>
        <w:t xml:space="preserve"> </w:t>
      </w:r>
      <w:r w:rsidRPr="00C95FBE">
        <w:rPr>
          <w:rFonts w:ascii="Times New Roman" w:hAnsi="Times New Roman" w:cs="Times New Roman"/>
          <w:color w:val="212529"/>
          <w:sz w:val="28"/>
          <w:szCs w:val="28"/>
          <w:shd w:val="clear" w:color="auto" w:fill="FFFFFF"/>
        </w:rPr>
        <w:t xml:space="preserve">(48,9%). </w:t>
      </w:r>
    </w:p>
    <w:p w14:paraId="515F68A7" w14:textId="77777777" w:rsidR="00063A34" w:rsidRPr="00C95FBE" w:rsidRDefault="00063A34" w:rsidP="00C95FBE">
      <w:pPr>
        <w:spacing w:after="0" w:line="240" w:lineRule="auto"/>
        <w:ind w:firstLine="567"/>
        <w:jc w:val="both"/>
        <w:rPr>
          <w:rFonts w:ascii="Times New Roman" w:hAnsi="Times New Roman" w:cs="Times New Roman"/>
          <w:color w:val="212529"/>
          <w:sz w:val="28"/>
          <w:szCs w:val="28"/>
          <w:shd w:val="clear" w:color="auto" w:fill="FFFFFF"/>
        </w:rPr>
      </w:pPr>
      <w:r w:rsidRPr="00C95FBE">
        <w:rPr>
          <w:rFonts w:ascii="Times New Roman" w:hAnsi="Times New Roman" w:cs="Times New Roman"/>
          <w:color w:val="212529"/>
          <w:sz w:val="28"/>
          <w:szCs w:val="28"/>
          <w:shd w:val="clear" w:color="auto" w:fill="FFFFFF"/>
        </w:rPr>
        <w:t xml:space="preserve">В общем числе работников среднемесячную заработную плату до 75 000 тенге получали 30,0% работников, от 75 001 до 105 000 тенге – 19,3%, от 105 001 до 150 000 тенге – 20,4%, от 150 001 до 240 000 тенге – 16,5%, от 240 001 и выше – 13,8%. </w:t>
      </w:r>
    </w:p>
    <w:p w14:paraId="543EAD27" w14:textId="77777777" w:rsidR="00063A34" w:rsidRPr="00C95FBE" w:rsidRDefault="00063A34" w:rsidP="00C95FBE">
      <w:pPr>
        <w:spacing w:after="0" w:line="240" w:lineRule="auto"/>
        <w:ind w:firstLine="567"/>
        <w:jc w:val="both"/>
        <w:rPr>
          <w:rFonts w:ascii="Times New Roman" w:hAnsi="Times New Roman" w:cs="Times New Roman"/>
          <w:color w:val="212529"/>
          <w:sz w:val="28"/>
          <w:szCs w:val="28"/>
          <w:shd w:val="clear" w:color="auto" w:fill="FFFFFF"/>
        </w:rPr>
      </w:pPr>
      <w:r w:rsidRPr="00C95FBE">
        <w:rPr>
          <w:rFonts w:ascii="Times New Roman" w:hAnsi="Times New Roman" w:cs="Times New Roman"/>
          <w:color w:val="212529"/>
          <w:sz w:val="28"/>
          <w:szCs w:val="28"/>
          <w:shd w:val="clear" w:color="auto" w:fill="FFFFFF"/>
        </w:rPr>
        <w:t xml:space="preserve">В среднем среднемесячная заработная плата работников со средним образованием составила – 103 451 тенге, с высшим образованием – 217 693 тенге и послевузовским образованием – 381 961 тенге.  </w:t>
      </w:r>
    </w:p>
    <w:p w14:paraId="03858CE2" w14:textId="77777777" w:rsidR="00063A34" w:rsidRPr="00C95FBE" w:rsidRDefault="00063A34" w:rsidP="00C95FBE">
      <w:pPr>
        <w:spacing w:after="0" w:line="240" w:lineRule="auto"/>
        <w:ind w:firstLine="567"/>
        <w:jc w:val="both"/>
        <w:rPr>
          <w:rFonts w:ascii="Times New Roman" w:hAnsi="Times New Roman" w:cs="Times New Roman"/>
          <w:color w:val="212529"/>
          <w:sz w:val="28"/>
          <w:szCs w:val="28"/>
          <w:shd w:val="clear" w:color="auto" w:fill="FFFFFF"/>
        </w:rPr>
      </w:pPr>
      <w:r w:rsidRPr="00C95FBE">
        <w:rPr>
          <w:rFonts w:ascii="Times New Roman" w:hAnsi="Times New Roman" w:cs="Times New Roman"/>
          <w:color w:val="212529"/>
          <w:sz w:val="28"/>
          <w:szCs w:val="28"/>
          <w:shd w:val="clear" w:color="auto" w:fill="FFFFFF"/>
        </w:rPr>
        <w:t xml:space="preserve">В разрезе видов экономической деятельности наибольшая доля работников с уровнем начисленной заработной платы до 75 000 тенге зафиксирована по виду экономической деятельности «Искусство, развлечения и отдых» (50,6%), с уровнем заработной платы от 330 001 тенге и выше - в сфере финансовой и страховой деятельности (30,8%). </w:t>
      </w:r>
    </w:p>
    <w:p w14:paraId="357A7A2B" w14:textId="77777777" w:rsidR="00063A34" w:rsidRPr="00C95FBE" w:rsidRDefault="00063A34" w:rsidP="00C95FBE">
      <w:pPr>
        <w:spacing w:after="0" w:line="240" w:lineRule="auto"/>
        <w:ind w:firstLine="567"/>
        <w:jc w:val="both"/>
        <w:rPr>
          <w:rFonts w:ascii="Times New Roman" w:hAnsi="Times New Roman" w:cs="Times New Roman"/>
          <w:color w:val="212529"/>
          <w:sz w:val="28"/>
          <w:szCs w:val="28"/>
          <w:shd w:val="clear" w:color="auto" w:fill="FFFFFF"/>
        </w:rPr>
      </w:pPr>
      <w:r w:rsidRPr="00C95FBE">
        <w:rPr>
          <w:rFonts w:ascii="Times New Roman" w:hAnsi="Times New Roman" w:cs="Times New Roman"/>
          <w:color w:val="212529"/>
          <w:sz w:val="28"/>
          <w:szCs w:val="28"/>
          <w:shd w:val="clear" w:color="auto" w:fill="FFFFFF"/>
        </w:rPr>
        <w:t xml:space="preserve">В разрезе укрупненных групп занятий НКЗ максимальная заработная плата зафиксирована у группы «Руководители и государственные служащие» и составила 322 115 тенге, минимальная у группы «неквалифицированные рабочие» - 61 173 тенге. </w:t>
      </w:r>
    </w:p>
    <w:p w14:paraId="36AD82B6" w14:textId="07C41553" w:rsidR="00063A34" w:rsidRPr="00C95FBE" w:rsidRDefault="00063A34" w:rsidP="00C95FBE">
      <w:pPr>
        <w:spacing w:after="0" w:line="240" w:lineRule="auto"/>
        <w:ind w:firstLine="567"/>
        <w:jc w:val="both"/>
        <w:rPr>
          <w:rFonts w:ascii="Times New Roman" w:hAnsi="Times New Roman" w:cs="Times New Roman"/>
          <w:color w:val="212529"/>
          <w:sz w:val="28"/>
          <w:szCs w:val="28"/>
          <w:shd w:val="clear" w:color="auto" w:fill="FFFFFF"/>
        </w:rPr>
      </w:pPr>
      <w:r w:rsidRPr="00C95FBE">
        <w:rPr>
          <w:rFonts w:ascii="Times New Roman" w:hAnsi="Times New Roman" w:cs="Times New Roman"/>
          <w:color w:val="212529"/>
          <w:sz w:val="28"/>
          <w:szCs w:val="28"/>
          <w:shd w:val="clear" w:color="auto" w:fill="FFFFFF"/>
        </w:rPr>
        <w:t xml:space="preserve">В  2018 году отмечается повышение уровня эффективности компаний Казахстана, что подтверждается данными обзора заработных плат и льгот «PayWell Казахстан - 2018», ежегодно проводимого компанией PwC. Среди компаний, участвующих в обзоре, показатель доходности на одного работника (Human Capital ROI) вырос на 14% в 2018 </w:t>
      </w:r>
      <w:r w:rsidR="00DF2A6A" w:rsidRPr="00C95FBE">
        <w:rPr>
          <w:rFonts w:ascii="Times New Roman" w:hAnsi="Times New Roman" w:cs="Times New Roman"/>
          <w:color w:val="212529"/>
          <w:sz w:val="28"/>
          <w:szCs w:val="28"/>
          <w:shd w:val="clear" w:color="auto" w:fill="FFFFFF"/>
        </w:rPr>
        <w:t xml:space="preserve">году </w:t>
      </w:r>
      <w:r w:rsidRPr="00C95FBE">
        <w:rPr>
          <w:rFonts w:ascii="Times New Roman" w:hAnsi="Times New Roman" w:cs="Times New Roman"/>
          <w:color w:val="212529"/>
          <w:sz w:val="28"/>
          <w:szCs w:val="28"/>
          <w:shd w:val="clear" w:color="auto" w:fill="FFFFFF"/>
        </w:rPr>
        <w:t>по сравнению с предыдущим годом и достиг $198 тыс. на одного работника. В целом отмечается возросшая доля затрат на оплату труда в общих затратах компании, которая в среднем выросла с 12% в 2017 до 13% в 2018 году.</w:t>
      </w:r>
    </w:p>
    <w:p w14:paraId="6C99795A" w14:textId="77777777" w:rsidR="00525174" w:rsidRPr="00C95FBE" w:rsidRDefault="00525174" w:rsidP="00C95FBE">
      <w:pPr>
        <w:pStyle w:val="a7"/>
        <w:shd w:val="clear" w:color="auto" w:fill="FFFFFF"/>
        <w:spacing w:before="0" w:beforeAutospacing="0" w:after="0" w:afterAutospacing="0"/>
        <w:ind w:firstLine="567"/>
        <w:jc w:val="both"/>
        <w:rPr>
          <w:sz w:val="28"/>
          <w:szCs w:val="28"/>
        </w:rPr>
      </w:pPr>
      <w:r w:rsidRPr="00C95FBE">
        <w:rPr>
          <w:sz w:val="28"/>
          <w:szCs w:val="28"/>
        </w:rPr>
        <w:t>Стремительное развитие информационных технологий и дефицит профессионалов высокого класса привели к тому, что рынок труда стал диктовать «стоимость» квалифицированных кадров и работодатель должен обеспечивать необходимый уровень доходов своих работников.</w:t>
      </w:r>
    </w:p>
    <w:p w14:paraId="397C57B6" w14:textId="77777777" w:rsidR="00063A34" w:rsidRPr="00C95FBE" w:rsidRDefault="00063A34" w:rsidP="00C95FBE">
      <w:pPr>
        <w:spacing w:after="0" w:line="240" w:lineRule="auto"/>
        <w:ind w:firstLine="567"/>
        <w:jc w:val="both"/>
        <w:rPr>
          <w:rFonts w:ascii="Times New Roman" w:hAnsi="Times New Roman" w:cs="Times New Roman"/>
          <w:color w:val="212529"/>
          <w:sz w:val="28"/>
          <w:szCs w:val="28"/>
          <w:shd w:val="clear" w:color="auto" w:fill="FFFFFF"/>
        </w:rPr>
      </w:pPr>
      <w:r w:rsidRPr="00C95FBE">
        <w:rPr>
          <w:rFonts w:ascii="Times New Roman" w:hAnsi="Times New Roman" w:cs="Times New Roman"/>
          <w:color w:val="212529"/>
          <w:sz w:val="28"/>
          <w:szCs w:val="28"/>
          <w:shd w:val="clear" w:color="auto" w:fill="FFFFFF"/>
        </w:rPr>
        <w:t>В 2018 году улучшились основные показатели по оплате труда работников, в частности:</w:t>
      </w:r>
    </w:p>
    <w:p w14:paraId="723DA18E" w14:textId="77777777" w:rsidR="00063A34" w:rsidRPr="00C95FBE" w:rsidRDefault="00063A34" w:rsidP="00C95FBE">
      <w:pPr>
        <w:spacing w:after="0" w:line="240" w:lineRule="auto"/>
        <w:ind w:firstLine="567"/>
        <w:jc w:val="both"/>
        <w:rPr>
          <w:rFonts w:ascii="Times New Roman" w:hAnsi="Times New Roman" w:cs="Times New Roman"/>
          <w:color w:val="212529"/>
          <w:sz w:val="28"/>
          <w:szCs w:val="28"/>
          <w:shd w:val="clear" w:color="auto" w:fill="FFFFFF"/>
        </w:rPr>
      </w:pPr>
      <w:r w:rsidRPr="00C95FBE">
        <w:rPr>
          <w:rFonts w:ascii="Times New Roman" w:hAnsi="Times New Roman" w:cs="Times New Roman"/>
          <w:color w:val="212529"/>
          <w:sz w:val="28"/>
          <w:szCs w:val="28"/>
          <w:shd w:val="clear" w:color="auto" w:fill="FFFFFF"/>
        </w:rPr>
        <w:t>- средняя заработная плата выросла на 10%, с 473 тыс. тенге до 522 тыс. тенге в месяц;</w:t>
      </w:r>
    </w:p>
    <w:p w14:paraId="416BA684" w14:textId="77777777" w:rsidR="00063A34" w:rsidRPr="00C95FBE" w:rsidRDefault="00063A34" w:rsidP="00C95FBE">
      <w:pPr>
        <w:spacing w:after="0" w:line="240" w:lineRule="auto"/>
        <w:ind w:firstLine="567"/>
        <w:jc w:val="both"/>
        <w:rPr>
          <w:rFonts w:ascii="Times New Roman" w:hAnsi="Times New Roman" w:cs="Times New Roman"/>
          <w:color w:val="212529"/>
          <w:sz w:val="28"/>
          <w:szCs w:val="28"/>
          <w:shd w:val="clear" w:color="auto" w:fill="FFFFFF"/>
        </w:rPr>
      </w:pPr>
      <w:r w:rsidRPr="00C95FBE">
        <w:rPr>
          <w:rFonts w:ascii="Times New Roman" w:hAnsi="Times New Roman" w:cs="Times New Roman"/>
          <w:color w:val="212529"/>
          <w:sz w:val="28"/>
          <w:szCs w:val="28"/>
          <w:shd w:val="clear" w:color="auto" w:fill="FFFFFF"/>
        </w:rPr>
        <w:t>- затраты на льготы выросли на 3%, с 454 тыс. тенге до 467 тыс. тенге в год.</w:t>
      </w:r>
    </w:p>
    <w:p w14:paraId="59DFFF60" w14:textId="2ECE636A" w:rsidR="00063A34" w:rsidRPr="00C95FBE" w:rsidRDefault="00063A34" w:rsidP="00C95FBE">
      <w:pPr>
        <w:spacing w:after="0" w:line="240" w:lineRule="auto"/>
        <w:ind w:firstLine="567"/>
        <w:jc w:val="both"/>
        <w:rPr>
          <w:rFonts w:ascii="Times New Roman" w:hAnsi="Times New Roman" w:cs="Times New Roman"/>
          <w:color w:val="212529"/>
          <w:sz w:val="28"/>
          <w:szCs w:val="28"/>
          <w:shd w:val="clear" w:color="auto" w:fill="FFFFFF"/>
        </w:rPr>
      </w:pPr>
      <w:r w:rsidRPr="00C95FBE">
        <w:rPr>
          <w:rFonts w:ascii="Times New Roman" w:hAnsi="Times New Roman" w:cs="Times New Roman"/>
          <w:color w:val="212529"/>
          <w:sz w:val="28"/>
          <w:szCs w:val="28"/>
          <w:shd w:val="clear" w:color="auto" w:fill="FFFFFF"/>
        </w:rPr>
        <w:t xml:space="preserve">С 2015 года наблюдается стабильная динамика повышения заработных плат компаниями, в среднем на 9% в год, не зависящая от уровня инфляции в экономике, который за последние три года варьировал от 7,1% до 15,6%. При этом в 2018 году компании уделяли повышенное внимание вознаграждению профессионального звена: максимальный процент пересмотра был отмечен у данной категории работников (в среднем 10%), минимальный (8%) – у высшего руководства. Выросла доля компаний, практикующих ежегодный пересмотр заработных плат работников, с 23% в 2017 </w:t>
      </w:r>
      <w:r w:rsidR="00DF2A6A" w:rsidRPr="00C95FBE">
        <w:rPr>
          <w:rFonts w:ascii="Times New Roman" w:hAnsi="Times New Roman" w:cs="Times New Roman"/>
          <w:color w:val="212529"/>
          <w:sz w:val="28"/>
          <w:szCs w:val="28"/>
          <w:shd w:val="clear" w:color="auto" w:fill="FFFFFF"/>
        </w:rPr>
        <w:t xml:space="preserve">году </w:t>
      </w:r>
      <w:r w:rsidRPr="00C95FBE">
        <w:rPr>
          <w:rFonts w:ascii="Times New Roman" w:hAnsi="Times New Roman" w:cs="Times New Roman"/>
          <w:color w:val="212529"/>
          <w:sz w:val="28"/>
          <w:szCs w:val="28"/>
          <w:shd w:val="clear" w:color="auto" w:fill="FFFFFF"/>
        </w:rPr>
        <w:t>до 71% в 2018</w:t>
      </w:r>
      <w:r w:rsidR="00DF2A6A" w:rsidRPr="00C95FBE">
        <w:rPr>
          <w:rFonts w:ascii="Times New Roman" w:hAnsi="Times New Roman" w:cs="Times New Roman"/>
          <w:color w:val="212529"/>
          <w:sz w:val="28"/>
          <w:szCs w:val="28"/>
          <w:shd w:val="clear" w:color="auto" w:fill="FFFFFF"/>
        </w:rPr>
        <w:t xml:space="preserve"> году</w:t>
      </w:r>
      <w:r w:rsidRPr="00C95FBE">
        <w:rPr>
          <w:rFonts w:ascii="Times New Roman" w:hAnsi="Times New Roman" w:cs="Times New Roman"/>
          <w:color w:val="212529"/>
          <w:sz w:val="28"/>
          <w:szCs w:val="28"/>
          <w:shd w:val="clear" w:color="auto" w:fill="FFFFFF"/>
        </w:rPr>
        <w:t xml:space="preserve">. </w:t>
      </w:r>
      <w:r w:rsidR="00DF2A6A" w:rsidRPr="00C95FBE">
        <w:rPr>
          <w:rFonts w:ascii="Times New Roman" w:hAnsi="Times New Roman" w:cs="Times New Roman"/>
          <w:color w:val="212529"/>
          <w:sz w:val="28"/>
          <w:szCs w:val="28"/>
          <w:shd w:val="clear" w:color="auto" w:fill="FFFFFF"/>
        </w:rPr>
        <w:t xml:space="preserve">При этом, </w:t>
      </w:r>
      <w:r w:rsidRPr="00C95FBE">
        <w:rPr>
          <w:rFonts w:ascii="Times New Roman" w:hAnsi="Times New Roman" w:cs="Times New Roman"/>
          <w:color w:val="212529"/>
          <w:sz w:val="28"/>
          <w:szCs w:val="28"/>
          <w:shd w:val="clear" w:color="auto" w:fill="FFFFFF"/>
        </w:rPr>
        <w:t>зарплаты повышаются не всем: в подавляющем большинстве компаний используется практика точечного пересмотра отдельным работникам или категориям работников.</w:t>
      </w:r>
    </w:p>
    <w:p w14:paraId="0154F586" w14:textId="77777777" w:rsidR="00063A34" w:rsidRPr="00C95FBE" w:rsidRDefault="00063A34" w:rsidP="00C95FBE">
      <w:pPr>
        <w:spacing w:after="0" w:line="240" w:lineRule="auto"/>
        <w:ind w:firstLine="567"/>
        <w:jc w:val="both"/>
        <w:rPr>
          <w:rFonts w:ascii="Times New Roman" w:hAnsi="Times New Roman" w:cs="Times New Roman"/>
          <w:color w:val="212529"/>
          <w:sz w:val="28"/>
          <w:szCs w:val="28"/>
          <w:shd w:val="clear" w:color="auto" w:fill="FFFFFF"/>
        </w:rPr>
      </w:pPr>
      <w:r w:rsidRPr="00C95FBE">
        <w:rPr>
          <w:rFonts w:ascii="Times New Roman" w:hAnsi="Times New Roman" w:cs="Times New Roman"/>
          <w:color w:val="212529"/>
          <w:sz w:val="28"/>
          <w:szCs w:val="28"/>
          <w:shd w:val="clear" w:color="auto" w:fill="FFFFFF"/>
        </w:rPr>
        <w:t>Из положительных трендов в области оплаты труда в Казахстане стоит также отметить:</w:t>
      </w:r>
    </w:p>
    <w:p w14:paraId="335BBB85" w14:textId="77777777" w:rsidR="00063A34" w:rsidRPr="00C95FBE" w:rsidRDefault="00063A34" w:rsidP="00C95FBE">
      <w:pPr>
        <w:spacing w:after="0" w:line="240" w:lineRule="auto"/>
        <w:ind w:firstLine="567"/>
        <w:jc w:val="both"/>
        <w:rPr>
          <w:rFonts w:ascii="Times New Roman" w:hAnsi="Times New Roman" w:cs="Times New Roman"/>
          <w:color w:val="212529"/>
          <w:sz w:val="28"/>
          <w:szCs w:val="28"/>
          <w:shd w:val="clear" w:color="auto" w:fill="FFFFFF"/>
        </w:rPr>
      </w:pPr>
      <w:r w:rsidRPr="00C95FBE">
        <w:rPr>
          <w:rFonts w:ascii="Times New Roman" w:hAnsi="Times New Roman" w:cs="Times New Roman"/>
          <w:color w:val="212529"/>
          <w:sz w:val="28"/>
          <w:szCs w:val="28"/>
          <w:shd w:val="clear" w:color="auto" w:fill="FFFFFF"/>
        </w:rPr>
        <w:t>- улучшенные условия найма стажёров, вознаграждение которых по сравнению с 2017 выросло в среднем на 16%, до 114 тыс. тенге;</w:t>
      </w:r>
    </w:p>
    <w:p w14:paraId="6135ACBD" w14:textId="25C0DD45" w:rsidR="00063A34" w:rsidRPr="00C95FBE" w:rsidRDefault="00063A34" w:rsidP="00C95FBE">
      <w:pPr>
        <w:spacing w:after="0" w:line="240" w:lineRule="auto"/>
        <w:ind w:firstLine="567"/>
        <w:jc w:val="both"/>
        <w:rPr>
          <w:rFonts w:ascii="Times New Roman" w:hAnsi="Times New Roman" w:cs="Times New Roman"/>
          <w:color w:val="212529"/>
          <w:sz w:val="28"/>
          <w:szCs w:val="28"/>
          <w:shd w:val="clear" w:color="auto" w:fill="FFFFFF"/>
        </w:rPr>
      </w:pPr>
      <w:r w:rsidRPr="00C95FBE">
        <w:rPr>
          <w:rFonts w:ascii="Times New Roman" w:hAnsi="Times New Roman" w:cs="Times New Roman"/>
          <w:color w:val="212529"/>
          <w:sz w:val="28"/>
          <w:szCs w:val="28"/>
          <w:shd w:val="clear" w:color="auto" w:fill="FFFFFF"/>
        </w:rPr>
        <w:t xml:space="preserve">- увеличение доли компаний, применяющих выплаты бонусов в привязке к индивидуальным результатам работников, с 77% в 2017 </w:t>
      </w:r>
      <w:r w:rsidR="0007154E" w:rsidRPr="00C95FBE">
        <w:rPr>
          <w:rFonts w:ascii="Times New Roman" w:hAnsi="Times New Roman" w:cs="Times New Roman"/>
          <w:color w:val="212529"/>
          <w:sz w:val="28"/>
          <w:szCs w:val="28"/>
          <w:shd w:val="clear" w:color="auto" w:fill="FFFFFF"/>
        </w:rPr>
        <w:t xml:space="preserve">году </w:t>
      </w:r>
      <w:r w:rsidRPr="00C95FBE">
        <w:rPr>
          <w:rFonts w:ascii="Times New Roman" w:hAnsi="Times New Roman" w:cs="Times New Roman"/>
          <w:color w:val="212529"/>
          <w:sz w:val="28"/>
          <w:szCs w:val="28"/>
          <w:shd w:val="clear" w:color="auto" w:fill="FFFFFF"/>
        </w:rPr>
        <w:t>до 85% в 2018</w:t>
      </w:r>
      <w:r w:rsidR="0007154E" w:rsidRPr="00C95FBE">
        <w:rPr>
          <w:rFonts w:ascii="Times New Roman" w:hAnsi="Times New Roman" w:cs="Times New Roman"/>
          <w:color w:val="212529"/>
          <w:sz w:val="28"/>
          <w:szCs w:val="28"/>
          <w:shd w:val="clear" w:color="auto" w:fill="FFFFFF"/>
        </w:rPr>
        <w:t xml:space="preserve"> году</w:t>
      </w:r>
      <w:r w:rsidRPr="00C95FBE">
        <w:rPr>
          <w:rFonts w:ascii="Times New Roman" w:hAnsi="Times New Roman" w:cs="Times New Roman"/>
          <w:color w:val="212529"/>
          <w:sz w:val="28"/>
          <w:szCs w:val="28"/>
          <w:shd w:val="clear" w:color="auto" w:fill="FFFFFF"/>
        </w:rPr>
        <w:t>;</w:t>
      </w:r>
    </w:p>
    <w:p w14:paraId="6330C8AE" w14:textId="47E4A640" w:rsidR="00063A34" w:rsidRPr="00C95FBE" w:rsidRDefault="00063A34" w:rsidP="00C95FBE">
      <w:pPr>
        <w:spacing w:after="0" w:line="240" w:lineRule="auto"/>
        <w:ind w:firstLine="567"/>
        <w:jc w:val="both"/>
        <w:rPr>
          <w:rFonts w:ascii="Times New Roman" w:hAnsi="Times New Roman" w:cs="Times New Roman"/>
          <w:color w:val="212529"/>
          <w:sz w:val="28"/>
          <w:szCs w:val="28"/>
          <w:shd w:val="clear" w:color="auto" w:fill="FFFFFF"/>
        </w:rPr>
      </w:pPr>
      <w:r w:rsidRPr="00C95FBE">
        <w:rPr>
          <w:rFonts w:ascii="Times New Roman" w:hAnsi="Times New Roman" w:cs="Times New Roman"/>
          <w:color w:val="212529"/>
          <w:sz w:val="28"/>
          <w:szCs w:val="28"/>
          <w:shd w:val="clear" w:color="auto" w:fill="FFFFFF"/>
        </w:rPr>
        <w:t xml:space="preserve">- сохранение пакета льгот на прежнем уровне, за исключением предоставления программ добровольного медицинского страхования (67% компаний в 2018 </w:t>
      </w:r>
      <w:r w:rsidR="0007154E" w:rsidRPr="00C95FBE">
        <w:rPr>
          <w:rFonts w:ascii="Times New Roman" w:hAnsi="Times New Roman" w:cs="Times New Roman"/>
          <w:color w:val="212529"/>
          <w:sz w:val="28"/>
          <w:szCs w:val="28"/>
          <w:shd w:val="clear" w:color="auto" w:fill="FFFFFF"/>
        </w:rPr>
        <w:t xml:space="preserve">году </w:t>
      </w:r>
      <w:r w:rsidRPr="00C95FBE">
        <w:rPr>
          <w:rFonts w:ascii="Times New Roman" w:hAnsi="Times New Roman" w:cs="Times New Roman"/>
          <w:color w:val="212529"/>
          <w:sz w:val="28"/>
          <w:szCs w:val="28"/>
          <w:shd w:val="clear" w:color="auto" w:fill="FFFFFF"/>
        </w:rPr>
        <w:t>против 82% в 2017</w:t>
      </w:r>
      <w:r w:rsidR="0007154E" w:rsidRPr="00C95FBE">
        <w:rPr>
          <w:rFonts w:ascii="Times New Roman" w:hAnsi="Times New Roman" w:cs="Times New Roman"/>
          <w:color w:val="212529"/>
          <w:sz w:val="28"/>
          <w:szCs w:val="28"/>
          <w:shd w:val="clear" w:color="auto" w:fill="FFFFFF"/>
        </w:rPr>
        <w:t xml:space="preserve"> году</w:t>
      </w:r>
      <w:r w:rsidRPr="00C95FBE">
        <w:rPr>
          <w:rFonts w:ascii="Times New Roman" w:hAnsi="Times New Roman" w:cs="Times New Roman"/>
          <w:color w:val="212529"/>
          <w:sz w:val="28"/>
          <w:szCs w:val="28"/>
          <w:shd w:val="clear" w:color="auto" w:fill="FFFFFF"/>
        </w:rPr>
        <w:t>), что обусловлено введением в Республике Казахстан обязательного социального медицинского страхования в 2017 году.</w:t>
      </w:r>
    </w:p>
    <w:p w14:paraId="32C3AD7C" w14:textId="120B235D" w:rsidR="00965F46" w:rsidRPr="00C95FBE" w:rsidRDefault="00D16B58" w:rsidP="00C95FBE">
      <w:pPr>
        <w:pStyle w:val="a7"/>
        <w:shd w:val="clear" w:color="auto" w:fill="FFFFFF"/>
        <w:spacing w:before="0" w:beforeAutospacing="0" w:after="0" w:afterAutospacing="0"/>
        <w:ind w:firstLine="567"/>
        <w:jc w:val="both"/>
        <w:rPr>
          <w:sz w:val="28"/>
          <w:szCs w:val="28"/>
        </w:rPr>
      </w:pPr>
      <w:r w:rsidRPr="00C95FBE">
        <w:rPr>
          <w:sz w:val="28"/>
          <w:szCs w:val="28"/>
          <w:shd w:val="clear" w:color="auto" w:fill="FFFFFF"/>
        </w:rPr>
        <w:t>С</w:t>
      </w:r>
      <w:r w:rsidR="00965F46" w:rsidRPr="00C95FBE">
        <w:rPr>
          <w:color w:val="212529"/>
          <w:sz w:val="28"/>
          <w:szCs w:val="28"/>
          <w:shd w:val="clear" w:color="auto" w:fill="FFFFFF"/>
        </w:rPr>
        <w:t>огласно статистическим данным, представленным Комитетом по статистике Министерства национ</w:t>
      </w:r>
      <w:r w:rsidR="005A0D53" w:rsidRPr="00C95FBE">
        <w:rPr>
          <w:color w:val="212529"/>
          <w:sz w:val="28"/>
          <w:szCs w:val="28"/>
          <w:shd w:val="clear" w:color="auto" w:fill="FFFFFF"/>
        </w:rPr>
        <w:t>альной экономики Р</w:t>
      </w:r>
      <w:r w:rsidR="0023627A" w:rsidRPr="00C95FBE">
        <w:rPr>
          <w:color w:val="212529"/>
          <w:sz w:val="28"/>
          <w:szCs w:val="28"/>
          <w:shd w:val="clear" w:color="auto" w:fill="FFFFFF"/>
        </w:rPr>
        <w:t xml:space="preserve">еспублики </w:t>
      </w:r>
      <w:r w:rsidR="005A0D53" w:rsidRPr="00C95FBE">
        <w:rPr>
          <w:color w:val="212529"/>
          <w:sz w:val="28"/>
          <w:szCs w:val="28"/>
          <w:shd w:val="clear" w:color="auto" w:fill="FFFFFF"/>
        </w:rPr>
        <w:t>К</w:t>
      </w:r>
      <w:r w:rsidR="0023627A" w:rsidRPr="00C95FBE">
        <w:rPr>
          <w:color w:val="212529"/>
          <w:sz w:val="28"/>
          <w:szCs w:val="28"/>
          <w:shd w:val="clear" w:color="auto" w:fill="FFFFFF"/>
        </w:rPr>
        <w:t>азахстан</w:t>
      </w:r>
      <w:r w:rsidR="005A0D53" w:rsidRPr="00C95FBE">
        <w:rPr>
          <w:color w:val="212529"/>
          <w:sz w:val="28"/>
          <w:szCs w:val="28"/>
          <w:shd w:val="clear" w:color="auto" w:fill="FFFFFF"/>
        </w:rPr>
        <w:t xml:space="preserve"> на основе </w:t>
      </w:r>
      <w:r w:rsidR="00965F46" w:rsidRPr="00C95FBE">
        <w:rPr>
          <w:color w:val="212529"/>
          <w:sz w:val="28"/>
          <w:szCs w:val="28"/>
          <w:shd w:val="clear" w:color="auto" w:fill="FFFFFF"/>
        </w:rPr>
        <w:t>ежегодно</w:t>
      </w:r>
      <w:r w:rsidR="005A0D53" w:rsidRPr="00C95FBE">
        <w:rPr>
          <w:color w:val="212529"/>
          <w:sz w:val="28"/>
          <w:szCs w:val="28"/>
          <w:shd w:val="clear" w:color="auto" w:fill="FFFFFF"/>
        </w:rPr>
        <w:t>го</w:t>
      </w:r>
      <w:r w:rsidR="00965F46" w:rsidRPr="00C95FBE">
        <w:rPr>
          <w:color w:val="212529"/>
          <w:sz w:val="28"/>
          <w:szCs w:val="28"/>
          <w:shd w:val="clear" w:color="auto" w:fill="FFFFFF"/>
        </w:rPr>
        <w:t xml:space="preserve"> </w:t>
      </w:r>
      <w:r w:rsidR="00965F46" w:rsidRPr="00C95FBE">
        <w:rPr>
          <w:sz w:val="28"/>
          <w:szCs w:val="28"/>
          <w:shd w:val="clear" w:color="auto" w:fill="FFFFFF"/>
        </w:rPr>
        <w:t>единовременно</w:t>
      </w:r>
      <w:r w:rsidR="005A0D53" w:rsidRPr="00C95FBE">
        <w:rPr>
          <w:sz w:val="28"/>
          <w:szCs w:val="28"/>
          <w:shd w:val="clear" w:color="auto" w:fill="FFFFFF"/>
        </w:rPr>
        <w:t>го</w:t>
      </w:r>
      <w:r w:rsidR="00965F46" w:rsidRPr="00C95FBE">
        <w:rPr>
          <w:sz w:val="28"/>
          <w:szCs w:val="28"/>
          <w:shd w:val="clear" w:color="auto" w:fill="FFFFFF"/>
        </w:rPr>
        <w:t xml:space="preserve"> обследовани</w:t>
      </w:r>
      <w:r w:rsidR="005A0D53" w:rsidRPr="00C95FBE">
        <w:rPr>
          <w:sz w:val="28"/>
          <w:szCs w:val="28"/>
          <w:shd w:val="clear" w:color="auto" w:fill="FFFFFF"/>
        </w:rPr>
        <w:t>я</w:t>
      </w:r>
      <w:r w:rsidR="00965F46" w:rsidRPr="00C95FBE">
        <w:rPr>
          <w:sz w:val="28"/>
          <w:szCs w:val="28"/>
          <w:shd w:val="clear" w:color="auto" w:fill="FFFFFF"/>
        </w:rPr>
        <w:t xml:space="preserve"> по распределению численности работников по размерам начисленной заработной платы</w:t>
      </w:r>
      <w:r w:rsidR="0023627A" w:rsidRPr="00C95FBE">
        <w:rPr>
          <w:sz w:val="28"/>
          <w:szCs w:val="28"/>
          <w:shd w:val="clear" w:color="auto" w:fill="FFFFFF"/>
        </w:rPr>
        <w:t>,</w:t>
      </w:r>
      <w:r w:rsidR="00965F46" w:rsidRPr="00C95FBE">
        <w:rPr>
          <w:sz w:val="28"/>
          <w:szCs w:val="28"/>
          <w:shd w:val="clear" w:color="auto" w:fill="FFFFFF"/>
        </w:rPr>
        <w:t xml:space="preserve"> численность </w:t>
      </w:r>
      <w:r w:rsidR="00965F46" w:rsidRPr="00C95FBE">
        <w:rPr>
          <w:sz w:val="28"/>
          <w:szCs w:val="28"/>
          <w:shd w:val="clear" w:color="auto" w:fill="FFFFFF"/>
          <w:lang w:val="en-US"/>
        </w:rPr>
        <w:t>HR</w:t>
      </w:r>
      <w:r w:rsidR="00965F46" w:rsidRPr="00C95FBE">
        <w:rPr>
          <w:sz w:val="28"/>
          <w:szCs w:val="28"/>
          <w:shd w:val="clear" w:color="auto" w:fill="FFFFFF"/>
        </w:rPr>
        <w:t>-работников</w:t>
      </w:r>
      <w:r w:rsidRPr="00C95FBE">
        <w:rPr>
          <w:sz w:val="28"/>
          <w:szCs w:val="28"/>
          <w:shd w:val="clear" w:color="auto" w:fill="FFFFFF"/>
        </w:rPr>
        <w:t xml:space="preserve"> (</w:t>
      </w:r>
      <w:r w:rsidR="0007154E" w:rsidRPr="00C95FBE">
        <w:rPr>
          <w:sz w:val="28"/>
          <w:szCs w:val="28"/>
          <w:shd w:val="clear" w:color="auto" w:fill="FFFFFF"/>
        </w:rPr>
        <w:t xml:space="preserve">внешний </w:t>
      </w:r>
      <w:r w:rsidRPr="00C95FBE">
        <w:rPr>
          <w:sz w:val="28"/>
          <w:szCs w:val="28"/>
          <w:shd w:val="clear" w:color="auto" w:fill="FFFFFF"/>
          <w:lang w:val="en-US"/>
        </w:rPr>
        <w:t>HR</w:t>
      </w:r>
      <w:r w:rsidRPr="00C95FBE">
        <w:rPr>
          <w:sz w:val="28"/>
          <w:szCs w:val="28"/>
          <w:shd w:val="clear" w:color="auto" w:fill="FFFFFF"/>
        </w:rPr>
        <w:t>)</w:t>
      </w:r>
      <w:r w:rsidR="00965F46" w:rsidRPr="00C95FBE">
        <w:rPr>
          <w:sz w:val="28"/>
          <w:szCs w:val="28"/>
          <w:shd w:val="clear" w:color="auto" w:fill="FFFFFF"/>
        </w:rPr>
        <w:t xml:space="preserve">, проработавших </w:t>
      </w:r>
      <w:r w:rsidR="00DB540E" w:rsidRPr="00C95FBE">
        <w:rPr>
          <w:sz w:val="28"/>
          <w:szCs w:val="28"/>
          <w:shd w:val="clear" w:color="auto" w:fill="FFFFFF"/>
        </w:rPr>
        <w:t>полностью апрель</w:t>
      </w:r>
      <w:r w:rsidR="00965F46" w:rsidRPr="00C95FBE">
        <w:rPr>
          <w:sz w:val="28"/>
          <w:szCs w:val="28"/>
          <w:shd w:val="clear" w:color="auto" w:fill="FFFFFF"/>
        </w:rPr>
        <w:t xml:space="preserve"> 2018 года</w:t>
      </w:r>
      <w:r w:rsidR="005A0D53" w:rsidRPr="00C95FBE">
        <w:rPr>
          <w:sz w:val="28"/>
          <w:szCs w:val="28"/>
          <w:shd w:val="clear" w:color="auto" w:fill="FFFFFF"/>
        </w:rPr>
        <w:t>,</w:t>
      </w:r>
      <w:r w:rsidR="00965F46" w:rsidRPr="00C95FBE">
        <w:rPr>
          <w:sz w:val="28"/>
          <w:szCs w:val="28"/>
        </w:rPr>
        <w:t xml:space="preserve"> по </w:t>
      </w:r>
      <w:r w:rsidR="0007154E" w:rsidRPr="00C95FBE">
        <w:rPr>
          <w:sz w:val="28"/>
          <w:szCs w:val="28"/>
          <w:lang w:val="kk-KZ"/>
        </w:rPr>
        <w:t>секторам</w:t>
      </w:r>
      <w:r w:rsidR="00965F46" w:rsidRPr="00C95FBE">
        <w:rPr>
          <w:sz w:val="28"/>
          <w:szCs w:val="28"/>
        </w:rPr>
        <w:t xml:space="preserve"> экономической</w:t>
      </w:r>
      <w:r w:rsidR="0070639C" w:rsidRPr="00C95FBE">
        <w:rPr>
          <w:sz w:val="28"/>
          <w:szCs w:val="28"/>
        </w:rPr>
        <w:t xml:space="preserve"> деятельности</w:t>
      </w:r>
      <w:r w:rsidR="0023627A" w:rsidRPr="00C95FBE">
        <w:rPr>
          <w:sz w:val="28"/>
          <w:szCs w:val="28"/>
        </w:rPr>
        <w:t>, включенным в границы отрасли</w:t>
      </w:r>
      <w:r w:rsidR="000E61F9" w:rsidRPr="00C95FBE">
        <w:rPr>
          <w:sz w:val="28"/>
          <w:szCs w:val="28"/>
        </w:rPr>
        <w:t xml:space="preserve"> «Управление человеческими ресурсами»</w:t>
      </w:r>
      <w:r w:rsidR="0023627A" w:rsidRPr="00C95FBE">
        <w:rPr>
          <w:sz w:val="28"/>
          <w:szCs w:val="28"/>
        </w:rPr>
        <w:t>, составила</w:t>
      </w:r>
      <w:r w:rsidR="005A0D53" w:rsidRPr="00C95FBE">
        <w:rPr>
          <w:sz w:val="28"/>
          <w:szCs w:val="28"/>
        </w:rPr>
        <w:t>:</w:t>
      </w:r>
      <w:r w:rsidR="0070639C" w:rsidRPr="00C95FBE">
        <w:rPr>
          <w:sz w:val="28"/>
          <w:szCs w:val="28"/>
        </w:rPr>
        <w:t xml:space="preserve"> </w:t>
      </w:r>
    </w:p>
    <w:p w14:paraId="17E33635" w14:textId="36D068EB" w:rsidR="0070639C" w:rsidRPr="00C95FBE" w:rsidRDefault="0070639C" w:rsidP="00C95FBE">
      <w:pPr>
        <w:spacing w:after="0" w:line="240" w:lineRule="auto"/>
        <w:ind w:firstLine="567"/>
        <w:contextualSpacing/>
        <w:jc w:val="both"/>
        <w:rPr>
          <w:rFonts w:ascii="Times New Roman" w:eastAsia="Times New Roman" w:hAnsi="Times New Roman" w:cs="Times New Roman"/>
          <w:color w:val="FF0000"/>
          <w:sz w:val="28"/>
          <w:szCs w:val="28"/>
          <w:lang w:eastAsia="ru-RU"/>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985"/>
        <w:gridCol w:w="2126"/>
      </w:tblGrid>
      <w:tr w:rsidR="00AB0D32" w:rsidRPr="00C95FBE" w14:paraId="63A5D3CC" w14:textId="176C8EFD" w:rsidTr="00DE658F">
        <w:trPr>
          <w:trHeight w:val="630"/>
        </w:trPr>
        <w:tc>
          <w:tcPr>
            <w:tcW w:w="5240" w:type="dxa"/>
            <w:shd w:val="clear" w:color="auto" w:fill="auto"/>
            <w:noWrap/>
            <w:vAlign w:val="bottom"/>
            <w:hideMark/>
          </w:tcPr>
          <w:p w14:paraId="5BADB8D2" w14:textId="77777777" w:rsidR="00AB0D32" w:rsidRPr="00C95FBE" w:rsidRDefault="00AB0D32" w:rsidP="00DE658F">
            <w:pPr>
              <w:spacing w:after="0" w:line="240" w:lineRule="auto"/>
              <w:jc w:val="center"/>
              <w:rPr>
                <w:rFonts w:ascii="Times New Roman" w:eastAsia="Times New Roman" w:hAnsi="Times New Roman" w:cs="Times New Roman"/>
                <w:b/>
                <w:bCs/>
                <w:color w:val="000000"/>
                <w:sz w:val="28"/>
                <w:szCs w:val="28"/>
              </w:rPr>
            </w:pPr>
            <w:r w:rsidRPr="00C95FBE">
              <w:rPr>
                <w:rFonts w:ascii="Times New Roman" w:eastAsia="Times New Roman" w:hAnsi="Times New Roman" w:cs="Times New Roman"/>
                <w:b/>
                <w:bCs/>
                <w:color w:val="000000"/>
                <w:sz w:val="28"/>
                <w:szCs w:val="28"/>
              </w:rPr>
              <w:t>ОКЭД</w:t>
            </w:r>
          </w:p>
        </w:tc>
        <w:tc>
          <w:tcPr>
            <w:tcW w:w="1985" w:type="dxa"/>
            <w:shd w:val="clear" w:color="auto" w:fill="auto"/>
            <w:noWrap/>
            <w:vAlign w:val="bottom"/>
            <w:hideMark/>
          </w:tcPr>
          <w:p w14:paraId="16E4D400" w14:textId="3E24AF97" w:rsidR="00AB0D32" w:rsidRPr="00C95FBE" w:rsidRDefault="00AB0D32" w:rsidP="00DE658F">
            <w:pPr>
              <w:spacing w:after="0" w:line="240" w:lineRule="auto"/>
              <w:rPr>
                <w:rFonts w:ascii="Times New Roman" w:eastAsia="Times New Roman" w:hAnsi="Times New Roman" w:cs="Times New Roman"/>
                <w:b/>
                <w:bCs/>
                <w:color w:val="000000"/>
                <w:sz w:val="28"/>
                <w:szCs w:val="28"/>
              </w:rPr>
            </w:pPr>
            <w:r w:rsidRPr="00C95FBE">
              <w:rPr>
                <w:rFonts w:ascii="Times New Roman" w:eastAsia="Times New Roman" w:hAnsi="Times New Roman" w:cs="Times New Roman"/>
                <w:b/>
                <w:bCs/>
                <w:color w:val="000000"/>
                <w:sz w:val="28"/>
                <w:szCs w:val="28"/>
              </w:rPr>
              <w:t>Численность</w:t>
            </w:r>
            <w:r w:rsidRPr="00C95FBE">
              <w:rPr>
                <w:rFonts w:ascii="Times New Roman" w:eastAsia="Times New Roman" w:hAnsi="Times New Roman" w:cs="Times New Roman"/>
                <w:b/>
                <w:bCs/>
                <w:color w:val="000000"/>
                <w:sz w:val="28"/>
                <w:szCs w:val="28"/>
                <w:lang w:val="en-US"/>
              </w:rPr>
              <w:t xml:space="preserve"> HR</w:t>
            </w:r>
            <w:r w:rsidRPr="00C95FBE">
              <w:rPr>
                <w:rFonts w:ascii="Times New Roman" w:eastAsia="Times New Roman" w:hAnsi="Times New Roman" w:cs="Times New Roman"/>
                <w:b/>
                <w:bCs/>
                <w:color w:val="000000"/>
                <w:sz w:val="28"/>
                <w:szCs w:val="28"/>
              </w:rPr>
              <w:t xml:space="preserve">, чел </w:t>
            </w:r>
          </w:p>
        </w:tc>
        <w:tc>
          <w:tcPr>
            <w:tcW w:w="2126" w:type="dxa"/>
            <w:vAlign w:val="bottom"/>
          </w:tcPr>
          <w:p w14:paraId="1A039CE6" w14:textId="13E780B0" w:rsidR="004E742D" w:rsidRPr="00C95FBE" w:rsidRDefault="00AB0D32" w:rsidP="00DE658F">
            <w:pPr>
              <w:spacing w:after="0" w:line="240" w:lineRule="auto"/>
              <w:rPr>
                <w:rFonts w:ascii="Times New Roman" w:eastAsia="Times New Roman" w:hAnsi="Times New Roman" w:cs="Times New Roman"/>
                <w:b/>
                <w:bCs/>
                <w:color w:val="000000"/>
                <w:sz w:val="28"/>
                <w:szCs w:val="28"/>
              </w:rPr>
            </w:pPr>
            <w:r w:rsidRPr="00C95FBE">
              <w:rPr>
                <w:rFonts w:ascii="Times New Roman" w:eastAsia="Times New Roman" w:hAnsi="Times New Roman" w:cs="Times New Roman"/>
                <w:b/>
                <w:bCs/>
                <w:color w:val="000000"/>
                <w:sz w:val="28"/>
                <w:szCs w:val="28"/>
              </w:rPr>
              <w:t>ФОТ</w:t>
            </w:r>
            <w:r w:rsidRPr="00C95FBE">
              <w:rPr>
                <w:rFonts w:ascii="Times New Roman" w:eastAsia="Times New Roman" w:hAnsi="Times New Roman" w:cs="Times New Roman"/>
                <w:b/>
                <w:bCs/>
                <w:color w:val="000000"/>
                <w:sz w:val="28"/>
                <w:szCs w:val="28"/>
                <w:lang w:val="kk-KZ"/>
              </w:rPr>
              <w:t xml:space="preserve"> </w:t>
            </w:r>
            <w:r w:rsidRPr="00C95FBE">
              <w:rPr>
                <w:rFonts w:ascii="Times New Roman" w:eastAsia="Times New Roman" w:hAnsi="Times New Roman" w:cs="Times New Roman"/>
                <w:b/>
                <w:bCs/>
                <w:color w:val="000000"/>
                <w:sz w:val="28"/>
                <w:szCs w:val="28"/>
                <w:lang w:val="en-US"/>
              </w:rPr>
              <w:t>HR</w:t>
            </w:r>
            <w:r w:rsidRPr="00C95FBE">
              <w:rPr>
                <w:rFonts w:ascii="Times New Roman" w:eastAsia="Times New Roman" w:hAnsi="Times New Roman" w:cs="Times New Roman"/>
                <w:b/>
                <w:bCs/>
                <w:color w:val="000000"/>
                <w:sz w:val="28"/>
                <w:szCs w:val="28"/>
              </w:rPr>
              <w:t xml:space="preserve">, </w:t>
            </w:r>
          </w:p>
          <w:p w14:paraId="41975EE0" w14:textId="7EAEFBED" w:rsidR="00AB0D32" w:rsidRPr="00C95FBE" w:rsidRDefault="00AB0D32" w:rsidP="00DE658F">
            <w:pPr>
              <w:spacing w:after="0" w:line="240" w:lineRule="auto"/>
              <w:rPr>
                <w:rFonts w:ascii="Times New Roman" w:eastAsia="Times New Roman" w:hAnsi="Times New Roman" w:cs="Times New Roman"/>
                <w:b/>
                <w:bCs/>
                <w:color w:val="000000"/>
                <w:sz w:val="28"/>
                <w:szCs w:val="28"/>
              </w:rPr>
            </w:pPr>
            <w:r w:rsidRPr="00C95FBE">
              <w:rPr>
                <w:rFonts w:ascii="Times New Roman" w:eastAsia="Times New Roman" w:hAnsi="Times New Roman" w:cs="Times New Roman"/>
                <w:b/>
                <w:bCs/>
                <w:color w:val="000000"/>
                <w:sz w:val="28"/>
                <w:szCs w:val="28"/>
              </w:rPr>
              <w:t>тенге</w:t>
            </w:r>
          </w:p>
        </w:tc>
      </w:tr>
      <w:tr w:rsidR="009111A9" w:rsidRPr="00C95FBE" w14:paraId="0D3210A7" w14:textId="7B9EC5F8" w:rsidTr="00AB0D32">
        <w:trPr>
          <w:trHeight w:val="289"/>
        </w:trPr>
        <w:tc>
          <w:tcPr>
            <w:tcW w:w="5240" w:type="dxa"/>
            <w:shd w:val="clear" w:color="auto" w:fill="auto"/>
            <w:vAlign w:val="bottom"/>
            <w:hideMark/>
          </w:tcPr>
          <w:p w14:paraId="6BBB241B" w14:textId="77777777" w:rsidR="00AB0D32" w:rsidRPr="00C95FBE" w:rsidRDefault="00AB0D32" w:rsidP="00DE658F">
            <w:pPr>
              <w:spacing w:after="0" w:line="240" w:lineRule="auto"/>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70221 - Консультирование по вопросам коммерческой деятельности и управления</w:t>
            </w:r>
          </w:p>
        </w:tc>
        <w:tc>
          <w:tcPr>
            <w:tcW w:w="1985" w:type="dxa"/>
            <w:shd w:val="clear" w:color="auto" w:fill="auto"/>
            <w:noWrap/>
            <w:vAlign w:val="bottom"/>
            <w:hideMark/>
          </w:tcPr>
          <w:p w14:paraId="749B7841" w14:textId="4DEB299B" w:rsidR="00A975B1" w:rsidRPr="00C95FBE" w:rsidRDefault="00A975B1" w:rsidP="00DE658F">
            <w:pPr>
              <w:spacing w:after="0" w:line="240" w:lineRule="auto"/>
              <w:ind w:firstLine="35"/>
              <w:rPr>
                <w:rFonts w:ascii="Times New Roman" w:eastAsia="Times New Roman" w:hAnsi="Times New Roman" w:cs="Times New Roman"/>
                <w:sz w:val="28"/>
                <w:szCs w:val="28"/>
                <w:lang w:val="en-US"/>
              </w:rPr>
            </w:pPr>
            <w:r w:rsidRPr="00C95FBE">
              <w:rPr>
                <w:rFonts w:ascii="Times New Roman" w:eastAsia="Times New Roman" w:hAnsi="Times New Roman" w:cs="Times New Roman"/>
                <w:sz w:val="28"/>
                <w:szCs w:val="28"/>
                <w:lang w:val="en-US"/>
              </w:rPr>
              <w:t>451</w:t>
            </w:r>
          </w:p>
          <w:p w14:paraId="0FFD8DB5" w14:textId="752AC4BF" w:rsidR="00AB0D32" w:rsidRPr="00C95FBE" w:rsidRDefault="00AB0D32" w:rsidP="00DE658F">
            <w:pPr>
              <w:spacing w:after="0" w:line="240" w:lineRule="auto"/>
              <w:ind w:firstLine="35"/>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 xml:space="preserve">      </w:t>
            </w:r>
          </w:p>
        </w:tc>
        <w:tc>
          <w:tcPr>
            <w:tcW w:w="2126" w:type="dxa"/>
            <w:vAlign w:val="bottom"/>
          </w:tcPr>
          <w:p w14:paraId="1550168C" w14:textId="20B3ED4C" w:rsidR="00B564EB" w:rsidRPr="00C95FBE" w:rsidRDefault="00A975B1" w:rsidP="00DE658F">
            <w:pPr>
              <w:spacing w:after="0" w:line="240" w:lineRule="auto"/>
              <w:ind w:firstLine="27"/>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lang w:val="en-US"/>
              </w:rPr>
              <w:t xml:space="preserve">523622800 </w:t>
            </w:r>
          </w:p>
          <w:p w14:paraId="4071C3E5" w14:textId="74384FB2" w:rsidR="00AB0D32" w:rsidRPr="00C95FBE" w:rsidRDefault="00AB0D32" w:rsidP="00DE658F">
            <w:pPr>
              <w:spacing w:after="0" w:line="240" w:lineRule="auto"/>
              <w:ind w:firstLine="27"/>
              <w:rPr>
                <w:rFonts w:ascii="Times New Roman" w:eastAsia="Times New Roman" w:hAnsi="Times New Roman" w:cs="Times New Roman"/>
                <w:sz w:val="28"/>
                <w:szCs w:val="28"/>
              </w:rPr>
            </w:pPr>
          </w:p>
        </w:tc>
      </w:tr>
      <w:tr w:rsidR="009111A9" w:rsidRPr="00C95FBE" w14:paraId="3D0DAAA3" w14:textId="2F73921F" w:rsidTr="00AB0D32">
        <w:trPr>
          <w:trHeight w:val="585"/>
        </w:trPr>
        <w:tc>
          <w:tcPr>
            <w:tcW w:w="5240" w:type="dxa"/>
            <w:shd w:val="clear" w:color="auto" w:fill="auto"/>
            <w:vAlign w:val="bottom"/>
            <w:hideMark/>
          </w:tcPr>
          <w:p w14:paraId="54B59D79" w14:textId="77777777" w:rsidR="00AB0D32" w:rsidRPr="00C95FBE" w:rsidRDefault="00AB0D32" w:rsidP="00DE658F">
            <w:pPr>
              <w:spacing w:after="0" w:line="240" w:lineRule="auto"/>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78100 - Деятельность агентств по трудоустройству</w:t>
            </w:r>
          </w:p>
        </w:tc>
        <w:tc>
          <w:tcPr>
            <w:tcW w:w="1985" w:type="dxa"/>
            <w:shd w:val="clear" w:color="auto" w:fill="auto"/>
            <w:noWrap/>
            <w:vAlign w:val="bottom"/>
            <w:hideMark/>
          </w:tcPr>
          <w:p w14:paraId="4CED0CB7" w14:textId="063D9F0E" w:rsidR="00AB0D32" w:rsidRPr="00C95FBE" w:rsidRDefault="00A975B1" w:rsidP="00DE658F">
            <w:pPr>
              <w:spacing w:after="0" w:line="240" w:lineRule="auto"/>
              <w:ind w:firstLine="35"/>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95</w:t>
            </w:r>
            <w:r w:rsidR="00AB0D32" w:rsidRPr="00C95FBE">
              <w:rPr>
                <w:rFonts w:ascii="Times New Roman" w:eastAsia="Times New Roman" w:hAnsi="Times New Roman" w:cs="Times New Roman"/>
                <w:sz w:val="28"/>
                <w:szCs w:val="28"/>
              </w:rPr>
              <w:t xml:space="preserve"> </w:t>
            </w:r>
          </w:p>
        </w:tc>
        <w:tc>
          <w:tcPr>
            <w:tcW w:w="2126" w:type="dxa"/>
            <w:vAlign w:val="bottom"/>
          </w:tcPr>
          <w:p w14:paraId="76839E2E" w14:textId="243399FC" w:rsidR="00B564EB" w:rsidRPr="00C95FBE" w:rsidRDefault="00A975B1" w:rsidP="00DE658F">
            <w:pPr>
              <w:spacing w:after="0" w:line="240" w:lineRule="auto"/>
              <w:ind w:firstLine="27"/>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 xml:space="preserve">26789100 </w:t>
            </w:r>
          </w:p>
          <w:p w14:paraId="0EE17E53" w14:textId="6606934A" w:rsidR="00AB0D32" w:rsidRPr="00C95FBE" w:rsidRDefault="00AB0D32" w:rsidP="00DE658F">
            <w:pPr>
              <w:spacing w:after="0" w:line="240" w:lineRule="auto"/>
              <w:ind w:firstLine="27"/>
              <w:rPr>
                <w:rFonts w:ascii="Times New Roman" w:eastAsia="Times New Roman" w:hAnsi="Times New Roman" w:cs="Times New Roman"/>
                <w:sz w:val="28"/>
                <w:szCs w:val="28"/>
              </w:rPr>
            </w:pPr>
          </w:p>
        </w:tc>
      </w:tr>
      <w:tr w:rsidR="009111A9" w:rsidRPr="00C95FBE" w14:paraId="77C23399" w14:textId="08D3BE64" w:rsidTr="00AB0D32">
        <w:trPr>
          <w:trHeight w:val="585"/>
        </w:trPr>
        <w:tc>
          <w:tcPr>
            <w:tcW w:w="5240" w:type="dxa"/>
            <w:shd w:val="clear" w:color="auto" w:fill="auto"/>
            <w:vAlign w:val="bottom"/>
            <w:hideMark/>
          </w:tcPr>
          <w:p w14:paraId="5058071B" w14:textId="77777777" w:rsidR="00AB0D32" w:rsidRPr="00C95FBE" w:rsidRDefault="00AB0D32" w:rsidP="00DE658F">
            <w:pPr>
              <w:spacing w:after="0" w:line="240" w:lineRule="auto"/>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78200 - Деятельность агентств по временному трудоустройству</w:t>
            </w:r>
          </w:p>
        </w:tc>
        <w:tc>
          <w:tcPr>
            <w:tcW w:w="1985" w:type="dxa"/>
            <w:shd w:val="clear" w:color="auto" w:fill="auto"/>
            <w:noWrap/>
            <w:vAlign w:val="bottom"/>
            <w:hideMark/>
          </w:tcPr>
          <w:p w14:paraId="3DEE3DB6" w14:textId="131069E4" w:rsidR="00AB0D32" w:rsidRPr="00C95FBE" w:rsidRDefault="00AB0D32" w:rsidP="00DE658F">
            <w:pPr>
              <w:spacing w:after="0" w:line="240" w:lineRule="auto"/>
              <w:ind w:firstLine="35"/>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w:t>
            </w:r>
          </w:p>
        </w:tc>
        <w:tc>
          <w:tcPr>
            <w:tcW w:w="2126" w:type="dxa"/>
            <w:vAlign w:val="bottom"/>
          </w:tcPr>
          <w:p w14:paraId="583D2629" w14:textId="25A68CE2" w:rsidR="00AB0D32" w:rsidRPr="00C95FBE" w:rsidRDefault="00AB0D32" w:rsidP="00DE658F">
            <w:pPr>
              <w:spacing w:after="0" w:line="240" w:lineRule="auto"/>
              <w:ind w:firstLine="27"/>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w:t>
            </w:r>
          </w:p>
        </w:tc>
      </w:tr>
      <w:tr w:rsidR="009111A9" w:rsidRPr="00C95FBE" w14:paraId="2FA5F751" w14:textId="165B1340" w:rsidTr="00DB1918">
        <w:trPr>
          <w:trHeight w:val="858"/>
        </w:trPr>
        <w:tc>
          <w:tcPr>
            <w:tcW w:w="5240" w:type="dxa"/>
            <w:shd w:val="clear" w:color="auto" w:fill="auto"/>
            <w:vAlign w:val="bottom"/>
            <w:hideMark/>
          </w:tcPr>
          <w:p w14:paraId="70427588" w14:textId="77777777" w:rsidR="00AB0D32" w:rsidRPr="00C95FBE" w:rsidRDefault="00AB0D32" w:rsidP="00DE658F">
            <w:pPr>
              <w:spacing w:after="0" w:line="240" w:lineRule="auto"/>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78301 - Деятельность прочих организаций по работе с персоналом, кроме организаций, учрежденных национальными компаниями</w:t>
            </w:r>
          </w:p>
        </w:tc>
        <w:tc>
          <w:tcPr>
            <w:tcW w:w="1985" w:type="dxa"/>
            <w:shd w:val="clear" w:color="auto" w:fill="auto"/>
            <w:noWrap/>
            <w:vAlign w:val="bottom"/>
            <w:hideMark/>
          </w:tcPr>
          <w:p w14:paraId="449ED66F" w14:textId="01851AD4" w:rsidR="00B564EB" w:rsidRPr="00C95FBE" w:rsidRDefault="00A975B1" w:rsidP="00DE658F">
            <w:pPr>
              <w:spacing w:after="0" w:line="240" w:lineRule="auto"/>
              <w:ind w:firstLine="35"/>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824</w:t>
            </w:r>
            <w:r w:rsidR="00AB0D32" w:rsidRPr="00C95FBE">
              <w:rPr>
                <w:rFonts w:ascii="Times New Roman" w:eastAsia="Times New Roman" w:hAnsi="Times New Roman" w:cs="Times New Roman"/>
                <w:sz w:val="28"/>
                <w:szCs w:val="28"/>
              </w:rPr>
              <w:t xml:space="preserve"> </w:t>
            </w:r>
          </w:p>
          <w:p w14:paraId="67F4A68A" w14:textId="6AA71011" w:rsidR="00AB0D32" w:rsidRPr="00C95FBE" w:rsidRDefault="00AB0D32" w:rsidP="00DE658F">
            <w:pPr>
              <w:spacing w:after="0" w:line="240" w:lineRule="auto"/>
              <w:ind w:firstLine="35"/>
              <w:rPr>
                <w:rFonts w:ascii="Times New Roman" w:eastAsia="Times New Roman" w:hAnsi="Times New Roman" w:cs="Times New Roman"/>
                <w:sz w:val="28"/>
                <w:szCs w:val="28"/>
              </w:rPr>
            </w:pPr>
          </w:p>
        </w:tc>
        <w:tc>
          <w:tcPr>
            <w:tcW w:w="2126" w:type="dxa"/>
            <w:vAlign w:val="bottom"/>
          </w:tcPr>
          <w:p w14:paraId="0C6EFBF8" w14:textId="2D9F104D" w:rsidR="00AB0D32" w:rsidRPr="00C95FBE" w:rsidRDefault="00A975B1" w:rsidP="00DE658F">
            <w:pPr>
              <w:spacing w:after="0" w:line="240" w:lineRule="auto"/>
              <w:ind w:firstLine="27"/>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 xml:space="preserve">381548400 </w:t>
            </w:r>
          </w:p>
        </w:tc>
      </w:tr>
      <w:tr w:rsidR="009111A9" w:rsidRPr="00C95FBE" w14:paraId="3E8F7686" w14:textId="61A3B4D2" w:rsidTr="00AB0D32">
        <w:trPr>
          <w:trHeight w:val="879"/>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tcPr>
          <w:p w14:paraId="632C96EF" w14:textId="77777777" w:rsidR="00AB0D32" w:rsidRPr="00C95FBE" w:rsidRDefault="00AB0D32" w:rsidP="00DE658F">
            <w:pPr>
              <w:spacing w:after="0" w:line="240" w:lineRule="auto"/>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78303 - Деятельность по кадровому делопроизводству для национального управляющего холдингу</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346EE7" w14:textId="7F473FD9" w:rsidR="00AB0D32" w:rsidRPr="00C95FBE" w:rsidRDefault="00AB0D32" w:rsidP="00DE658F">
            <w:pPr>
              <w:spacing w:after="0" w:line="240" w:lineRule="auto"/>
              <w:ind w:firstLine="35"/>
              <w:rPr>
                <w:rFonts w:ascii="Times New Roman" w:eastAsia="Times New Roman" w:hAnsi="Times New Roman" w:cs="Times New Roman"/>
                <w:sz w:val="28"/>
                <w:szCs w:val="28"/>
                <w:lang w:val="en-US"/>
              </w:rPr>
            </w:pPr>
            <w:r w:rsidRPr="00C95FBE">
              <w:rPr>
                <w:rFonts w:ascii="Times New Roman" w:eastAsia="Times New Roman" w:hAnsi="Times New Roman" w:cs="Times New Roman"/>
                <w:sz w:val="28"/>
                <w:szCs w:val="28"/>
                <w:lang w:val="en-US"/>
              </w:rPr>
              <w:t>-</w:t>
            </w:r>
          </w:p>
        </w:tc>
        <w:tc>
          <w:tcPr>
            <w:tcW w:w="2126" w:type="dxa"/>
            <w:tcBorders>
              <w:top w:val="single" w:sz="4" w:space="0" w:color="auto"/>
              <w:left w:val="single" w:sz="4" w:space="0" w:color="auto"/>
              <w:bottom w:val="single" w:sz="4" w:space="0" w:color="auto"/>
              <w:right w:val="single" w:sz="4" w:space="0" w:color="auto"/>
            </w:tcBorders>
            <w:vAlign w:val="bottom"/>
          </w:tcPr>
          <w:p w14:paraId="68513158" w14:textId="1DF74F84" w:rsidR="00AB0D32" w:rsidRPr="00C95FBE" w:rsidRDefault="00AB0D32" w:rsidP="00DE658F">
            <w:pPr>
              <w:spacing w:after="0" w:line="240" w:lineRule="auto"/>
              <w:ind w:firstLine="27"/>
              <w:rPr>
                <w:rFonts w:ascii="Times New Roman" w:eastAsia="Times New Roman" w:hAnsi="Times New Roman" w:cs="Times New Roman"/>
                <w:sz w:val="28"/>
                <w:szCs w:val="28"/>
                <w:lang w:val="en-US"/>
              </w:rPr>
            </w:pPr>
            <w:r w:rsidRPr="00C95FBE">
              <w:rPr>
                <w:rFonts w:ascii="Times New Roman" w:eastAsia="Times New Roman" w:hAnsi="Times New Roman" w:cs="Times New Roman"/>
                <w:sz w:val="28"/>
                <w:szCs w:val="28"/>
                <w:lang w:val="en-US"/>
              </w:rPr>
              <w:t>-</w:t>
            </w:r>
          </w:p>
        </w:tc>
      </w:tr>
      <w:tr w:rsidR="009111A9" w:rsidRPr="00C95FBE" w14:paraId="35ECE20F" w14:textId="6344B94F" w:rsidTr="00B564EB">
        <w:trPr>
          <w:trHeight w:val="800"/>
        </w:trPr>
        <w:tc>
          <w:tcPr>
            <w:tcW w:w="5240" w:type="dxa"/>
            <w:shd w:val="clear" w:color="auto" w:fill="auto"/>
            <w:vAlign w:val="bottom"/>
            <w:hideMark/>
          </w:tcPr>
          <w:p w14:paraId="450635E4" w14:textId="77777777" w:rsidR="00AB0D32" w:rsidRPr="00C95FBE" w:rsidRDefault="00AB0D32" w:rsidP="00DE658F">
            <w:pPr>
              <w:spacing w:after="0" w:line="240" w:lineRule="auto"/>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85592 - Виды образования, предоставляемые национальными компаниями и их дочерними организациями</w:t>
            </w:r>
          </w:p>
        </w:tc>
        <w:tc>
          <w:tcPr>
            <w:tcW w:w="1985" w:type="dxa"/>
            <w:shd w:val="clear" w:color="auto" w:fill="auto"/>
            <w:noWrap/>
            <w:vAlign w:val="bottom"/>
          </w:tcPr>
          <w:p w14:paraId="4752289D" w14:textId="2FF4E27F" w:rsidR="00AB0D32" w:rsidRPr="00C95FBE" w:rsidRDefault="00B564EB" w:rsidP="00DE658F">
            <w:pPr>
              <w:spacing w:after="0" w:line="240" w:lineRule="auto"/>
              <w:ind w:firstLine="35"/>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w:t>
            </w:r>
          </w:p>
        </w:tc>
        <w:tc>
          <w:tcPr>
            <w:tcW w:w="2126" w:type="dxa"/>
            <w:vAlign w:val="bottom"/>
          </w:tcPr>
          <w:p w14:paraId="3BD4B2FD" w14:textId="60A1E246" w:rsidR="00AB0D32" w:rsidRPr="00C95FBE" w:rsidRDefault="00B564EB" w:rsidP="00DE658F">
            <w:pPr>
              <w:spacing w:after="0" w:line="240" w:lineRule="auto"/>
              <w:ind w:firstLine="27"/>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w:t>
            </w:r>
          </w:p>
        </w:tc>
      </w:tr>
      <w:tr w:rsidR="009111A9" w:rsidRPr="00C95FBE" w14:paraId="2943FEFF" w14:textId="547B5182" w:rsidTr="00DE658F">
        <w:trPr>
          <w:trHeight w:val="781"/>
        </w:trPr>
        <w:tc>
          <w:tcPr>
            <w:tcW w:w="5240" w:type="dxa"/>
            <w:shd w:val="clear" w:color="auto" w:fill="auto"/>
            <w:vAlign w:val="bottom"/>
            <w:hideMark/>
          </w:tcPr>
          <w:p w14:paraId="5BA916D0" w14:textId="77777777" w:rsidR="00AB0D32" w:rsidRPr="00C95FBE" w:rsidRDefault="00AB0D32" w:rsidP="00DE658F">
            <w:pPr>
              <w:spacing w:after="0" w:line="240" w:lineRule="auto"/>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85599 - Прочие виды образования, не включенные в другие категории</w:t>
            </w:r>
          </w:p>
        </w:tc>
        <w:tc>
          <w:tcPr>
            <w:tcW w:w="1985" w:type="dxa"/>
            <w:shd w:val="clear" w:color="auto" w:fill="auto"/>
            <w:noWrap/>
            <w:vAlign w:val="bottom"/>
            <w:hideMark/>
          </w:tcPr>
          <w:p w14:paraId="787C1688" w14:textId="6846F70D" w:rsidR="00B564EB" w:rsidRPr="00C95FBE" w:rsidRDefault="00A975B1" w:rsidP="00DE658F">
            <w:pPr>
              <w:spacing w:after="0" w:line="240" w:lineRule="auto"/>
              <w:ind w:firstLine="35"/>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731</w:t>
            </w:r>
          </w:p>
          <w:p w14:paraId="3E3C4586" w14:textId="3D7283DA" w:rsidR="00AB0D32" w:rsidRPr="00C95FBE" w:rsidRDefault="00AB0D32" w:rsidP="00DE658F">
            <w:pPr>
              <w:spacing w:after="0" w:line="240" w:lineRule="auto"/>
              <w:ind w:firstLine="35"/>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 xml:space="preserve"> </w:t>
            </w:r>
          </w:p>
        </w:tc>
        <w:tc>
          <w:tcPr>
            <w:tcW w:w="2126" w:type="dxa"/>
            <w:vAlign w:val="bottom"/>
          </w:tcPr>
          <w:p w14:paraId="1475BA5E" w14:textId="0BAD18B7" w:rsidR="00AB0D32" w:rsidRPr="00C95FBE" w:rsidRDefault="00A975B1" w:rsidP="00DE658F">
            <w:pPr>
              <w:spacing w:after="0" w:line="240" w:lineRule="auto"/>
              <w:ind w:firstLine="27"/>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131602400</w:t>
            </w:r>
          </w:p>
          <w:p w14:paraId="54103AC4" w14:textId="530F7E86" w:rsidR="00B564EB" w:rsidRPr="00C95FBE" w:rsidRDefault="00B564EB" w:rsidP="00DE658F">
            <w:pPr>
              <w:spacing w:after="0" w:line="240" w:lineRule="auto"/>
              <w:ind w:firstLine="27"/>
              <w:rPr>
                <w:rFonts w:ascii="Times New Roman" w:eastAsia="Times New Roman" w:hAnsi="Times New Roman" w:cs="Times New Roman"/>
                <w:sz w:val="28"/>
                <w:szCs w:val="28"/>
              </w:rPr>
            </w:pPr>
          </w:p>
        </w:tc>
      </w:tr>
      <w:tr w:rsidR="009111A9" w:rsidRPr="00C95FBE" w14:paraId="21FC78B9" w14:textId="1100585E" w:rsidTr="00AB0D32">
        <w:trPr>
          <w:trHeight w:val="842"/>
        </w:trPr>
        <w:tc>
          <w:tcPr>
            <w:tcW w:w="5240" w:type="dxa"/>
            <w:shd w:val="clear" w:color="auto" w:fill="auto"/>
            <w:vAlign w:val="bottom"/>
            <w:hideMark/>
          </w:tcPr>
          <w:p w14:paraId="309A4F5C" w14:textId="77777777" w:rsidR="00AB0D32" w:rsidRPr="00C95FBE" w:rsidRDefault="00AB0D32" w:rsidP="00DE658F">
            <w:pPr>
              <w:spacing w:after="0" w:line="240" w:lineRule="auto"/>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85601 - Вспомогательные образовательные услуги, предоставляемые национальными компаниями и их дочерними организациями</w:t>
            </w:r>
          </w:p>
        </w:tc>
        <w:tc>
          <w:tcPr>
            <w:tcW w:w="1985" w:type="dxa"/>
            <w:shd w:val="clear" w:color="auto" w:fill="auto"/>
            <w:noWrap/>
            <w:vAlign w:val="bottom"/>
            <w:hideMark/>
          </w:tcPr>
          <w:p w14:paraId="6BBF390C" w14:textId="457876A3" w:rsidR="00AB0D32" w:rsidRPr="00C95FBE" w:rsidRDefault="00AB0D32" w:rsidP="00DE658F">
            <w:pPr>
              <w:spacing w:after="0" w:line="240" w:lineRule="auto"/>
              <w:ind w:firstLine="35"/>
              <w:rPr>
                <w:rFonts w:ascii="Times New Roman" w:eastAsia="Times New Roman" w:hAnsi="Times New Roman" w:cs="Times New Roman"/>
                <w:sz w:val="28"/>
                <w:szCs w:val="28"/>
                <w:lang w:val="en-US"/>
              </w:rPr>
            </w:pPr>
            <w:r w:rsidRPr="00C95FBE">
              <w:rPr>
                <w:rFonts w:ascii="Times New Roman" w:eastAsia="Times New Roman" w:hAnsi="Times New Roman" w:cs="Times New Roman"/>
                <w:sz w:val="28"/>
                <w:szCs w:val="28"/>
                <w:lang w:val="en-US"/>
              </w:rPr>
              <w:t>-</w:t>
            </w:r>
          </w:p>
        </w:tc>
        <w:tc>
          <w:tcPr>
            <w:tcW w:w="2126" w:type="dxa"/>
            <w:vAlign w:val="bottom"/>
          </w:tcPr>
          <w:p w14:paraId="02C35022" w14:textId="50455695" w:rsidR="00AB0D32" w:rsidRPr="00C95FBE" w:rsidRDefault="00AB0D32" w:rsidP="00DE658F">
            <w:pPr>
              <w:spacing w:after="0" w:line="240" w:lineRule="auto"/>
              <w:ind w:firstLine="27"/>
              <w:rPr>
                <w:rFonts w:ascii="Times New Roman" w:eastAsia="Times New Roman" w:hAnsi="Times New Roman" w:cs="Times New Roman"/>
                <w:sz w:val="28"/>
                <w:szCs w:val="28"/>
                <w:lang w:val="en-US"/>
              </w:rPr>
            </w:pPr>
            <w:r w:rsidRPr="00C95FBE">
              <w:rPr>
                <w:rFonts w:ascii="Times New Roman" w:eastAsia="Times New Roman" w:hAnsi="Times New Roman" w:cs="Times New Roman"/>
                <w:sz w:val="28"/>
                <w:szCs w:val="28"/>
                <w:lang w:val="en-US"/>
              </w:rPr>
              <w:t>-</w:t>
            </w:r>
          </w:p>
        </w:tc>
      </w:tr>
      <w:tr w:rsidR="009111A9" w:rsidRPr="00C95FBE" w14:paraId="66C40FEB" w14:textId="325A0D1F" w:rsidTr="00AB0D32">
        <w:trPr>
          <w:trHeight w:val="585"/>
        </w:trPr>
        <w:tc>
          <w:tcPr>
            <w:tcW w:w="5240" w:type="dxa"/>
            <w:shd w:val="clear" w:color="auto" w:fill="auto"/>
            <w:vAlign w:val="bottom"/>
            <w:hideMark/>
          </w:tcPr>
          <w:p w14:paraId="6DB01251" w14:textId="77777777" w:rsidR="00AB0D32" w:rsidRPr="00C95FBE" w:rsidRDefault="00AB0D32" w:rsidP="00DE658F">
            <w:pPr>
              <w:spacing w:after="0" w:line="240" w:lineRule="auto"/>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 xml:space="preserve">94120 - Деятельность профессиональных организаций </w:t>
            </w:r>
          </w:p>
        </w:tc>
        <w:tc>
          <w:tcPr>
            <w:tcW w:w="1985" w:type="dxa"/>
            <w:shd w:val="clear" w:color="auto" w:fill="auto"/>
            <w:noWrap/>
            <w:vAlign w:val="bottom"/>
            <w:hideMark/>
          </w:tcPr>
          <w:p w14:paraId="381DB561" w14:textId="042F04AA" w:rsidR="00AB0D32" w:rsidRPr="00C95FBE" w:rsidRDefault="00B564EB" w:rsidP="00DE658F">
            <w:pPr>
              <w:spacing w:after="0" w:line="240" w:lineRule="auto"/>
              <w:ind w:firstLine="35"/>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354</w:t>
            </w:r>
          </w:p>
        </w:tc>
        <w:tc>
          <w:tcPr>
            <w:tcW w:w="2126" w:type="dxa"/>
            <w:vAlign w:val="bottom"/>
          </w:tcPr>
          <w:p w14:paraId="220CA73E" w14:textId="5921A03A" w:rsidR="00AB0D32" w:rsidRPr="00C95FBE" w:rsidRDefault="00B564EB" w:rsidP="00DE658F">
            <w:pPr>
              <w:spacing w:after="0" w:line="240" w:lineRule="auto"/>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158690300</w:t>
            </w:r>
          </w:p>
        </w:tc>
      </w:tr>
      <w:tr w:rsidR="009111A9" w:rsidRPr="00C95FBE" w14:paraId="6B2CDD76" w14:textId="40930F1E" w:rsidTr="00AB0D32">
        <w:trPr>
          <w:trHeight w:val="300"/>
        </w:trPr>
        <w:tc>
          <w:tcPr>
            <w:tcW w:w="5240" w:type="dxa"/>
            <w:shd w:val="clear" w:color="auto" w:fill="auto"/>
            <w:noWrap/>
            <w:vAlign w:val="bottom"/>
            <w:hideMark/>
          </w:tcPr>
          <w:p w14:paraId="1193BDB1" w14:textId="46B3B4F0" w:rsidR="00AB0D32" w:rsidRPr="00C95FBE" w:rsidRDefault="00AB0D32" w:rsidP="00DE658F">
            <w:pPr>
              <w:spacing w:after="0" w:line="240" w:lineRule="auto"/>
              <w:rPr>
                <w:rFonts w:ascii="Times New Roman" w:eastAsia="Times New Roman" w:hAnsi="Times New Roman" w:cs="Times New Roman"/>
                <w:b/>
                <w:bCs/>
                <w:sz w:val="28"/>
                <w:szCs w:val="28"/>
              </w:rPr>
            </w:pPr>
            <w:r w:rsidRPr="00C95FBE">
              <w:rPr>
                <w:rFonts w:ascii="Times New Roman" w:eastAsia="Times New Roman" w:hAnsi="Times New Roman" w:cs="Times New Roman"/>
                <w:b/>
                <w:bCs/>
                <w:sz w:val="28"/>
                <w:szCs w:val="28"/>
              </w:rPr>
              <w:t>Итого</w:t>
            </w:r>
            <w:r w:rsidR="00D16B58" w:rsidRPr="00C95FBE">
              <w:rPr>
                <w:rFonts w:ascii="Times New Roman" w:eastAsia="Times New Roman" w:hAnsi="Times New Roman" w:cs="Times New Roman"/>
                <w:b/>
                <w:bCs/>
                <w:sz w:val="28"/>
                <w:szCs w:val="28"/>
              </w:rPr>
              <w:t xml:space="preserve"> за апрель 2018 года</w:t>
            </w:r>
          </w:p>
        </w:tc>
        <w:tc>
          <w:tcPr>
            <w:tcW w:w="1985" w:type="dxa"/>
            <w:shd w:val="clear" w:color="auto" w:fill="auto"/>
            <w:noWrap/>
            <w:vAlign w:val="bottom"/>
            <w:hideMark/>
          </w:tcPr>
          <w:p w14:paraId="2DB09ABC" w14:textId="792A0E1D" w:rsidR="00AB0D32" w:rsidRPr="00C95FBE" w:rsidRDefault="00A975B1" w:rsidP="00DE658F">
            <w:pPr>
              <w:spacing w:after="0" w:line="240" w:lineRule="auto"/>
              <w:ind w:firstLine="35"/>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2455</w:t>
            </w:r>
          </w:p>
        </w:tc>
        <w:tc>
          <w:tcPr>
            <w:tcW w:w="2126" w:type="dxa"/>
            <w:vAlign w:val="bottom"/>
          </w:tcPr>
          <w:p w14:paraId="6702DC9A" w14:textId="2A17F3A2" w:rsidR="00AB0D32" w:rsidRPr="00C95FBE" w:rsidRDefault="00B564EB" w:rsidP="00DE658F">
            <w:pPr>
              <w:spacing w:after="0" w:line="240" w:lineRule="auto"/>
              <w:ind w:firstLine="27"/>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1 222 253 000</w:t>
            </w:r>
            <w:r w:rsidR="00AB0D32" w:rsidRPr="00C95FBE">
              <w:rPr>
                <w:rFonts w:ascii="Times New Roman" w:eastAsia="Times New Roman" w:hAnsi="Times New Roman" w:cs="Times New Roman"/>
                <w:sz w:val="28"/>
                <w:szCs w:val="28"/>
              </w:rPr>
              <w:t xml:space="preserve"> </w:t>
            </w:r>
          </w:p>
        </w:tc>
      </w:tr>
      <w:tr w:rsidR="00AB0D32" w:rsidRPr="00C95FBE" w14:paraId="3AA24CB1" w14:textId="79FEA41B" w:rsidTr="00AB0D32">
        <w:trPr>
          <w:trHeight w:val="300"/>
        </w:trPr>
        <w:tc>
          <w:tcPr>
            <w:tcW w:w="5240" w:type="dxa"/>
            <w:shd w:val="clear" w:color="auto" w:fill="auto"/>
            <w:noWrap/>
            <w:vAlign w:val="bottom"/>
            <w:hideMark/>
          </w:tcPr>
          <w:p w14:paraId="1A220749" w14:textId="6AE42096" w:rsidR="00AB0D32" w:rsidRPr="00C95FBE" w:rsidRDefault="00AB0D32" w:rsidP="00DE658F">
            <w:pPr>
              <w:spacing w:after="0" w:line="240" w:lineRule="auto"/>
              <w:rPr>
                <w:rFonts w:ascii="Times New Roman" w:eastAsia="Times New Roman" w:hAnsi="Times New Roman" w:cs="Times New Roman"/>
                <w:b/>
                <w:bCs/>
                <w:sz w:val="28"/>
                <w:szCs w:val="28"/>
              </w:rPr>
            </w:pPr>
            <w:r w:rsidRPr="00C95FBE">
              <w:rPr>
                <w:rFonts w:ascii="Times New Roman" w:eastAsia="Times New Roman" w:hAnsi="Times New Roman" w:cs="Times New Roman"/>
                <w:b/>
                <w:bCs/>
                <w:sz w:val="28"/>
                <w:szCs w:val="28"/>
              </w:rPr>
              <w:t>ИТОГО в год</w:t>
            </w:r>
          </w:p>
          <w:p w14:paraId="3338D66E" w14:textId="659366DB" w:rsidR="00EF6A85" w:rsidRPr="00C95FBE" w:rsidRDefault="00EF6A85" w:rsidP="00DE658F">
            <w:pPr>
              <w:spacing w:after="0" w:line="240" w:lineRule="auto"/>
              <w:rPr>
                <w:rFonts w:ascii="Times New Roman" w:eastAsia="Times New Roman" w:hAnsi="Times New Roman" w:cs="Times New Roman"/>
                <w:b/>
                <w:bCs/>
                <w:sz w:val="28"/>
                <w:szCs w:val="28"/>
              </w:rPr>
            </w:pPr>
          </w:p>
        </w:tc>
        <w:tc>
          <w:tcPr>
            <w:tcW w:w="1985" w:type="dxa"/>
            <w:shd w:val="clear" w:color="auto" w:fill="auto"/>
            <w:noWrap/>
            <w:vAlign w:val="bottom"/>
            <w:hideMark/>
          </w:tcPr>
          <w:p w14:paraId="22A8A3D8" w14:textId="77777777" w:rsidR="00AB0D32" w:rsidRPr="00C95FBE" w:rsidRDefault="00AB0D32" w:rsidP="00DE658F">
            <w:pPr>
              <w:spacing w:after="0" w:line="240" w:lineRule="auto"/>
              <w:ind w:firstLine="567"/>
              <w:rPr>
                <w:rFonts w:ascii="Times New Roman" w:eastAsia="Times New Roman" w:hAnsi="Times New Roman" w:cs="Times New Roman"/>
                <w:sz w:val="28"/>
                <w:szCs w:val="28"/>
              </w:rPr>
            </w:pPr>
          </w:p>
        </w:tc>
        <w:tc>
          <w:tcPr>
            <w:tcW w:w="2126" w:type="dxa"/>
            <w:vAlign w:val="bottom"/>
          </w:tcPr>
          <w:p w14:paraId="5DDCE5A1" w14:textId="18C2F491" w:rsidR="00EF6A85" w:rsidRPr="00C95FBE" w:rsidRDefault="00A975B1" w:rsidP="00DE658F">
            <w:pPr>
              <w:spacing w:after="0" w:line="240" w:lineRule="auto"/>
              <w:ind w:firstLine="27"/>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14 667 036</w:t>
            </w:r>
            <w:r w:rsidR="00EF6A85" w:rsidRPr="00C95FBE">
              <w:rPr>
                <w:rFonts w:ascii="Times New Roman" w:eastAsia="Times New Roman" w:hAnsi="Times New Roman" w:cs="Times New Roman"/>
                <w:sz w:val="28"/>
                <w:szCs w:val="28"/>
              </w:rPr>
              <w:t> </w:t>
            </w:r>
            <w:r w:rsidRPr="00C95FBE">
              <w:rPr>
                <w:rFonts w:ascii="Times New Roman" w:eastAsia="Times New Roman" w:hAnsi="Times New Roman" w:cs="Times New Roman"/>
                <w:sz w:val="28"/>
                <w:szCs w:val="28"/>
              </w:rPr>
              <w:t>000</w:t>
            </w:r>
          </w:p>
          <w:p w14:paraId="726933A4" w14:textId="3A12074D" w:rsidR="00AB0D32" w:rsidRPr="00C95FBE" w:rsidRDefault="00AB0D32" w:rsidP="00DE658F">
            <w:pPr>
              <w:spacing w:after="0" w:line="240" w:lineRule="auto"/>
              <w:rPr>
                <w:rFonts w:ascii="Times New Roman" w:eastAsia="Times New Roman" w:hAnsi="Times New Roman" w:cs="Times New Roman"/>
                <w:b/>
                <w:bCs/>
                <w:sz w:val="28"/>
                <w:szCs w:val="28"/>
              </w:rPr>
            </w:pPr>
          </w:p>
        </w:tc>
      </w:tr>
    </w:tbl>
    <w:p w14:paraId="6F4513EC" w14:textId="596BFEBF" w:rsidR="00E86D11" w:rsidRPr="00C95FBE" w:rsidRDefault="00E86D11" w:rsidP="00C95FBE">
      <w:pPr>
        <w:spacing w:after="0" w:line="240" w:lineRule="auto"/>
        <w:ind w:firstLine="567"/>
        <w:contextualSpacing/>
        <w:jc w:val="both"/>
        <w:rPr>
          <w:rFonts w:ascii="Times New Roman" w:eastAsia="Times New Roman" w:hAnsi="Times New Roman" w:cs="Times New Roman"/>
          <w:sz w:val="28"/>
          <w:szCs w:val="28"/>
          <w:lang w:eastAsia="ru-RU"/>
        </w:rPr>
      </w:pPr>
    </w:p>
    <w:p w14:paraId="0CC90DB1" w14:textId="094E5724" w:rsidR="001B7D46" w:rsidRPr="00C95FBE" w:rsidRDefault="001B7D46" w:rsidP="00C95FBE">
      <w:pPr>
        <w:spacing w:after="0" w:line="240" w:lineRule="auto"/>
        <w:ind w:firstLine="567"/>
        <w:contextualSpacing/>
        <w:jc w:val="both"/>
        <w:rPr>
          <w:rFonts w:ascii="Times New Roman" w:hAnsi="Times New Roman" w:cs="Times New Roman"/>
          <w:color w:val="212529"/>
          <w:sz w:val="28"/>
          <w:szCs w:val="28"/>
          <w:shd w:val="clear" w:color="auto" w:fill="FFFFFF"/>
        </w:rPr>
      </w:pPr>
      <w:r w:rsidRPr="00C95FBE">
        <w:rPr>
          <w:rFonts w:ascii="Times New Roman" w:hAnsi="Times New Roman" w:cs="Times New Roman"/>
          <w:sz w:val="28"/>
          <w:szCs w:val="28"/>
          <w:shd w:val="clear" w:color="auto" w:fill="FFFFFF"/>
        </w:rPr>
        <w:t xml:space="preserve">На основе данных статистики консультантами </w:t>
      </w:r>
      <w:r w:rsidRPr="00C95FBE">
        <w:rPr>
          <w:rFonts w:ascii="Times New Roman" w:hAnsi="Times New Roman" w:cs="Times New Roman"/>
          <w:sz w:val="28"/>
          <w:szCs w:val="28"/>
          <w:shd w:val="clear" w:color="auto" w:fill="FFFFFF"/>
          <w:lang w:val="en-US"/>
        </w:rPr>
        <w:t>UTC</w:t>
      </w:r>
      <w:r w:rsidRPr="00C95FBE">
        <w:rPr>
          <w:rFonts w:ascii="Times New Roman" w:hAnsi="Times New Roman" w:cs="Times New Roman"/>
          <w:sz w:val="28"/>
          <w:szCs w:val="28"/>
          <w:shd w:val="clear" w:color="auto" w:fill="FFFFFF"/>
        </w:rPr>
        <w:t xml:space="preserve"> по заказу </w:t>
      </w:r>
      <w:r w:rsidRPr="00C95FBE">
        <w:rPr>
          <w:rFonts w:ascii="Times New Roman" w:hAnsi="Times New Roman" w:cs="Times New Roman"/>
          <w:color w:val="212529"/>
          <w:sz w:val="28"/>
          <w:szCs w:val="28"/>
          <w:shd w:val="clear" w:color="auto" w:fill="FFFFFF"/>
        </w:rPr>
        <w:t xml:space="preserve">Ассоциации был проведен анализ уровня зарплат и построен рынок вознаграждения в сфере управления человеческими ресурсами, основанный на уровне квалификации.  </w:t>
      </w:r>
    </w:p>
    <w:p w14:paraId="79962875" w14:textId="0A2D263C" w:rsidR="001B7D46" w:rsidRPr="00C95FBE" w:rsidRDefault="001B7D46" w:rsidP="00C95FBE">
      <w:pPr>
        <w:spacing w:after="0" w:line="240" w:lineRule="auto"/>
        <w:ind w:firstLine="567"/>
        <w:jc w:val="both"/>
        <w:rPr>
          <w:rFonts w:ascii="Times New Roman" w:hAnsi="Times New Roman" w:cs="Times New Roman"/>
          <w:color w:val="212529"/>
          <w:sz w:val="28"/>
          <w:szCs w:val="28"/>
          <w:shd w:val="clear" w:color="auto" w:fill="FFFFFF"/>
        </w:rPr>
      </w:pPr>
    </w:p>
    <w:p w14:paraId="0F51E543" w14:textId="77777777" w:rsidR="001B7D46" w:rsidRPr="00C95FBE" w:rsidRDefault="001B7D46" w:rsidP="00C95FBE">
      <w:pPr>
        <w:spacing w:after="0" w:line="240" w:lineRule="auto"/>
        <w:ind w:firstLine="567"/>
        <w:contextualSpacing/>
        <w:jc w:val="center"/>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 xml:space="preserve">Среднее значение заработной платы </w:t>
      </w:r>
      <w:r w:rsidRPr="00C95FBE">
        <w:rPr>
          <w:rFonts w:ascii="Times New Roman" w:eastAsia="Times New Roman" w:hAnsi="Times New Roman" w:cs="Times New Roman"/>
          <w:sz w:val="28"/>
          <w:szCs w:val="28"/>
          <w:lang w:val="en-US" w:eastAsia="ru-RU"/>
        </w:rPr>
        <w:t>HR</w:t>
      </w:r>
    </w:p>
    <w:p w14:paraId="53D4F2DC" w14:textId="77777777" w:rsidR="001B7D46" w:rsidRPr="00C95FBE" w:rsidRDefault="001B7D46" w:rsidP="00C95FBE">
      <w:pPr>
        <w:spacing w:after="0" w:line="240" w:lineRule="auto"/>
        <w:ind w:firstLine="567"/>
        <w:contextualSpacing/>
        <w:jc w:val="right"/>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тенге</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268"/>
        <w:gridCol w:w="1984"/>
        <w:gridCol w:w="1725"/>
        <w:gridCol w:w="2552"/>
      </w:tblGrid>
      <w:tr w:rsidR="001B7D46" w:rsidRPr="00C95FBE" w14:paraId="49B6D27D" w14:textId="77777777" w:rsidTr="00D7611D">
        <w:trPr>
          <w:trHeight w:val="285"/>
        </w:trPr>
        <w:tc>
          <w:tcPr>
            <w:tcW w:w="988" w:type="dxa"/>
            <w:noWrap/>
            <w:hideMark/>
          </w:tcPr>
          <w:p w14:paraId="2B75D29E" w14:textId="77777777" w:rsidR="001B7D46" w:rsidRPr="00C95FBE" w:rsidRDefault="001B7D46" w:rsidP="00DE658F">
            <w:pPr>
              <w:contextualSpacing/>
              <w:rPr>
                <w:rFonts w:ascii="Times New Roman" w:eastAsia="Times New Roman" w:hAnsi="Times New Roman" w:cs="Times New Roman"/>
                <w:b/>
                <w:bCs/>
                <w:sz w:val="28"/>
                <w:szCs w:val="28"/>
              </w:rPr>
            </w:pPr>
            <w:r w:rsidRPr="00C95FBE">
              <w:rPr>
                <w:rFonts w:ascii="Times New Roman" w:eastAsia="Times New Roman" w:hAnsi="Times New Roman" w:cs="Times New Roman"/>
                <w:b/>
                <w:bCs/>
                <w:sz w:val="28"/>
                <w:szCs w:val="28"/>
              </w:rPr>
              <w:t>Код</w:t>
            </w:r>
          </w:p>
          <w:p w14:paraId="621DB211" w14:textId="77777777" w:rsidR="001B7D46" w:rsidRPr="00C95FBE" w:rsidRDefault="001B7D46" w:rsidP="00DE658F">
            <w:pPr>
              <w:contextualSpacing/>
              <w:rPr>
                <w:rFonts w:ascii="Times New Roman" w:eastAsia="Times New Roman" w:hAnsi="Times New Roman" w:cs="Times New Roman"/>
                <w:b/>
                <w:bCs/>
                <w:sz w:val="28"/>
                <w:szCs w:val="28"/>
              </w:rPr>
            </w:pPr>
            <w:r w:rsidRPr="00C95FBE">
              <w:rPr>
                <w:rFonts w:ascii="Times New Roman" w:eastAsia="Times New Roman" w:hAnsi="Times New Roman" w:cs="Times New Roman"/>
                <w:b/>
                <w:bCs/>
                <w:sz w:val="28"/>
                <w:szCs w:val="28"/>
              </w:rPr>
              <w:t>ВЭД</w:t>
            </w:r>
          </w:p>
        </w:tc>
        <w:tc>
          <w:tcPr>
            <w:tcW w:w="2268" w:type="dxa"/>
            <w:noWrap/>
            <w:hideMark/>
          </w:tcPr>
          <w:p w14:paraId="284518A2" w14:textId="77777777" w:rsidR="001B7D46" w:rsidRPr="00C95FBE" w:rsidRDefault="001B7D46" w:rsidP="00DE658F">
            <w:pPr>
              <w:contextualSpacing/>
              <w:jc w:val="center"/>
              <w:rPr>
                <w:rFonts w:ascii="Times New Roman" w:eastAsia="Times New Roman" w:hAnsi="Times New Roman" w:cs="Times New Roman"/>
                <w:b/>
                <w:bCs/>
                <w:sz w:val="28"/>
                <w:szCs w:val="28"/>
              </w:rPr>
            </w:pPr>
            <w:r w:rsidRPr="00C95FBE">
              <w:rPr>
                <w:rFonts w:ascii="Times New Roman" w:eastAsia="Times New Roman" w:hAnsi="Times New Roman" w:cs="Times New Roman"/>
                <w:b/>
                <w:bCs/>
                <w:sz w:val="28"/>
                <w:szCs w:val="28"/>
              </w:rPr>
              <w:t>75-й процентиль</w:t>
            </w:r>
          </w:p>
        </w:tc>
        <w:tc>
          <w:tcPr>
            <w:tcW w:w="1984" w:type="dxa"/>
            <w:noWrap/>
            <w:hideMark/>
          </w:tcPr>
          <w:p w14:paraId="7DCECC40" w14:textId="77777777" w:rsidR="001B7D46" w:rsidRPr="00C95FBE" w:rsidRDefault="001B7D46" w:rsidP="00DE658F">
            <w:pPr>
              <w:contextualSpacing/>
              <w:rPr>
                <w:rFonts w:ascii="Times New Roman" w:eastAsia="Times New Roman" w:hAnsi="Times New Roman" w:cs="Times New Roman"/>
                <w:b/>
                <w:bCs/>
                <w:sz w:val="28"/>
                <w:szCs w:val="28"/>
              </w:rPr>
            </w:pPr>
            <w:r w:rsidRPr="00C95FBE">
              <w:rPr>
                <w:rFonts w:ascii="Times New Roman" w:eastAsia="Times New Roman" w:hAnsi="Times New Roman" w:cs="Times New Roman"/>
                <w:b/>
                <w:bCs/>
                <w:sz w:val="28"/>
                <w:szCs w:val="28"/>
              </w:rPr>
              <w:t>Медиана</w:t>
            </w:r>
          </w:p>
        </w:tc>
        <w:tc>
          <w:tcPr>
            <w:tcW w:w="1559" w:type="dxa"/>
            <w:noWrap/>
            <w:hideMark/>
          </w:tcPr>
          <w:p w14:paraId="017EA572" w14:textId="77777777" w:rsidR="001B7D46" w:rsidRPr="00C95FBE" w:rsidRDefault="001B7D46" w:rsidP="00DE658F">
            <w:pPr>
              <w:contextualSpacing/>
              <w:rPr>
                <w:rFonts w:ascii="Times New Roman" w:eastAsia="Times New Roman" w:hAnsi="Times New Roman" w:cs="Times New Roman"/>
                <w:b/>
                <w:bCs/>
                <w:sz w:val="28"/>
                <w:szCs w:val="28"/>
              </w:rPr>
            </w:pPr>
            <w:r w:rsidRPr="00C95FBE">
              <w:rPr>
                <w:rFonts w:ascii="Times New Roman" w:eastAsia="Times New Roman" w:hAnsi="Times New Roman" w:cs="Times New Roman"/>
                <w:b/>
                <w:bCs/>
                <w:sz w:val="28"/>
                <w:szCs w:val="28"/>
              </w:rPr>
              <w:t>25-й процентиль</w:t>
            </w:r>
          </w:p>
        </w:tc>
        <w:tc>
          <w:tcPr>
            <w:tcW w:w="2552" w:type="dxa"/>
            <w:noWrap/>
            <w:hideMark/>
          </w:tcPr>
          <w:p w14:paraId="729DB2FE" w14:textId="77777777" w:rsidR="001B7D46" w:rsidRPr="00C95FBE" w:rsidRDefault="001B7D46" w:rsidP="00DE658F">
            <w:pPr>
              <w:contextualSpacing/>
              <w:rPr>
                <w:rFonts w:ascii="Times New Roman" w:eastAsia="Times New Roman" w:hAnsi="Times New Roman" w:cs="Times New Roman"/>
                <w:b/>
                <w:bCs/>
                <w:sz w:val="28"/>
                <w:szCs w:val="28"/>
              </w:rPr>
            </w:pPr>
            <w:r w:rsidRPr="00C95FBE">
              <w:rPr>
                <w:rFonts w:ascii="Times New Roman" w:eastAsia="Times New Roman" w:hAnsi="Times New Roman" w:cs="Times New Roman"/>
                <w:b/>
                <w:bCs/>
                <w:sz w:val="28"/>
                <w:szCs w:val="28"/>
              </w:rPr>
              <w:t>Среднее</w:t>
            </w:r>
          </w:p>
          <w:p w14:paraId="26E8BD67" w14:textId="77777777" w:rsidR="001B7D46" w:rsidRPr="00C95FBE" w:rsidRDefault="001B7D46" w:rsidP="00DE658F">
            <w:pPr>
              <w:contextualSpacing/>
              <w:rPr>
                <w:rFonts w:ascii="Times New Roman" w:eastAsia="Times New Roman" w:hAnsi="Times New Roman" w:cs="Times New Roman"/>
                <w:b/>
                <w:bCs/>
                <w:sz w:val="28"/>
                <w:szCs w:val="28"/>
              </w:rPr>
            </w:pPr>
            <w:r w:rsidRPr="00C95FBE">
              <w:rPr>
                <w:rFonts w:ascii="Times New Roman" w:eastAsia="Times New Roman" w:hAnsi="Times New Roman" w:cs="Times New Roman"/>
                <w:b/>
                <w:bCs/>
                <w:sz w:val="28"/>
                <w:szCs w:val="28"/>
              </w:rPr>
              <w:t>значение</w:t>
            </w:r>
          </w:p>
        </w:tc>
      </w:tr>
      <w:tr w:rsidR="001B7D46" w:rsidRPr="00C95FBE" w14:paraId="1D722632" w14:textId="77777777" w:rsidTr="00D7611D">
        <w:trPr>
          <w:trHeight w:val="285"/>
        </w:trPr>
        <w:tc>
          <w:tcPr>
            <w:tcW w:w="988" w:type="dxa"/>
            <w:noWrap/>
            <w:hideMark/>
          </w:tcPr>
          <w:p w14:paraId="05B5D67D" w14:textId="77777777" w:rsidR="001B7D46" w:rsidRPr="00C95FBE" w:rsidRDefault="001B7D46" w:rsidP="00DE658F">
            <w:pPr>
              <w:contextualSpacing/>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70221</w:t>
            </w:r>
          </w:p>
        </w:tc>
        <w:tc>
          <w:tcPr>
            <w:tcW w:w="2268" w:type="dxa"/>
            <w:noWrap/>
            <w:hideMark/>
          </w:tcPr>
          <w:p w14:paraId="2BF21B0E" w14:textId="77777777" w:rsidR="001B7D46" w:rsidRPr="00C95FBE" w:rsidRDefault="001B7D46" w:rsidP="00DE658F">
            <w:pPr>
              <w:contextualSpacing/>
              <w:jc w:val="center"/>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417 959</w:t>
            </w:r>
          </w:p>
        </w:tc>
        <w:tc>
          <w:tcPr>
            <w:tcW w:w="1984" w:type="dxa"/>
            <w:noWrap/>
            <w:hideMark/>
          </w:tcPr>
          <w:p w14:paraId="0204B0EC" w14:textId="77777777" w:rsidR="001B7D46" w:rsidRPr="00C95FBE" w:rsidRDefault="001B7D46" w:rsidP="00DE658F">
            <w:pPr>
              <w:contextualSpacing/>
              <w:jc w:val="center"/>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233 975</w:t>
            </w:r>
          </w:p>
        </w:tc>
        <w:tc>
          <w:tcPr>
            <w:tcW w:w="1559" w:type="dxa"/>
            <w:noWrap/>
            <w:hideMark/>
          </w:tcPr>
          <w:p w14:paraId="0903F021" w14:textId="77777777" w:rsidR="001B7D46" w:rsidRPr="00C95FBE" w:rsidRDefault="001B7D46" w:rsidP="00DE658F">
            <w:pPr>
              <w:contextualSpacing/>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133 850</w:t>
            </w:r>
          </w:p>
        </w:tc>
        <w:tc>
          <w:tcPr>
            <w:tcW w:w="2552" w:type="dxa"/>
            <w:noWrap/>
            <w:hideMark/>
          </w:tcPr>
          <w:p w14:paraId="771FE3C6" w14:textId="77777777" w:rsidR="001B7D46" w:rsidRPr="00C95FBE" w:rsidRDefault="001B7D46" w:rsidP="00DE658F">
            <w:pPr>
              <w:contextualSpacing/>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446 382</w:t>
            </w:r>
          </w:p>
        </w:tc>
      </w:tr>
      <w:tr w:rsidR="001B7D46" w:rsidRPr="00C95FBE" w14:paraId="1DC4719B" w14:textId="77777777" w:rsidTr="00D7611D">
        <w:trPr>
          <w:trHeight w:val="285"/>
        </w:trPr>
        <w:tc>
          <w:tcPr>
            <w:tcW w:w="988" w:type="dxa"/>
            <w:noWrap/>
            <w:hideMark/>
          </w:tcPr>
          <w:p w14:paraId="3F301FDC" w14:textId="77777777" w:rsidR="001B7D46" w:rsidRPr="00C95FBE" w:rsidRDefault="001B7D46" w:rsidP="00DE658F">
            <w:pPr>
              <w:contextualSpacing/>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78100</w:t>
            </w:r>
          </w:p>
        </w:tc>
        <w:tc>
          <w:tcPr>
            <w:tcW w:w="2268" w:type="dxa"/>
            <w:noWrap/>
            <w:hideMark/>
          </w:tcPr>
          <w:p w14:paraId="344310A4" w14:textId="77777777" w:rsidR="001B7D46" w:rsidRPr="00C95FBE" w:rsidRDefault="001B7D46" w:rsidP="00DE658F">
            <w:pPr>
              <w:contextualSpacing/>
              <w:jc w:val="center"/>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302 952</w:t>
            </w:r>
          </w:p>
        </w:tc>
        <w:tc>
          <w:tcPr>
            <w:tcW w:w="1984" w:type="dxa"/>
            <w:noWrap/>
            <w:hideMark/>
          </w:tcPr>
          <w:p w14:paraId="0BE235A1" w14:textId="77777777" w:rsidR="001B7D46" w:rsidRPr="00C95FBE" w:rsidRDefault="001B7D46" w:rsidP="00DE658F">
            <w:pPr>
              <w:contextualSpacing/>
              <w:jc w:val="center"/>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201 146</w:t>
            </w:r>
          </w:p>
        </w:tc>
        <w:tc>
          <w:tcPr>
            <w:tcW w:w="1559" w:type="dxa"/>
            <w:noWrap/>
            <w:hideMark/>
          </w:tcPr>
          <w:p w14:paraId="003010FF" w14:textId="77777777" w:rsidR="001B7D46" w:rsidRPr="00C95FBE" w:rsidRDefault="001B7D46" w:rsidP="00DE658F">
            <w:pPr>
              <w:contextualSpacing/>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124 111</w:t>
            </w:r>
          </w:p>
        </w:tc>
        <w:tc>
          <w:tcPr>
            <w:tcW w:w="2552" w:type="dxa"/>
            <w:noWrap/>
            <w:hideMark/>
          </w:tcPr>
          <w:p w14:paraId="4F08C042" w14:textId="77777777" w:rsidR="001B7D46" w:rsidRPr="00C95FBE" w:rsidRDefault="001B7D46" w:rsidP="00DE658F">
            <w:pPr>
              <w:contextualSpacing/>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253 913</w:t>
            </w:r>
          </w:p>
        </w:tc>
      </w:tr>
      <w:tr w:rsidR="001B7D46" w:rsidRPr="00C95FBE" w14:paraId="124DF698" w14:textId="77777777" w:rsidTr="00D7611D">
        <w:trPr>
          <w:trHeight w:val="285"/>
        </w:trPr>
        <w:tc>
          <w:tcPr>
            <w:tcW w:w="988" w:type="dxa"/>
            <w:noWrap/>
            <w:hideMark/>
          </w:tcPr>
          <w:p w14:paraId="14471011" w14:textId="77777777" w:rsidR="001B7D46" w:rsidRPr="00C95FBE" w:rsidRDefault="001B7D46" w:rsidP="00DE658F">
            <w:pPr>
              <w:contextualSpacing/>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78301</w:t>
            </w:r>
          </w:p>
        </w:tc>
        <w:tc>
          <w:tcPr>
            <w:tcW w:w="2268" w:type="dxa"/>
            <w:noWrap/>
            <w:hideMark/>
          </w:tcPr>
          <w:p w14:paraId="05401DF7" w14:textId="77777777" w:rsidR="001B7D46" w:rsidRPr="00C95FBE" w:rsidRDefault="001B7D46" w:rsidP="00DE658F">
            <w:pPr>
              <w:contextualSpacing/>
              <w:jc w:val="center"/>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417 000</w:t>
            </w:r>
          </w:p>
        </w:tc>
        <w:tc>
          <w:tcPr>
            <w:tcW w:w="1984" w:type="dxa"/>
            <w:noWrap/>
            <w:hideMark/>
          </w:tcPr>
          <w:p w14:paraId="07CA52A4" w14:textId="77777777" w:rsidR="001B7D46" w:rsidRPr="00C95FBE" w:rsidRDefault="001B7D46" w:rsidP="00DE658F">
            <w:pPr>
              <w:contextualSpacing/>
              <w:jc w:val="center"/>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232 667</w:t>
            </w:r>
          </w:p>
        </w:tc>
        <w:tc>
          <w:tcPr>
            <w:tcW w:w="1559" w:type="dxa"/>
            <w:noWrap/>
            <w:hideMark/>
          </w:tcPr>
          <w:p w14:paraId="77D1231C" w14:textId="77777777" w:rsidR="001B7D46" w:rsidRPr="00C95FBE" w:rsidRDefault="001B7D46" w:rsidP="00DE658F">
            <w:pPr>
              <w:contextualSpacing/>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135 000</w:t>
            </w:r>
          </w:p>
        </w:tc>
        <w:tc>
          <w:tcPr>
            <w:tcW w:w="2552" w:type="dxa"/>
            <w:noWrap/>
            <w:hideMark/>
          </w:tcPr>
          <w:p w14:paraId="2D3CD897" w14:textId="77777777" w:rsidR="001B7D46" w:rsidRPr="00C95FBE" w:rsidRDefault="001B7D46" w:rsidP="00DE658F">
            <w:pPr>
              <w:contextualSpacing/>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437 708</w:t>
            </w:r>
          </w:p>
        </w:tc>
      </w:tr>
      <w:tr w:rsidR="001B7D46" w:rsidRPr="00C95FBE" w14:paraId="395163A9" w14:textId="77777777" w:rsidTr="00D7611D">
        <w:trPr>
          <w:trHeight w:val="285"/>
        </w:trPr>
        <w:tc>
          <w:tcPr>
            <w:tcW w:w="988" w:type="dxa"/>
            <w:noWrap/>
            <w:hideMark/>
          </w:tcPr>
          <w:p w14:paraId="53F9E19C" w14:textId="77777777" w:rsidR="001B7D46" w:rsidRPr="00C95FBE" w:rsidRDefault="001B7D46" w:rsidP="00DE658F">
            <w:pPr>
              <w:contextualSpacing/>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85592</w:t>
            </w:r>
          </w:p>
        </w:tc>
        <w:tc>
          <w:tcPr>
            <w:tcW w:w="2268" w:type="dxa"/>
            <w:noWrap/>
            <w:hideMark/>
          </w:tcPr>
          <w:p w14:paraId="345106F2" w14:textId="77777777" w:rsidR="001B7D46" w:rsidRPr="00C95FBE" w:rsidRDefault="001B7D46" w:rsidP="00DE658F">
            <w:pPr>
              <w:contextualSpacing/>
              <w:jc w:val="center"/>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865 000</w:t>
            </w:r>
          </w:p>
        </w:tc>
        <w:tc>
          <w:tcPr>
            <w:tcW w:w="1984" w:type="dxa"/>
            <w:noWrap/>
            <w:hideMark/>
          </w:tcPr>
          <w:p w14:paraId="2384539F" w14:textId="77777777" w:rsidR="001B7D46" w:rsidRPr="00C95FBE" w:rsidRDefault="001B7D46" w:rsidP="00DE658F">
            <w:pPr>
              <w:contextualSpacing/>
              <w:jc w:val="center"/>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494 800</w:t>
            </w:r>
          </w:p>
        </w:tc>
        <w:tc>
          <w:tcPr>
            <w:tcW w:w="1559" w:type="dxa"/>
            <w:noWrap/>
            <w:hideMark/>
          </w:tcPr>
          <w:p w14:paraId="2688CF35" w14:textId="77777777" w:rsidR="001B7D46" w:rsidRPr="00C95FBE" w:rsidRDefault="001B7D46" w:rsidP="00DE658F">
            <w:pPr>
              <w:contextualSpacing/>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315 104</w:t>
            </w:r>
          </w:p>
        </w:tc>
        <w:tc>
          <w:tcPr>
            <w:tcW w:w="2552" w:type="dxa"/>
            <w:noWrap/>
            <w:hideMark/>
          </w:tcPr>
          <w:p w14:paraId="6981F2ED" w14:textId="77777777" w:rsidR="001B7D46" w:rsidRPr="00C95FBE" w:rsidRDefault="001B7D46" w:rsidP="00DE658F">
            <w:pPr>
              <w:contextualSpacing/>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1 192 873</w:t>
            </w:r>
          </w:p>
        </w:tc>
      </w:tr>
      <w:tr w:rsidR="001B7D46" w:rsidRPr="00C95FBE" w14:paraId="1154C445" w14:textId="77777777" w:rsidTr="00D7611D">
        <w:trPr>
          <w:trHeight w:val="285"/>
        </w:trPr>
        <w:tc>
          <w:tcPr>
            <w:tcW w:w="988" w:type="dxa"/>
            <w:noWrap/>
            <w:hideMark/>
          </w:tcPr>
          <w:p w14:paraId="02692403" w14:textId="77777777" w:rsidR="001B7D46" w:rsidRPr="00C95FBE" w:rsidRDefault="001B7D46" w:rsidP="00DE658F">
            <w:pPr>
              <w:contextualSpacing/>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85599</w:t>
            </w:r>
          </w:p>
        </w:tc>
        <w:tc>
          <w:tcPr>
            <w:tcW w:w="2268" w:type="dxa"/>
            <w:noWrap/>
            <w:hideMark/>
          </w:tcPr>
          <w:p w14:paraId="169743DC" w14:textId="77777777" w:rsidR="001B7D46" w:rsidRPr="00C95FBE" w:rsidRDefault="001B7D46" w:rsidP="00DE658F">
            <w:pPr>
              <w:contextualSpacing/>
              <w:jc w:val="center"/>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285 512</w:t>
            </w:r>
          </w:p>
        </w:tc>
        <w:tc>
          <w:tcPr>
            <w:tcW w:w="1984" w:type="dxa"/>
            <w:noWrap/>
            <w:hideMark/>
          </w:tcPr>
          <w:p w14:paraId="44130E50" w14:textId="77777777" w:rsidR="001B7D46" w:rsidRPr="00C95FBE" w:rsidRDefault="001B7D46" w:rsidP="00DE658F">
            <w:pPr>
              <w:contextualSpacing/>
              <w:jc w:val="center"/>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195 610</w:t>
            </w:r>
          </w:p>
        </w:tc>
        <w:tc>
          <w:tcPr>
            <w:tcW w:w="1559" w:type="dxa"/>
            <w:noWrap/>
            <w:hideMark/>
          </w:tcPr>
          <w:p w14:paraId="2A18F72B" w14:textId="77777777" w:rsidR="001B7D46" w:rsidRPr="00C95FBE" w:rsidRDefault="001B7D46" w:rsidP="00DE658F">
            <w:pPr>
              <w:contextualSpacing/>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111 613</w:t>
            </w:r>
          </w:p>
        </w:tc>
        <w:tc>
          <w:tcPr>
            <w:tcW w:w="2552" w:type="dxa"/>
            <w:noWrap/>
            <w:hideMark/>
          </w:tcPr>
          <w:p w14:paraId="1ACEF9E0" w14:textId="77777777" w:rsidR="001B7D46" w:rsidRPr="00C95FBE" w:rsidRDefault="001B7D46" w:rsidP="00DE658F">
            <w:pPr>
              <w:contextualSpacing/>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232 597</w:t>
            </w:r>
          </w:p>
        </w:tc>
      </w:tr>
      <w:tr w:rsidR="001B7D46" w:rsidRPr="00C95FBE" w14:paraId="4EA0A401" w14:textId="77777777" w:rsidTr="00D7611D">
        <w:trPr>
          <w:trHeight w:val="285"/>
        </w:trPr>
        <w:tc>
          <w:tcPr>
            <w:tcW w:w="988" w:type="dxa"/>
            <w:noWrap/>
            <w:hideMark/>
          </w:tcPr>
          <w:p w14:paraId="7BFA3FE3" w14:textId="77777777" w:rsidR="001B7D46" w:rsidRPr="00C95FBE" w:rsidRDefault="001B7D46" w:rsidP="00DE658F">
            <w:pPr>
              <w:contextualSpacing/>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94120</w:t>
            </w:r>
          </w:p>
        </w:tc>
        <w:tc>
          <w:tcPr>
            <w:tcW w:w="2268" w:type="dxa"/>
            <w:noWrap/>
            <w:hideMark/>
          </w:tcPr>
          <w:p w14:paraId="4A71E9D7" w14:textId="77777777" w:rsidR="001B7D46" w:rsidRPr="00C95FBE" w:rsidRDefault="001B7D46" w:rsidP="00DE658F">
            <w:pPr>
              <w:contextualSpacing/>
              <w:jc w:val="center"/>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417 000</w:t>
            </w:r>
          </w:p>
        </w:tc>
        <w:tc>
          <w:tcPr>
            <w:tcW w:w="1984" w:type="dxa"/>
            <w:noWrap/>
            <w:hideMark/>
          </w:tcPr>
          <w:p w14:paraId="0F24B90C" w14:textId="77777777" w:rsidR="001B7D46" w:rsidRPr="00C95FBE" w:rsidRDefault="001B7D46" w:rsidP="00DE658F">
            <w:pPr>
              <w:contextualSpacing/>
              <w:jc w:val="center"/>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222 671</w:t>
            </w:r>
          </w:p>
        </w:tc>
        <w:tc>
          <w:tcPr>
            <w:tcW w:w="1559" w:type="dxa"/>
            <w:noWrap/>
            <w:hideMark/>
          </w:tcPr>
          <w:p w14:paraId="0EDBAFF8" w14:textId="77777777" w:rsidR="001B7D46" w:rsidRPr="00C95FBE" w:rsidRDefault="001B7D46" w:rsidP="00DE658F">
            <w:pPr>
              <w:contextualSpacing/>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130 402</w:t>
            </w:r>
          </w:p>
        </w:tc>
        <w:tc>
          <w:tcPr>
            <w:tcW w:w="2552" w:type="dxa"/>
            <w:noWrap/>
            <w:hideMark/>
          </w:tcPr>
          <w:p w14:paraId="1CFA6FD3" w14:textId="77777777" w:rsidR="001B7D46" w:rsidRPr="00C95FBE" w:rsidRDefault="001B7D46" w:rsidP="00DE658F">
            <w:pPr>
              <w:contextualSpacing/>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431 128</w:t>
            </w:r>
          </w:p>
        </w:tc>
      </w:tr>
    </w:tbl>
    <w:p w14:paraId="26EB4C5E" w14:textId="0B01FD92" w:rsidR="001B7D46" w:rsidRPr="00C95FBE" w:rsidRDefault="001B7D46" w:rsidP="00C95FBE">
      <w:pPr>
        <w:spacing w:after="0" w:line="240" w:lineRule="auto"/>
        <w:ind w:firstLine="567"/>
        <w:jc w:val="both"/>
        <w:rPr>
          <w:rFonts w:ascii="Times New Roman" w:hAnsi="Times New Roman" w:cs="Times New Roman"/>
          <w:color w:val="212529"/>
          <w:sz w:val="28"/>
          <w:szCs w:val="28"/>
          <w:shd w:val="clear" w:color="auto" w:fill="FFFFFF"/>
        </w:rPr>
      </w:pPr>
    </w:p>
    <w:p w14:paraId="76B0B1C1" w14:textId="77777777" w:rsidR="001B7D46" w:rsidRPr="00C95FBE" w:rsidRDefault="001B7D46" w:rsidP="00C95FBE">
      <w:pPr>
        <w:spacing w:after="0" w:line="240" w:lineRule="auto"/>
        <w:ind w:firstLine="567"/>
        <w:contextualSpacing/>
        <w:jc w:val="both"/>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Исходя из Национальной рамки квалификаций (НРК), по уровням квалификаций 4 – 8 среднее значение заработной платы HR распределилось следующим образом:</w:t>
      </w:r>
    </w:p>
    <w:p w14:paraId="73A0284E" w14:textId="77777777" w:rsidR="001B7D46" w:rsidRPr="00C95FBE" w:rsidRDefault="001B7D46" w:rsidP="00C95FBE">
      <w:pPr>
        <w:spacing w:after="0" w:line="240" w:lineRule="auto"/>
        <w:ind w:firstLine="567"/>
        <w:contextualSpacing/>
        <w:jc w:val="right"/>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тенге</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304"/>
        <w:gridCol w:w="1948"/>
        <w:gridCol w:w="1725"/>
        <w:gridCol w:w="2602"/>
      </w:tblGrid>
      <w:tr w:rsidR="001B7D46" w:rsidRPr="00C95FBE" w14:paraId="29632D90" w14:textId="77777777" w:rsidTr="00D7611D">
        <w:trPr>
          <w:trHeight w:val="757"/>
        </w:trPr>
        <w:tc>
          <w:tcPr>
            <w:tcW w:w="988" w:type="dxa"/>
            <w:noWrap/>
            <w:hideMark/>
          </w:tcPr>
          <w:p w14:paraId="62372774" w14:textId="77777777" w:rsidR="001B7D46" w:rsidRPr="00C95FBE" w:rsidRDefault="001B7D46" w:rsidP="00DE658F">
            <w:pPr>
              <w:contextualSpacing/>
              <w:jc w:val="center"/>
              <w:rPr>
                <w:rFonts w:ascii="Times New Roman" w:eastAsia="Times New Roman" w:hAnsi="Times New Roman" w:cs="Times New Roman"/>
                <w:b/>
                <w:bCs/>
                <w:sz w:val="28"/>
                <w:szCs w:val="28"/>
              </w:rPr>
            </w:pPr>
            <w:r w:rsidRPr="00C95FBE">
              <w:rPr>
                <w:rFonts w:ascii="Times New Roman" w:eastAsia="Times New Roman" w:hAnsi="Times New Roman" w:cs="Times New Roman"/>
                <w:b/>
                <w:bCs/>
                <w:sz w:val="28"/>
                <w:szCs w:val="28"/>
              </w:rPr>
              <w:t>НРК</w:t>
            </w:r>
          </w:p>
        </w:tc>
        <w:tc>
          <w:tcPr>
            <w:tcW w:w="2304" w:type="dxa"/>
            <w:noWrap/>
            <w:hideMark/>
          </w:tcPr>
          <w:p w14:paraId="78F1755D" w14:textId="77777777" w:rsidR="001B7D46" w:rsidRPr="00C95FBE" w:rsidRDefault="001B7D46" w:rsidP="00DE658F">
            <w:pPr>
              <w:contextualSpacing/>
              <w:rPr>
                <w:rFonts w:ascii="Times New Roman" w:eastAsia="Times New Roman" w:hAnsi="Times New Roman" w:cs="Times New Roman"/>
                <w:b/>
                <w:bCs/>
                <w:sz w:val="28"/>
                <w:szCs w:val="28"/>
              </w:rPr>
            </w:pPr>
            <w:r w:rsidRPr="00C95FBE">
              <w:rPr>
                <w:rFonts w:ascii="Times New Roman" w:eastAsia="Times New Roman" w:hAnsi="Times New Roman" w:cs="Times New Roman"/>
                <w:b/>
                <w:bCs/>
                <w:sz w:val="28"/>
                <w:szCs w:val="28"/>
              </w:rPr>
              <w:t>75-й процентиль</w:t>
            </w:r>
          </w:p>
        </w:tc>
        <w:tc>
          <w:tcPr>
            <w:tcW w:w="1948" w:type="dxa"/>
            <w:noWrap/>
            <w:hideMark/>
          </w:tcPr>
          <w:p w14:paraId="62306406" w14:textId="77777777" w:rsidR="001B7D46" w:rsidRPr="00C95FBE" w:rsidRDefault="001B7D46" w:rsidP="00DE658F">
            <w:pPr>
              <w:contextualSpacing/>
              <w:rPr>
                <w:rFonts w:ascii="Times New Roman" w:eastAsia="Times New Roman" w:hAnsi="Times New Roman" w:cs="Times New Roman"/>
                <w:b/>
                <w:bCs/>
                <w:sz w:val="28"/>
                <w:szCs w:val="28"/>
              </w:rPr>
            </w:pPr>
            <w:r w:rsidRPr="00C95FBE">
              <w:rPr>
                <w:rFonts w:ascii="Times New Roman" w:eastAsia="Times New Roman" w:hAnsi="Times New Roman" w:cs="Times New Roman"/>
                <w:b/>
                <w:bCs/>
                <w:sz w:val="28"/>
                <w:szCs w:val="28"/>
              </w:rPr>
              <w:t>Медиана</w:t>
            </w:r>
          </w:p>
        </w:tc>
        <w:tc>
          <w:tcPr>
            <w:tcW w:w="1509" w:type="dxa"/>
            <w:noWrap/>
            <w:hideMark/>
          </w:tcPr>
          <w:p w14:paraId="757A221A" w14:textId="77777777" w:rsidR="001B7D46" w:rsidRPr="00C95FBE" w:rsidRDefault="001B7D46" w:rsidP="00DE658F">
            <w:pPr>
              <w:contextualSpacing/>
              <w:rPr>
                <w:rFonts w:ascii="Times New Roman" w:eastAsia="Times New Roman" w:hAnsi="Times New Roman" w:cs="Times New Roman"/>
                <w:b/>
                <w:bCs/>
                <w:sz w:val="28"/>
                <w:szCs w:val="28"/>
              </w:rPr>
            </w:pPr>
            <w:r w:rsidRPr="00C95FBE">
              <w:rPr>
                <w:rFonts w:ascii="Times New Roman" w:eastAsia="Times New Roman" w:hAnsi="Times New Roman" w:cs="Times New Roman"/>
                <w:b/>
                <w:bCs/>
                <w:sz w:val="28"/>
                <w:szCs w:val="28"/>
              </w:rPr>
              <w:t>25-й процентиль</w:t>
            </w:r>
          </w:p>
        </w:tc>
        <w:tc>
          <w:tcPr>
            <w:tcW w:w="2602" w:type="dxa"/>
            <w:noWrap/>
            <w:hideMark/>
          </w:tcPr>
          <w:p w14:paraId="697B3D2C" w14:textId="77777777" w:rsidR="001B7D46" w:rsidRPr="00C95FBE" w:rsidRDefault="001B7D46" w:rsidP="00DE658F">
            <w:pPr>
              <w:contextualSpacing/>
              <w:rPr>
                <w:rFonts w:ascii="Times New Roman" w:eastAsia="Times New Roman" w:hAnsi="Times New Roman" w:cs="Times New Roman"/>
                <w:b/>
                <w:bCs/>
                <w:sz w:val="28"/>
                <w:szCs w:val="28"/>
              </w:rPr>
            </w:pPr>
            <w:r w:rsidRPr="00C95FBE">
              <w:rPr>
                <w:rFonts w:ascii="Times New Roman" w:eastAsia="Times New Roman" w:hAnsi="Times New Roman" w:cs="Times New Roman"/>
                <w:b/>
                <w:bCs/>
                <w:sz w:val="28"/>
                <w:szCs w:val="28"/>
              </w:rPr>
              <w:t>Среднее</w:t>
            </w:r>
          </w:p>
          <w:p w14:paraId="37E6B965" w14:textId="77777777" w:rsidR="001B7D46" w:rsidRPr="00C95FBE" w:rsidRDefault="001B7D46" w:rsidP="00DE658F">
            <w:pPr>
              <w:contextualSpacing/>
              <w:rPr>
                <w:rFonts w:ascii="Times New Roman" w:eastAsia="Times New Roman" w:hAnsi="Times New Roman" w:cs="Times New Roman"/>
                <w:b/>
                <w:bCs/>
                <w:sz w:val="28"/>
                <w:szCs w:val="28"/>
              </w:rPr>
            </w:pPr>
            <w:r w:rsidRPr="00C95FBE">
              <w:rPr>
                <w:rFonts w:ascii="Times New Roman" w:eastAsia="Times New Roman" w:hAnsi="Times New Roman" w:cs="Times New Roman"/>
                <w:b/>
                <w:bCs/>
                <w:sz w:val="28"/>
                <w:szCs w:val="28"/>
              </w:rPr>
              <w:t>значение</w:t>
            </w:r>
          </w:p>
        </w:tc>
      </w:tr>
      <w:tr w:rsidR="001B7D46" w:rsidRPr="00C95FBE" w14:paraId="6F1D9657" w14:textId="77777777" w:rsidTr="00D7611D">
        <w:trPr>
          <w:trHeight w:val="285"/>
        </w:trPr>
        <w:tc>
          <w:tcPr>
            <w:tcW w:w="988" w:type="dxa"/>
            <w:noWrap/>
            <w:hideMark/>
          </w:tcPr>
          <w:p w14:paraId="5CD7A6EE" w14:textId="77777777" w:rsidR="001B7D46" w:rsidRPr="00C95FBE" w:rsidRDefault="001B7D46" w:rsidP="00DE658F">
            <w:pPr>
              <w:contextualSpacing/>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8</w:t>
            </w:r>
          </w:p>
        </w:tc>
        <w:tc>
          <w:tcPr>
            <w:tcW w:w="2304" w:type="dxa"/>
            <w:noWrap/>
            <w:hideMark/>
          </w:tcPr>
          <w:p w14:paraId="582BEC73" w14:textId="77777777" w:rsidR="001B7D46" w:rsidRPr="00C95FBE" w:rsidRDefault="001B7D46" w:rsidP="00DE658F">
            <w:pPr>
              <w:contextualSpacing/>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897 763</w:t>
            </w:r>
          </w:p>
        </w:tc>
        <w:tc>
          <w:tcPr>
            <w:tcW w:w="1948" w:type="dxa"/>
            <w:noWrap/>
            <w:hideMark/>
          </w:tcPr>
          <w:p w14:paraId="281AD883" w14:textId="77777777" w:rsidR="001B7D46" w:rsidRPr="00C95FBE" w:rsidRDefault="001B7D46" w:rsidP="00DE658F">
            <w:pPr>
              <w:contextualSpacing/>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759 263</w:t>
            </w:r>
          </w:p>
        </w:tc>
        <w:tc>
          <w:tcPr>
            <w:tcW w:w="1509" w:type="dxa"/>
            <w:noWrap/>
            <w:hideMark/>
          </w:tcPr>
          <w:p w14:paraId="28F0E02D" w14:textId="0A2EF84F" w:rsidR="001B7D46" w:rsidRPr="00C95FBE" w:rsidRDefault="001B7D46" w:rsidP="00DE658F">
            <w:pPr>
              <w:contextualSpacing/>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386</w:t>
            </w:r>
            <w:r w:rsidR="00DE658F">
              <w:rPr>
                <w:rFonts w:ascii="Times New Roman" w:eastAsia="Times New Roman" w:hAnsi="Times New Roman" w:cs="Times New Roman"/>
                <w:sz w:val="28"/>
                <w:szCs w:val="28"/>
              </w:rPr>
              <w:t> </w:t>
            </w:r>
            <w:r w:rsidRPr="00C95FBE">
              <w:rPr>
                <w:rFonts w:ascii="Times New Roman" w:eastAsia="Times New Roman" w:hAnsi="Times New Roman" w:cs="Times New Roman"/>
                <w:sz w:val="28"/>
                <w:szCs w:val="28"/>
              </w:rPr>
              <w:t>987</w:t>
            </w:r>
          </w:p>
        </w:tc>
        <w:tc>
          <w:tcPr>
            <w:tcW w:w="2602" w:type="dxa"/>
            <w:noWrap/>
            <w:hideMark/>
          </w:tcPr>
          <w:p w14:paraId="3BD4D5DF" w14:textId="77777777" w:rsidR="001B7D46" w:rsidRPr="00C95FBE" w:rsidRDefault="001B7D46" w:rsidP="00DE658F">
            <w:pPr>
              <w:contextualSpacing/>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1 133 422</w:t>
            </w:r>
          </w:p>
        </w:tc>
      </w:tr>
      <w:tr w:rsidR="001B7D46" w:rsidRPr="00C95FBE" w14:paraId="7F97B1E0" w14:textId="77777777" w:rsidTr="00D7611D">
        <w:trPr>
          <w:trHeight w:val="285"/>
        </w:trPr>
        <w:tc>
          <w:tcPr>
            <w:tcW w:w="988" w:type="dxa"/>
            <w:noWrap/>
            <w:hideMark/>
          </w:tcPr>
          <w:p w14:paraId="5D1D68A3" w14:textId="77777777" w:rsidR="001B7D46" w:rsidRPr="00C95FBE" w:rsidRDefault="001B7D46" w:rsidP="00DE658F">
            <w:pPr>
              <w:contextualSpacing/>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7</w:t>
            </w:r>
          </w:p>
        </w:tc>
        <w:tc>
          <w:tcPr>
            <w:tcW w:w="2304" w:type="dxa"/>
            <w:noWrap/>
            <w:hideMark/>
          </w:tcPr>
          <w:p w14:paraId="4C4417BF" w14:textId="77777777" w:rsidR="001B7D46" w:rsidRPr="00C95FBE" w:rsidRDefault="001B7D46" w:rsidP="00DE658F">
            <w:pPr>
              <w:contextualSpacing/>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416 950</w:t>
            </w:r>
          </w:p>
        </w:tc>
        <w:tc>
          <w:tcPr>
            <w:tcW w:w="1948" w:type="dxa"/>
            <w:noWrap/>
            <w:hideMark/>
          </w:tcPr>
          <w:p w14:paraId="6B4FCEC1" w14:textId="77777777" w:rsidR="001B7D46" w:rsidRPr="00C95FBE" w:rsidRDefault="001B7D46" w:rsidP="00DE658F">
            <w:pPr>
              <w:contextualSpacing/>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269 268</w:t>
            </w:r>
          </w:p>
        </w:tc>
        <w:tc>
          <w:tcPr>
            <w:tcW w:w="1509" w:type="dxa"/>
            <w:noWrap/>
            <w:hideMark/>
          </w:tcPr>
          <w:p w14:paraId="6FBBB02E" w14:textId="77777777" w:rsidR="001B7D46" w:rsidRPr="00C95FBE" w:rsidRDefault="001B7D46" w:rsidP="00DE658F">
            <w:pPr>
              <w:contextualSpacing/>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191 342</w:t>
            </w:r>
          </w:p>
        </w:tc>
        <w:tc>
          <w:tcPr>
            <w:tcW w:w="2602" w:type="dxa"/>
            <w:noWrap/>
            <w:hideMark/>
          </w:tcPr>
          <w:p w14:paraId="0E62CE79" w14:textId="77777777" w:rsidR="001B7D46" w:rsidRPr="00C95FBE" w:rsidRDefault="001B7D46" w:rsidP="00DE658F">
            <w:pPr>
              <w:contextualSpacing/>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581 613</w:t>
            </w:r>
          </w:p>
        </w:tc>
      </w:tr>
      <w:tr w:rsidR="001B7D46" w:rsidRPr="00C95FBE" w14:paraId="3DE29350" w14:textId="77777777" w:rsidTr="00D7611D">
        <w:trPr>
          <w:trHeight w:val="285"/>
        </w:trPr>
        <w:tc>
          <w:tcPr>
            <w:tcW w:w="988" w:type="dxa"/>
            <w:noWrap/>
            <w:hideMark/>
          </w:tcPr>
          <w:p w14:paraId="798FC7DF" w14:textId="77777777" w:rsidR="001B7D46" w:rsidRPr="00C95FBE" w:rsidRDefault="001B7D46" w:rsidP="00DE658F">
            <w:pPr>
              <w:contextualSpacing/>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6</w:t>
            </w:r>
          </w:p>
        </w:tc>
        <w:tc>
          <w:tcPr>
            <w:tcW w:w="2304" w:type="dxa"/>
            <w:noWrap/>
            <w:hideMark/>
          </w:tcPr>
          <w:p w14:paraId="1BF3ACA0" w14:textId="77777777" w:rsidR="001B7D46" w:rsidRPr="00C95FBE" w:rsidRDefault="001B7D46" w:rsidP="00DE658F">
            <w:pPr>
              <w:contextualSpacing/>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307 722</w:t>
            </w:r>
          </w:p>
        </w:tc>
        <w:tc>
          <w:tcPr>
            <w:tcW w:w="1948" w:type="dxa"/>
            <w:noWrap/>
            <w:hideMark/>
          </w:tcPr>
          <w:p w14:paraId="6E323E47" w14:textId="77777777" w:rsidR="001B7D46" w:rsidRPr="00C95FBE" w:rsidRDefault="001B7D46" w:rsidP="00DE658F">
            <w:pPr>
              <w:contextualSpacing/>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221 160</w:t>
            </w:r>
          </w:p>
        </w:tc>
        <w:tc>
          <w:tcPr>
            <w:tcW w:w="1509" w:type="dxa"/>
            <w:noWrap/>
            <w:hideMark/>
          </w:tcPr>
          <w:p w14:paraId="188C26ED" w14:textId="77777777" w:rsidR="001B7D46" w:rsidRPr="00C95FBE" w:rsidRDefault="001B7D46" w:rsidP="00DE658F">
            <w:pPr>
              <w:contextualSpacing/>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162 021</w:t>
            </w:r>
          </w:p>
        </w:tc>
        <w:tc>
          <w:tcPr>
            <w:tcW w:w="2602" w:type="dxa"/>
            <w:noWrap/>
            <w:hideMark/>
          </w:tcPr>
          <w:p w14:paraId="53BE12C3" w14:textId="77777777" w:rsidR="001B7D46" w:rsidRPr="00C95FBE" w:rsidRDefault="001B7D46" w:rsidP="00DE658F">
            <w:pPr>
              <w:contextualSpacing/>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279522</w:t>
            </w:r>
          </w:p>
        </w:tc>
      </w:tr>
      <w:tr w:rsidR="001B7D46" w:rsidRPr="00C95FBE" w14:paraId="4B85E1EE" w14:textId="77777777" w:rsidTr="00D7611D">
        <w:trPr>
          <w:trHeight w:val="285"/>
        </w:trPr>
        <w:tc>
          <w:tcPr>
            <w:tcW w:w="988" w:type="dxa"/>
            <w:noWrap/>
            <w:hideMark/>
          </w:tcPr>
          <w:p w14:paraId="383A410D" w14:textId="77777777" w:rsidR="001B7D46" w:rsidRPr="00C95FBE" w:rsidRDefault="001B7D46" w:rsidP="00DE658F">
            <w:pPr>
              <w:contextualSpacing/>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5</w:t>
            </w:r>
          </w:p>
        </w:tc>
        <w:tc>
          <w:tcPr>
            <w:tcW w:w="2304" w:type="dxa"/>
            <w:noWrap/>
            <w:hideMark/>
          </w:tcPr>
          <w:p w14:paraId="2DDE5329" w14:textId="77777777" w:rsidR="001B7D46" w:rsidRPr="00C95FBE" w:rsidRDefault="001B7D46" w:rsidP="00DE658F">
            <w:pPr>
              <w:contextualSpacing/>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280 535</w:t>
            </w:r>
          </w:p>
        </w:tc>
        <w:tc>
          <w:tcPr>
            <w:tcW w:w="1948" w:type="dxa"/>
            <w:noWrap/>
            <w:hideMark/>
          </w:tcPr>
          <w:p w14:paraId="452911A7" w14:textId="77777777" w:rsidR="001B7D46" w:rsidRPr="00C95FBE" w:rsidRDefault="001B7D46" w:rsidP="00DE658F">
            <w:pPr>
              <w:contextualSpacing/>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194 300</w:t>
            </w:r>
          </w:p>
        </w:tc>
        <w:tc>
          <w:tcPr>
            <w:tcW w:w="1509" w:type="dxa"/>
            <w:noWrap/>
            <w:hideMark/>
          </w:tcPr>
          <w:p w14:paraId="539711A1" w14:textId="77777777" w:rsidR="001B7D46" w:rsidRPr="00C95FBE" w:rsidRDefault="001B7D46" w:rsidP="00DE658F">
            <w:pPr>
              <w:contextualSpacing/>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106 559</w:t>
            </w:r>
          </w:p>
        </w:tc>
        <w:tc>
          <w:tcPr>
            <w:tcW w:w="2602" w:type="dxa"/>
            <w:noWrap/>
            <w:hideMark/>
          </w:tcPr>
          <w:p w14:paraId="658C1EC9" w14:textId="77777777" w:rsidR="001B7D46" w:rsidRPr="00C95FBE" w:rsidRDefault="001B7D46" w:rsidP="00DE658F">
            <w:pPr>
              <w:contextualSpacing/>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227 681</w:t>
            </w:r>
          </w:p>
        </w:tc>
      </w:tr>
      <w:tr w:rsidR="001B7D46" w:rsidRPr="00C95FBE" w14:paraId="1F975211" w14:textId="77777777" w:rsidTr="00D7611D">
        <w:trPr>
          <w:trHeight w:val="285"/>
        </w:trPr>
        <w:tc>
          <w:tcPr>
            <w:tcW w:w="988" w:type="dxa"/>
            <w:noWrap/>
            <w:hideMark/>
          </w:tcPr>
          <w:p w14:paraId="6A394A4A" w14:textId="77777777" w:rsidR="001B7D46" w:rsidRPr="00C95FBE" w:rsidRDefault="001B7D46" w:rsidP="00DE658F">
            <w:pPr>
              <w:contextualSpacing/>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4</w:t>
            </w:r>
          </w:p>
        </w:tc>
        <w:tc>
          <w:tcPr>
            <w:tcW w:w="2304" w:type="dxa"/>
            <w:noWrap/>
            <w:hideMark/>
          </w:tcPr>
          <w:p w14:paraId="32E3E920" w14:textId="77777777" w:rsidR="001B7D46" w:rsidRPr="00C95FBE" w:rsidRDefault="001B7D46" w:rsidP="00DE658F">
            <w:pPr>
              <w:contextualSpacing/>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244 925</w:t>
            </w:r>
          </w:p>
        </w:tc>
        <w:tc>
          <w:tcPr>
            <w:tcW w:w="1948" w:type="dxa"/>
            <w:noWrap/>
            <w:hideMark/>
          </w:tcPr>
          <w:p w14:paraId="6C734E35" w14:textId="77777777" w:rsidR="001B7D46" w:rsidRPr="00C95FBE" w:rsidRDefault="001B7D46" w:rsidP="00DE658F">
            <w:pPr>
              <w:contextualSpacing/>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186 667</w:t>
            </w:r>
          </w:p>
        </w:tc>
        <w:tc>
          <w:tcPr>
            <w:tcW w:w="1509" w:type="dxa"/>
            <w:noWrap/>
            <w:hideMark/>
          </w:tcPr>
          <w:p w14:paraId="1E8C4270" w14:textId="77777777" w:rsidR="001B7D46" w:rsidRPr="00C95FBE" w:rsidRDefault="001B7D46" w:rsidP="00DE658F">
            <w:pPr>
              <w:contextualSpacing/>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103 098</w:t>
            </w:r>
          </w:p>
        </w:tc>
        <w:tc>
          <w:tcPr>
            <w:tcW w:w="2602" w:type="dxa"/>
            <w:noWrap/>
            <w:hideMark/>
          </w:tcPr>
          <w:p w14:paraId="05DD8DD8" w14:textId="77777777" w:rsidR="001B7D46" w:rsidRPr="00C95FBE" w:rsidRDefault="001B7D46" w:rsidP="00DE658F">
            <w:pPr>
              <w:pStyle w:val="ab"/>
              <w:numPr>
                <w:ilvl w:val="0"/>
                <w:numId w:val="16"/>
              </w:numPr>
              <w:ind w:left="0" w:firstLine="0"/>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8</w:t>
            </w:r>
          </w:p>
        </w:tc>
      </w:tr>
    </w:tbl>
    <w:p w14:paraId="666974BF" w14:textId="77777777" w:rsidR="001B7D46" w:rsidRPr="00C95FBE" w:rsidRDefault="001B7D46" w:rsidP="00C95FBE">
      <w:pPr>
        <w:spacing w:after="0" w:line="240" w:lineRule="auto"/>
        <w:ind w:firstLine="567"/>
        <w:jc w:val="both"/>
        <w:rPr>
          <w:rFonts w:ascii="Times New Roman" w:hAnsi="Times New Roman" w:cs="Times New Roman"/>
          <w:color w:val="212529"/>
          <w:sz w:val="28"/>
          <w:szCs w:val="28"/>
          <w:shd w:val="clear" w:color="auto" w:fill="FFFFFF"/>
        </w:rPr>
      </w:pPr>
    </w:p>
    <w:p w14:paraId="6E57EBD6" w14:textId="52130D67" w:rsidR="001B7D46" w:rsidRPr="00C95FBE" w:rsidRDefault="00861B47" w:rsidP="00C95FBE">
      <w:pPr>
        <w:spacing w:after="0" w:line="240" w:lineRule="auto"/>
        <w:ind w:firstLine="567"/>
        <w:jc w:val="both"/>
        <w:rPr>
          <w:rFonts w:ascii="Times New Roman" w:hAnsi="Times New Roman" w:cs="Times New Roman"/>
          <w:b/>
          <w:bCs/>
          <w:color w:val="212529"/>
          <w:sz w:val="28"/>
          <w:szCs w:val="28"/>
          <w:shd w:val="clear" w:color="auto" w:fill="FFFFFF"/>
        </w:rPr>
      </w:pPr>
      <w:bookmarkStart w:id="21" w:name="_Hlk12362823"/>
      <w:r w:rsidRPr="00C95FBE">
        <w:rPr>
          <w:rFonts w:ascii="Times New Roman" w:hAnsi="Times New Roman" w:cs="Times New Roman"/>
          <w:b/>
          <w:bCs/>
          <w:color w:val="212529"/>
          <w:sz w:val="28"/>
          <w:szCs w:val="28"/>
          <w:shd w:val="clear" w:color="auto" w:fill="FFFFFF"/>
        </w:rPr>
        <w:t>Выводы п</w:t>
      </w:r>
      <w:r w:rsidR="001B7D46" w:rsidRPr="00C95FBE">
        <w:rPr>
          <w:rFonts w:ascii="Times New Roman" w:hAnsi="Times New Roman" w:cs="Times New Roman"/>
          <w:b/>
          <w:bCs/>
          <w:color w:val="212529"/>
          <w:sz w:val="28"/>
          <w:szCs w:val="28"/>
          <w:shd w:val="clear" w:color="auto" w:fill="FFFFFF"/>
        </w:rPr>
        <w:t>о результатам анализа:</w:t>
      </w:r>
    </w:p>
    <w:p w14:paraId="3DFF68B4" w14:textId="303520DA" w:rsidR="001B7D46" w:rsidRPr="00C95FBE" w:rsidRDefault="001B7D46" w:rsidP="00C95FBE">
      <w:pPr>
        <w:pStyle w:val="ab"/>
        <w:numPr>
          <w:ilvl w:val="0"/>
          <w:numId w:val="33"/>
        </w:numPr>
        <w:spacing w:after="0" w:line="240" w:lineRule="auto"/>
        <w:ind w:left="0" w:firstLine="567"/>
        <w:jc w:val="both"/>
        <w:rPr>
          <w:rFonts w:ascii="Times New Roman" w:hAnsi="Times New Roman" w:cs="Times New Roman"/>
          <w:color w:val="212529"/>
          <w:sz w:val="28"/>
          <w:szCs w:val="28"/>
          <w:shd w:val="clear" w:color="auto" w:fill="FFFFFF"/>
        </w:rPr>
      </w:pPr>
      <w:r w:rsidRPr="00C95FBE">
        <w:rPr>
          <w:rFonts w:ascii="Times New Roman" w:hAnsi="Times New Roman" w:cs="Times New Roman"/>
          <w:color w:val="212529"/>
          <w:sz w:val="28"/>
          <w:szCs w:val="28"/>
          <w:shd w:val="clear" w:color="auto" w:fill="FFFFFF"/>
        </w:rPr>
        <w:t xml:space="preserve">Рынок </w:t>
      </w:r>
      <w:r w:rsidRPr="00C95FBE">
        <w:rPr>
          <w:rFonts w:ascii="Times New Roman" w:hAnsi="Times New Roman" w:cs="Times New Roman"/>
          <w:color w:val="212529"/>
          <w:sz w:val="28"/>
          <w:szCs w:val="28"/>
          <w:shd w:val="clear" w:color="auto" w:fill="FFFFFF"/>
          <w:lang w:val="en-US"/>
        </w:rPr>
        <w:t>HR</w:t>
      </w:r>
      <w:r w:rsidRPr="00C95FBE">
        <w:rPr>
          <w:rFonts w:ascii="Times New Roman" w:hAnsi="Times New Roman" w:cs="Times New Roman"/>
          <w:color w:val="212529"/>
          <w:sz w:val="28"/>
          <w:szCs w:val="28"/>
          <w:shd w:val="clear" w:color="auto" w:fill="FFFFFF"/>
        </w:rPr>
        <w:t xml:space="preserve"> квалификаций переходит в стадию зрелости. Наблюдается четкая и последовательная зависимость между уровнем профессионализма и уровнем оплаты труда специалистов; </w:t>
      </w:r>
    </w:p>
    <w:p w14:paraId="7EE51670" w14:textId="3843100D" w:rsidR="001B7D46" w:rsidRDefault="001B7D46" w:rsidP="00DE658F">
      <w:pPr>
        <w:pStyle w:val="ab"/>
        <w:numPr>
          <w:ilvl w:val="0"/>
          <w:numId w:val="33"/>
        </w:numPr>
        <w:spacing w:after="0" w:line="240" w:lineRule="auto"/>
        <w:ind w:left="0" w:firstLine="567"/>
        <w:jc w:val="both"/>
        <w:rPr>
          <w:rFonts w:ascii="Times New Roman" w:hAnsi="Times New Roman" w:cs="Times New Roman"/>
          <w:color w:val="212529"/>
          <w:sz w:val="28"/>
          <w:szCs w:val="28"/>
          <w:shd w:val="clear" w:color="auto" w:fill="FFFFFF"/>
        </w:rPr>
      </w:pPr>
      <w:r w:rsidRPr="00C95FBE">
        <w:rPr>
          <w:rFonts w:ascii="Times New Roman" w:hAnsi="Times New Roman" w:cs="Times New Roman"/>
          <w:color w:val="212529"/>
          <w:sz w:val="28"/>
          <w:szCs w:val="28"/>
          <w:shd w:val="clear" w:color="auto" w:fill="FFFFFF"/>
        </w:rPr>
        <w:t xml:space="preserve">Рынок </w:t>
      </w:r>
      <w:r w:rsidRPr="00C95FBE">
        <w:rPr>
          <w:rFonts w:ascii="Times New Roman" w:hAnsi="Times New Roman" w:cs="Times New Roman"/>
          <w:color w:val="212529"/>
          <w:sz w:val="28"/>
          <w:szCs w:val="28"/>
          <w:shd w:val="clear" w:color="auto" w:fill="FFFFFF"/>
          <w:lang w:val="en-US"/>
        </w:rPr>
        <w:t>HR</w:t>
      </w:r>
      <w:r w:rsidRPr="00C95FBE">
        <w:rPr>
          <w:rFonts w:ascii="Times New Roman" w:hAnsi="Times New Roman" w:cs="Times New Roman"/>
          <w:color w:val="212529"/>
          <w:sz w:val="28"/>
          <w:szCs w:val="28"/>
          <w:shd w:val="clear" w:color="auto" w:fill="FFFFFF"/>
        </w:rPr>
        <w:t xml:space="preserve"> квалификаций является конкурентным. Компании понимают, что управление человеческими ресурсами создает дополнительные преимущества для роста эффективности   бизнеса. В связи с этим, востребованность специалистов, владеющих </w:t>
      </w:r>
      <w:r w:rsidRPr="00C95FBE">
        <w:rPr>
          <w:rFonts w:ascii="Times New Roman" w:hAnsi="Times New Roman" w:cs="Times New Roman"/>
          <w:color w:val="212529"/>
          <w:sz w:val="28"/>
          <w:szCs w:val="28"/>
          <w:shd w:val="clear" w:color="auto" w:fill="FFFFFF"/>
          <w:lang w:val="en-US"/>
        </w:rPr>
        <w:t>HR</w:t>
      </w:r>
      <w:r w:rsidRPr="00C95FBE">
        <w:rPr>
          <w:rFonts w:ascii="Times New Roman" w:hAnsi="Times New Roman" w:cs="Times New Roman"/>
          <w:color w:val="212529"/>
          <w:sz w:val="28"/>
          <w:szCs w:val="28"/>
          <w:shd w:val="clear" w:color="auto" w:fill="FFFFFF"/>
        </w:rPr>
        <w:t xml:space="preserve"> технологией, растет, что наблюдается и в росте уровня вознаграждения пропорционально уровню квалификации.</w:t>
      </w:r>
      <w:bookmarkEnd w:id="21"/>
    </w:p>
    <w:p w14:paraId="7FCB89FA" w14:textId="005C7AB8" w:rsidR="00DE658F" w:rsidRPr="00DE658F" w:rsidRDefault="00643EBC" w:rsidP="0034682C">
      <w:pPr>
        <w:pStyle w:val="ab"/>
        <w:spacing w:after="0" w:line="240" w:lineRule="auto"/>
        <w:ind w:left="567"/>
        <w:jc w:val="both"/>
        <w:rPr>
          <w:rFonts w:ascii="Times New Roman" w:hAnsi="Times New Roman" w:cs="Times New Roman"/>
          <w:color w:val="212529"/>
          <w:sz w:val="28"/>
          <w:szCs w:val="28"/>
          <w:shd w:val="clear" w:color="auto" w:fill="FFFFFF"/>
        </w:rPr>
      </w:pPr>
      <w:r>
        <w:rPr>
          <w:rFonts w:ascii="Times New Roman" w:hAnsi="Times New Roman" w:cs="Times New Roman"/>
          <w:color w:val="212529"/>
          <w:sz w:val="28"/>
          <w:szCs w:val="28"/>
          <w:shd w:val="clear" w:color="auto" w:fill="FFFFFF"/>
        </w:rPr>
        <w:t xml:space="preserve"> </w:t>
      </w:r>
    </w:p>
    <w:p w14:paraId="2FAC5566" w14:textId="6679EC52" w:rsidR="0070639C" w:rsidRPr="00C95FBE" w:rsidRDefault="0070639C" w:rsidP="00C95FBE">
      <w:pPr>
        <w:pStyle w:val="1"/>
        <w:numPr>
          <w:ilvl w:val="2"/>
          <w:numId w:val="6"/>
        </w:numPr>
        <w:spacing w:before="0" w:line="240" w:lineRule="auto"/>
        <w:ind w:left="0" w:firstLine="567"/>
        <w:rPr>
          <w:rFonts w:ascii="Times New Roman" w:eastAsia="Times New Roman" w:hAnsi="Times New Roman" w:cs="Times New Roman"/>
          <w:color w:val="auto"/>
          <w:sz w:val="28"/>
          <w:szCs w:val="28"/>
          <w:shd w:val="clear" w:color="auto" w:fill="FFFFFF"/>
          <w:lang w:eastAsia="ru-RU"/>
        </w:rPr>
      </w:pPr>
      <w:bookmarkStart w:id="22" w:name="_Toc13674897"/>
      <w:r w:rsidRPr="00C95FBE">
        <w:rPr>
          <w:rFonts w:ascii="Times New Roman" w:eastAsia="Times New Roman" w:hAnsi="Times New Roman" w:cs="Times New Roman"/>
          <w:color w:val="auto"/>
          <w:sz w:val="28"/>
          <w:szCs w:val="28"/>
          <w:shd w:val="clear" w:color="auto" w:fill="FFFFFF"/>
          <w:lang w:eastAsia="ru-RU"/>
        </w:rPr>
        <w:t xml:space="preserve">Анализ </w:t>
      </w:r>
      <w:r w:rsidR="007C4028" w:rsidRPr="00C95FBE">
        <w:rPr>
          <w:rFonts w:ascii="Times New Roman" w:eastAsia="Times New Roman" w:hAnsi="Times New Roman" w:cs="Times New Roman"/>
          <w:color w:val="auto"/>
          <w:sz w:val="28"/>
          <w:szCs w:val="28"/>
          <w:shd w:val="clear" w:color="auto" w:fill="FFFFFF"/>
          <w:lang w:eastAsia="ru-RU"/>
        </w:rPr>
        <w:t xml:space="preserve">роли </w:t>
      </w:r>
      <w:r w:rsidRPr="00C95FBE">
        <w:rPr>
          <w:rFonts w:ascii="Times New Roman" w:eastAsia="Times New Roman" w:hAnsi="Times New Roman" w:cs="Times New Roman"/>
          <w:color w:val="auto"/>
          <w:sz w:val="28"/>
          <w:szCs w:val="28"/>
          <w:shd w:val="clear" w:color="auto" w:fill="FFFFFF"/>
          <w:lang w:val="en-US" w:eastAsia="ru-RU"/>
        </w:rPr>
        <w:t>HR</w:t>
      </w:r>
      <w:bookmarkEnd w:id="22"/>
      <w:r w:rsidR="00D6093F" w:rsidRPr="00C95FBE">
        <w:rPr>
          <w:rFonts w:ascii="Times New Roman" w:eastAsia="Times New Roman" w:hAnsi="Times New Roman" w:cs="Times New Roman"/>
          <w:color w:val="auto"/>
          <w:sz w:val="28"/>
          <w:szCs w:val="28"/>
          <w:shd w:val="clear" w:color="auto" w:fill="FFFFFF"/>
          <w:lang w:val="kk-KZ" w:eastAsia="ru-RU"/>
        </w:rPr>
        <w:t xml:space="preserve">  </w:t>
      </w:r>
      <w:r w:rsidRPr="00C95FBE">
        <w:rPr>
          <w:rFonts w:ascii="Times New Roman" w:eastAsia="Times New Roman" w:hAnsi="Times New Roman" w:cs="Times New Roman"/>
          <w:color w:val="auto"/>
          <w:sz w:val="28"/>
          <w:szCs w:val="28"/>
          <w:shd w:val="clear" w:color="auto" w:fill="FFFFFF"/>
          <w:lang w:eastAsia="ru-RU"/>
        </w:rPr>
        <w:t xml:space="preserve"> </w:t>
      </w:r>
    </w:p>
    <w:p w14:paraId="30CBF02E" w14:textId="77777777" w:rsidR="0070639C" w:rsidRPr="00C95FBE" w:rsidRDefault="0070639C" w:rsidP="00C95FBE">
      <w:pPr>
        <w:spacing w:after="0" w:line="240" w:lineRule="auto"/>
        <w:ind w:firstLine="567"/>
        <w:jc w:val="both"/>
        <w:rPr>
          <w:rFonts w:ascii="Times New Roman" w:eastAsia="Times New Roman" w:hAnsi="Times New Roman" w:cs="Times New Roman"/>
          <w:color w:val="212529"/>
          <w:sz w:val="28"/>
          <w:szCs w:val="28"/>
          <w:shd w:val="clear" w:color="auto" w:fill="FFFFFF"/>
          <w:lang w:eastAsia="ru-RU"/>
        </w:rPr>
      </w:pPr>
    </w:p>
    <w:p w14:paraId="5F0F9969" w14:textId="5245E87C" w:rsidR="00D44335" w:rsidRPr="00C95FBE" w:rsidRDefault="00D44335" w:rsidP="00C95FBE">
      <w:pPr>
        <w:spacing w:after="0" w:line="240" w:lineRule="auto"/>
        <w:ind w:firstLine="567"/>
        <w:jc w:val="both"/>
        <w:rPr>
          <w:rFonts w:ascii="Times New Roman" w:hAnsi="Times New Roman" w:cs="Times New Roman"/>
          <w:sz w:val="28"/>
          <w:szCs w:val="28"/>
          <w:shd w:val="clear" w:color="auto" w:fill="FFFFFF"/>
        </w:rPr>
      </w:pPr>
      <w:r w:rsidRPr="00C95FBE">
        <w:rPr>
          <w:rFonts w:ascii="Times New Roman" w:eastAsia="Times New Roman" w:hAnsi="Times New Roman" w:cs="Times New Roman"/>
          <w:color w:val="212529"/>
          <w:sz w:val="28"/>
          <w:szCs w:val="28"/>
          <w:shd w:val="clear" w:color="auto" w:fill="FFFFFF"/>
          <w:lang w:eastAsia="ru-RU"/>
        </w:rPr>
        <w:t xml:space="preserve">Сегодня зачастую </w:t>
      </w:r>
      <w:r w:rsidRPr="00C95FBE">
        <w:rPr>
          <w:rFonts w:ascii="Times New Roman" w:eastAsia="Times New Roman" w:hAnsi="Times New Roman" w:cs="Times New Roman"/>
          <w:color w:val="212529"/>
          <w:sz w:val="28"/>
          <w:szCs w:val="28"/>
          <w:shd w:val="clear" w:color="auto" w:fill="FFFFFF"/>
          <w:lang w:val="en-US" w:eastAsia="ru-RU"/>
        </w:rPr>
        <w:t>HR</w:t>
      </w:r>
      <w:r w:rsidRPr="00C95FBE">
        <w:rPr>
          <w:rFonts w:ascii="Times New Roman" w:eastAsia="Times New Roman" w:hAnsi="Times New Roman" w:cs="Times New Roman"/>
          <w:color w:val="212529"/>
          <w:sz w:val="28"/>
          <w:szCs w:val="28"/>
          <w:shd w:val="clear" w:color="auto" w:fill="FFFFFF"/>
          <w:lang w:eastAsia="ru-RU"/>
        </w:rPr>
        <w:t xml:space="preserve">-службы </w:t>
      </w:r>
      <w:r w:rsidR="00AD1295" w:rsidRPr="00C95FBE">
        <w:rPr>
          <w:rFonts w:ascii="Times New Roman" w:eastAsia="Times New Roman" w:hAnsi="Times New Roman" w:cs="Times New Roman"/>
          <w:color w:val="212529"/>
          <w:sz w:val="28"/>
          <w:szCs w:val="28"/>
          <w:shd w:val="clear" w:color="auto" w:fill="FFFFFF"/>
          <w:lang w:eastAsia="ru-RU"/>
        </w:rPr>
        <w:t xml:space="preserve">все </w:t>
      </w:r>
      <w:r w:rsidRPr="00C95FBE">
        <w:rPr>
          <w:rFonts w:ascii="Times New Roman" w:eastAsia="Times New Roman" w:hAnsi="Times New Roman" w:cs="Times New Roman"/>
          <w:color w:val="212529"/>
          <w:sz w:val="28"/>
          <w:szCs w:val="28"/>
          <w:shd w:val="clear" w:color="auto" w:fill="FFFFFF"/>
          <w:lang w:eastAsia="ru-RU"/>
        </w:rPr>
        <w:t>еще воспринимаются как подразделение, функции которого заключаются практически в оформлении и выполнении решений руководства. При этом, руководители в своем большинстве тоже по-прежнему воспринимают деятельность службы управления персоналом как службу со вспомогательными и второстепенными функциями. Вследствие чего д</w:t>
      </w:r>
      <w:r w:rsidRPr="00C95FBE">
        <w:rPr>
          <w:rFonts w:ascii="Times New Roman" w:eastAsia="Times New Roman" w:hAnsi="Times New Roman" w:cs="Times New Roman"/>
          <w:color w:val="000000"/>
          <w:sz w:val="28"/>
          <w:szCs w:val="28"/>
          <w:shd w:val="clear" w:color="auto" w:fill="FFFFFF"/>
          <w:lang w:eastAsia="ru-RU"/>
        </w:rPr>
        <w:t xml:space="preserve">овольно распространенная практика, когда </w:t>
      </w:r>
      <w:r w:rsidRPr="00C95FBE">
        <w:rPr>
          <w:rFonts w:ascii="Times New Roman" w:eastAsia="Arial" w:hAnsi="Times New Roman" w:cs="Times New Roman"/>
          <w:sz w:val="28"/>
          <w:szCs w:val="28"/>
        </w:rPr>
        <w:t xml:space="preserve">на позициях в HR-службах (отделах кадров) работают люди всевозможных профессий (учитель, </w:t>
      </w:r>
      <w:r w:rsidR="00E86EBF" w:rsidRPr="00C95FBE">
        <w:rPr>
          <w:rFonts w:ascii="Times New Roman" w:eastAsia="Arial" w:hAnsi="Times New Roman" w:cs="Times New Roman"/>
          <w:sz w:val="28"/>
          <w:szCs w:val="28"/>
        </w:rPr>
        <w:t xml:space="preserve">юрист, </w:t>
      </w:r>
      <w:r w:rsidRPr="00C95FBE">
        <w:rPr>
          <w:rFonts w:ascii="Times New Roman" w:eastAsia="Arial" w:hAnsi="Times New Roman" w:cs="Times New Roman"/>
          <w:sz w:val="28"/>
          <w:szCs w:val="28"/>
        </w:rPr>
        <w:t>врач, переводчик, бухгалтер и т.п.), но не профессиональные специалисты в области HR.</w:t>
      </w:r>
      <w:r w:rsidR="00AD1295" w:rsidRPr="00C95FBE">
        <w:rPr>
          <w:rFonts w:ascii="Times New Roman" w:eastAsia="Arial" w:hAnsi="Times New Roman" w:cs="Times New Roman"/>
          <w:sz w:val="28"/>
          <w:szCs w:val="28"/>
        </w:rPr>
        <w:t xml:space="preserve"> </w:t>
      </w:r>
    </w:p>
    <w:p w14:paraId="747D2DFA" w14:textId="27E1048D" w:rsidR="00D44335" w:rsidRPr="00C95FBE" w:rsidRDefault="00D44335" w:rsidP="00C95FBE">
      <w:pPr>
        <w:spacing w:after="120" w:line="240" w:lineRule="auto"/>
        <w:ind w:firstLine="567"/>
        <w:jc w:val="both"/>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 xml:space="preserve">Согласно опросам, ключевыми для организаций выступают риски, связанные именно с человеческим фактором: непрофессионализм </w:t>
      </w:r>
      <w:r w:rsidRPr="00C95FBE">
        <w:rPr>
          <w:rFonts w:ascii="Times New Roman" w:eastAsia="Times New Roman" w:hAnsi="Times New Roman" w:cs="Times New Roman"/>
          <w:sz w:val="28"/>
          <w:szCs w:val="28"/>
          <w:lang w:val="en-US" w:eastAsia="ru-RU"/>
        </w:rPr>
        <w:t>HR</w:t>
      </w:r>
      <w:r w:rsidRPr="00C95FBE">
        <w:rPr>
          <w:rFonts w:ascii="Times New Roman" w:eastAsia="Times New Roman" w:hAnsi="Times New Roman" w:cs="Times New Roman"/>
          <w:sz w:val="28"/>
          <w:szCs w:val="28"/>
          <w:lang w:eastAsia="ru-RU"/>
        </w:rPr>
        <w:t xml:space="preserve">-менеджера, недостаточная квалификация </w:t>
      </w:r>
      <w:r w:rsidR="004412C5" w:rsidRPr="00C95FBE">
        <w:rPr>
          <w:rFonts w:ascii="Times New Roman" w:eastAsia="Times New Roman" w:hAnsi="Times New Roman" w:cs="Times New Roman"/>
          <w:sz w:val="28"/>
          <w:szCs w:val="28"/>
          <w:lang w:eastAsia="ru-RU"/>
        </w:rPr>
        <w:t>работников</w:t>
      </w:r>
      <w:r w:rsidRPr="00C95FBE">
        <w:rPr>
          <w:rFonts w:ascii="Times New Roman" w:eastAsia="Times New Roman" w:hAnsi="Times New Roman" w:cs="Times New Roman"/>
          <w:sz w:val="28"/>
          <w:szCs w:val="28"/>
          <w:lang w:eastAsia="ru-RU"/>
        </w:rPr>
        <w:t>, проблема замены старых кадров новыми</w:t>
      </w:r>
      <w:r w:rsidR="00AB3DE7" w:rsidRPr="00C95FBE">
        <w:rPr>
          <w:rFonts w:ascii="Times New Roman" w:eastAsia="Times New Roman" w:hAnsi="Times New Roman" w:cs="Times New Roman"/>
          <w:sz w:val="28"/>
          <w:szCs w:val="28"/>
          <w:lang w:eastAsia="ru-RU"/>
        </w:rPr>
        <w:t xml:space="preserve">, </w:t>
      </w:r>
      <w:r w:rsidRPr="00C95FBE">
        <w:rPr>
          <w:rFonts w:ascii="Times New Roman" w:eastAsia="Times New Roman" w:hAnsi="Times New Roman" w:cs="Times New Roman"/>
          <w:sz w:val="28"/>
          <w:szCs w:val="28"/>
          <w:lang w:eastAsia="ru-RU"/>
        </w:rPr>
        <w:t xml:space="preserve"> </w:t>
      </w:r>
      <w:r w:rsidR="00AB3DE7" w:rsidRPr="00C95FBE">
        <w:rPr>
          <w:rFonts w:ascii="Times New Roman" w:eastAsia="Times New Roman" w:hAnsi="Times New Roman" w:cs="Times New Roman"/>
          <w:sz w:val="28"/>
          <w:szCs w:val="28"/>
          <w:lang w:eastAsia="ru-RU"/>
        </w:rPr>
        <w:t xml:space="preserve">демотивация, низкий уровень лояльности </w:t>
      </w:r>
      <w:r w:rsidRPr="00C95FBE">
        <w:rPr>
          <w:rFonts w:ascii="Times New Roman" w:eastAsia="Times New Roman" w:hAnsi="Times New Roman" w:cs="Times New Roman"/>
          <w:sz w:val="28"/>
          <w:szCs w:val="28"/>
          <w:lang w:eastAsia="ru-RU"/>
        </w:rPr>
        <w:t xml:space="preserve">и </w:t>
      </w:r>
      <w:r w:rsidR="00236498" w:rsidRPr="00C95FBE">
        <w:rPr>
          <w:rFonts w:ascii="Times New Roman" w:eastAsia="Times New Roman" w:hAnsi="Times New Roman" w:cs="Times New Roman"/>
          <w:sz w:val="28"/>
          <w:szCs w:val="28"/>
          <w:lang w:eastAsia="ru-RU"/>
        </w:rPr>
        <w:t>риски</w:t>
      </w:r>
      <w:r w:rsidRPr="00C95FBE">
        <w:rPr>
          <w:rFonts w:ascii="Times New Roman" w:eastAsia="Times New Roman" w:hAnsi="Times New Roman" w:cs="Times New Roman"/>
          <w:sz w:val="28"/>
          <w:szCs w:val="28"/>
          <w:lang w:eastAsia="ru-RU"/>
        </w:rPr>
        <w:t xml:space="preserve"> по поводу ухода особо ценных </w:t>
      </w:r>
      <w:r w:rsidR="000E61F9" w:rsidRPr="00C95FBE">
        <w:rPr>
          <w:rFonts w:ascii="Times New Roman" w:eastAsia="Times New Roman" w:hAnsi="Times New Roman" w:cs="Times New Roman"/>
          <w:sz w:val="28"/>
          <w:szCs w:val="28"/>
          <w:lang w:eastAsia="ru-RU"/>
        </w:rPr>
        <w:t>работников</w:t>
      </w:r>
      <w:r w:rsidR="00AB3DE7" w:rsidRPr="00C95FBE">
        <w:rPr>
          <w:rFonts w:ascii="Times New Roman" w:eastAsia="Times New Roman" w:hAnsi="Times New Roman" w:cs="Times New Roman"/>
          <w:sz w:val="28"/>
          <w:szCs w:val="28"/>
          <w:lang w:eastAsia="ru-RU"/>
        </w:rPr>
        <w:t xml:space="preserve"> </w:t>
      </w:r>
      <w:r w:rsidRPr="00C95FBE">
        <w:rPr>
          <w:rFonts w:ascii="Times New Roman" w:eastAsia="Times New Roman" w:hAnsi="Times New Roman" w:cs="Times New Roman"/>
          <w:sz w:val="28"/>
          <w:szCs w:val="28"/>
          <w:lang w:eastAsia="ru-RU"/>
        </w:rPr>
        <w:t xml:space="preserve">и т.п. Эти проблемы </w:t>
      </w:r>
      <w:r w:rsidR="000E61F9" w:rsidRPr="00C95FBE">
        <w:rPr>
          <w:rFonts w:ascii="Times New Roman" w:eastAsia="Times New Roman" w:hAnsi="Times New Roman" w:cs="Times New Roman"/>
          <w:sz w:val="28"/>
          <w:szCs w:val="28"/>
          <w:lang w:eastAsia="ru-RU"/>
        </w:rPr>
        <w:t xml:space="preserve">сегодня </w:t>
      </w:r>
      <w:r w:rsidRPr="00C95FBE">
        <w:rPr>
          <w:rFonts w:ascii="Times New Roman" w:eastAsia="Times New Roman" w:hAnsi="Times New Roman" w:cs="Times New Roman"/>
          <w:sz w:val="28"/>
          <w:szCs w:val="28"/>
          <w:lang w:eastAsia="ru-RU"/>
        </w:rPr>
        <w:t xml:space="preserve">несут большую угрозу для бизнеса. </w:t>
      </w:r>
    </w:p>
    <w:p w14:paraId="27DA3A61" w14:textId="058E3415" w:rsidR="00D44335" w:rsidRPr="00C95FBE" w:rsidRDefault="00D44335" w:rsidP="00C95FBE">
      <w:pPr>
        <w:spacing w:after="12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В </w:t>
      </w:r>
      <w:r w:rsidR="0044174D" w:rsidRPr="00C95FBE">
        <w:rPr>
          <w:rFonts w:ascii="Times New Roman" w:hAnsi="Times New Roman" w:cs="Times New Roman"/>
          <w:sz w:val="28"/>
          <w:szCs w:val="28"/>
        </w:rPr>
        <w:t>ходе</w:t>
      </w:r>
      <w:r w:rsidRPr="00C95FBE">
        <w:rPr>
          <w:rFonts w:ascii="Times New Roman" w:hAnsi="Times New Roman" w:cs="Times New Roman"/>
          <w:sz w:val="28"/>
          <w:szCs w:val="28"/>
        </w:rPr>
        <w:t xml:space="preserve"> анализа </w:t>
      </w:r>
      <w:r w:rsidR="00FB3919">
        <w:rPr>
          <w:rFonts w:ascii="Times New Roman" w:hAnsi="Times New Roman" w:cs="Times New Roman"/>
          <w:sz w:val="28"/>
          <w:szCs w:val="28"/>
        </w:rPr>
        <w:t xml:space="preserve">отрасли </w:t>
      </w:r>
      <w:r w:rsidRPr="00C95FBE">
        <w:rPr>
          <w:rFonts w:ascii="Times New Roman" w:hAnsi="Times New Roman" w:cs="Times New Roman"/>
          <w:sz w:val="28"/>
          <w:szCs w:val="28"/>
        </w:rPr>
        <w:t xml:space="preserve">выявлены сильные и слабые стороны в сфере управления человеческими ресурсами в Казахстане, а также существующие возможности и угрозы. </w:t>
      </w:r>
    </w:p>
    <w:tbl>
      <w:tblPr>
        <w:tblW w:w="5211" w:type="pct"/>
        <w:tblBorders>
          <w:top w:val="single" w:sz="8" w:space="0" w:color="4F81BD"/>
          <w:bottom w:val="single" w:sz="8" w:space="0" w:color="4F81BD"/>
          <w:insideH w:val="dashSmallGap" w:sz="4" w:space="0" w:color="auto"/>
          <w:insideV w:val="dashSmallGap" w:sz="4" w:space="0" w:color="auto"/>
        </w:tblBorders>
        <w:tblLook w:val="01E0" w:firstRow="1" w:lastRow="1" w:firstColumn="1" w:lastColumn="1" w:noHBand="0" w:noVBand="0"/>
      </w:tblPr>
      <w:tblGrid>
        <w:gridCol w:w="4821"/>
        <w:gridCol w:w="4930"/>
      </w:tblGrid>
      <w:tr w:rsidR="00D44335" w:rsidRPr="00C95FBE" w14:paraId="02C06316" w14:textId="77777777" w:rsidTr="000E070D">
        <w:tc>
          <w:tcPr>
            <w:tcW w:w="2472" w:type="pct"/>
            <w:shd w:val="clear" w:color="auto" w:fill="9CC2E5" w:themeFill="accent1" w:themeFillTint="99"/>
          </w:tcPr>
          <w:p w14:paraId="79FE5082" w14:textId="77777777" w:rsidR="00D44335" w:rsidRPr="00C95FBE" w:rsidRDefault="00D44335" w:rsidP="00C95FBE">
            <w:pPr>
              <w:spacing w:after="0" w:line="240" w:lineRule="auto"/>
              <w:ind w:right="288" w:firstLine="567"/>
              <w:jc w:val="both"/>
              <w:rPr>
                <w:rFonts w:ascii="Times New Roman" w:eastAsia="Times New Roman" w:hAnsi="Times New Roman" w:cs="Times New Roman"/>
                <w:b/>
                <w:bCs/>
                <w:color w:val="365F91"/>
                <w:sz w:val="28"/>
                <w:szCs w:val="28"/>
              </w:rPr>
            </w:pPr>
            <w:r w:rsidRPr="00C95FBE">
              <w:rPr>
                <w:rFonts w:ascii="Times New Roman" w:eastAsia="Times New Roman" w:hAnsi="Times New Roman" w:cs="Times New Roman"/>
                <w:b/>
                <w:bCs/>
                <w:color w:val="365F91"/>
                <w:sz w:val="28"/>
                <w:szCs w:val="28"/>
              </w:rPr>
              <w:t>Сильные стороны</w:t>
            </w:r>
          </w:p>
        </w:tc>
        <w:tc>
          <w:tcPr>
            <w:tcW w:w="2528" w:type="pct"/>
            <w:shd w:val="clear" w:color="auto" w:fill="9CC2E5" w:themeFill="accent1" w:themeFillTint="99"/>
          </w:tcPr>
          <w:p w14:paraId="2C63910D" w14:textId="77777777" w:rsidR="00D44335" w:rsidRPr="00C95FBE" w:rsidRDefault="00D44335" w:rsidP="00C95FBE">
            <w:pPr>
              <w:spacing w:after="0" w:line="240" w:lineRule="auto"/>
              <w:ind w:right="288" w:firstLine="567"/>
              <w:jc w:val="both"/>
              <w:rPr>
                <w:rFonts w:ascii="Times New Roman" w:eastAsia="Times New Roman" w:hAnsi="Times New Roman" w:cs="Times New Roman"/>
                <w:b/>
                <w:bCs/>
                <w:color w:val="365F91"/>
                <w:sz w:val="28"/>
                <w:szCs w:val="28"/>
              </w:rPr>
            </w:pPr>
            <w:r w:rsidRPr="00C95FBE">
              <w:rPr>
                <w:rFonts w:ascii="Times New Roman" w:eastAsia="Times New Roman" w:hAnsi="Times New Roman" w:cs="Times New Roman"/>
                <w:b/>
                <w:bCs/>
                <w:color w:val="365F91"/>
                <w:sz w:val="28"/>
                <w:szCs w:val="28"/>
              </w:rPr>
              <w:t>Слабые стороны</w:t>
            </w:r>
          </w:p>
        </w:tc>
      </w:tr>
      <w:tr w:rsidR="00D44335" w:rsidRPr="00C95FBE" w14:paraId="50A1A2DA" w14:textId="77777777" w:rsidTr="000E070D">
        <w:trPr>
          <w:trHeight w:val="722"/>
        </w:trPr>
        <w:tc>
          <w:tcPr>
            <w:tcW w:w="2472" w:type="pct"/>
          </w:tcPr>
          <w:p w14:paraId="29A601C9" w14:textId="5EC13FDB" w:rsidR="00D44335" w:rsidRPr="00C95FBE" w:rsidRDefault="00D44335" w:rsidP="00C95FBE">
            <w:pPr>
              <w:numPr>
                <w:ilvl w:val="0"/>
                <w:numId w:val="12"/>
              </w:numPr>
              <w:spacing w:after="0" w:line="240" w:lineRule="auto"/>
              <w:ind w:left="0" w:right="-57" w:firstLine="567"/>
              <w:rPr>
                <w:rFonts w:ascii="Times New Roman" w:eastAsia="Times New Roman" w:hAnsi="Times New Roman" w:cs="Times New Roman"/>
                <w:bCs/>
                <w:color w:val="000000" w:themeColor="text1"/>
                <w:sz w:val="28"/>
                <w:szCs w:val="28"/>
              </w:rPr>
            </w:pPr>
            <w:r w:rsidRPr="00C95FBE">
              <w:rPr>
                <w:rFonts w:ascii="Times New Roman" w:eastAsia="Times New Roman" w:hAnsi="Times New Roman" w:cs="Times New Roman"/>
                <w:bCs/>
                <w:color w:val="000000" w:themeColor="text1"/>
                <w:sz w:val="28"/>
                <w:szCs w:val="28"/>
              </w:rPr>
              <w:t>Сильные бренды отдельных работодателей</w:t>
            </w:r>
            <w:r w:rsidR="003E5E76" w:rsidRPr="00C95FBE">
              <w:rPr>
                <w:rFonts w:ascii="Times New Roman" w:eastAsia="Times New Roman" w:hAnsi="Times New Roman" w:cs="Times New Roman"/>
                <w:bCs/>
                <w:color w:val="000000" w:themeColor="text1"/>
                <w:sz w:val="28"/>
                <w:szCs w:val="28"/>
              </w:rPr>
              <w:t xml:space="preserve"> Казахстана</w:t>
            </w:r>
            <w:r w:rsidRPr="00C95FBE">
              <w:rPr>
                <w:rFonts w:ascii="Times New Roman" w:eastAsia="Times New Roman" w:hAnsi="Times New Roman" w:cs="Times New Roman"/>
                <w:bCs/>
                <w:color w:val="000000" w:themeColor="text1"/>
                <w:sz w:val="28"/>
                <w:szCs w:val="28"/>
              </w:rPr>
              <w:t>, как предпочтительных работодателей в целом;</w:t>
            </w:r>
          </w:p>
          <w:p w14:paraId="572A3596" w14:textId="5F6EFA92" w:rsidR="00D44335" w:rsidRPr="00C95FBE" w:rsidRDefault="00D44335" w:rsidP="00C95FBE">
            <w:pPr>
              <w:numPr>
                <w:ilvl w:val="0"/>
                <w:numId w:val="12"/>
              </w:numPr>
              <w:spacing w:after="0" w:line="240" w:lineRule="auto"/>
              <w:ind w:left="0" w:right="-57" w:firstLine="567"/>
              <w:rPr>
                <w:rFonts w:ascii="Times New Roman" w:eastAsia="Times New Roman" w:hAnsi="Times New Roman" w:cs="Times New Roman"/>
                <w:bCs/>
                <w:color w:val="000000" w:themeColor="text1"/>
                <w:sz w:val="28"/>
                <w:szCs w:val="28"/>
              </w:rPr>
            </w:pPr>
            <w:r w:rsidRPr="00C95FBE">
              <w:rPr>
                <w:rFonts w:ascii="Times New Roman" w:eastAsia="Times New Roman" w:hAnsi="Times New Roman" w:cs="Times New Roman"/>
                <w:bCs/>
                <w:color w:val="000000" w:themeColor="text1"/>
                <w:sz w:val="28"/>
                <w:szCs w:val="28"/>
              </w:rPr>
              <w:t>Собственная система обучения персонала</w:t>
            </w:r>
            <w:r w:rsidR="00F71E00" w:rsidRPr="00C95FBE">
              <w:rPr>
                <w:rFonts w:ascii="Times New Roman" w:eastAsia="Times New Roman" w:hAnsi="Times New Roman" w:cs="Times New Roman"/>
                <w:bCs/>
                <w:color w:val="000000" w:themeColor="text1"/>
                <w:sz w:val="28"/>
                <w:szCs w:val="28"/>
              </w:rPr>
              <w:t xml:space="preserve"> у отдельных работодателей</w:t>
            </w:r>
            <w:r w:rsidRPr="00C95FBE">
              <w:rPr>
                <w:rFonts w:ascii="Times New Roman" w:eastAsia="Times New Roman" w:hAnsi="Times New Roman" w:cs="Times New Roman"/>
                <w:bCs/>
                <w:color w:val="000000" w:themeColor="text1"/>
                <w:sz w:val="28"/>
                <w:szCs w:val="28"/>
              </w:rPr>
              <w:t>;</w:t>
            </w:r>
          </w:p>
          <w:p w14:paraId="594CD3D1" w14:textId="77777777" w:rsidR="00D44335" w:rsidRPr="00C95FBE" w:rsidRDefault="00D44335" w:rsidP="00C95FBE">
            <w:pPr>
              <w:numPr>
                <w:ilvl w:val="0"/>
                <w:numId w:val="12"/>
              </w:numPr>
              <w:spacing w:after="0" w:line="240" w:lineRule="auto"/>
              <w:ind w:left="0" w:right="288" w:firstLine="567"/>
              <w:jc w:val="both"/>
              <w:rPr>
                <w:rFonts w:ascii="Times New Roman" w:eastAsia="Times New Roman" w:hAnsi="Times New Roman" w:cs="Times New Roman"/>
                <w:bCs/>
                <w:color w:val="000000" w:themeColor="text1"/>
                <w:sz w:val="28"/>
                <w:szCs w:val="28"/>
              </w:rPr>
            </w:pPr>
            <w:r w:rsidRPr="00C95FBE">
              <w:rPr>
                <w:rFonts w:ascii="Times New Roman" w:eastAsia="Times New Roman" w:hAnsi="Times New Roman" w:cs="Times New Roman"/>
                <w:bCs/>
                <w:color w:val="000000" w:themeColor="text1"/>
                <w:sz w:val="28"/>
                <w:szCs w:val="28"/>
              </w:rPr>
              <w:t>Инициируются проекты по автоматизации процессов, создаются сервисные службы обслуживания по кадровому администрированию;</w:t>
            </w:r>
          </w:p>
          <w:p w14:paraId="7366E738" w14:textId="1C11EFE3" w:rsidR="00D44335" w:rsidRPr="00C95FBE" w:rsidRDefault="00D44335" w:rsidP="00C95FBE">
            <w:pPr>
              <w:numPr>
                <w:ilvl w:val="0"/>
                <w:numId w:val="12"/>
              </w:numPr>
              <w:spacing w:after="0" w:line="240" w:lineRule="auto"/>
              <w:ind w:left="0" w:right="288" w:firstLine="567"/>
              <w:jc w:val="both"/>
              <w:rPr>
                <w:rFonts w:ascii="Times New Roman" w:eastAsia="Times New Roman" w:hAnsi="Times New Roman" w:cs="Times New Roman"/>
                <w:bCs/>
                <w:color w:val="000000" w:themeColor="text1"/>
                <w:sz w:val="28"/>
                <w:szCs w:val="28"/>
              </w:rPr>
            </w:pPr>
            <w:r w:rsidRPr="00C95FBE">
              <w:rPr>
                <w:rFonts w:ascii="Times New Roman" w:eastAsia="Times New Roman" w:hAnsi="Times New Roman" w:cs="Times New Roman"/>
                <w:bCs/>
                <w:color w:val="000000" w:themeColor="text1"/>
                <w:sz w:val="28"/>
                <w:szCs w:val="28"/>
              </w:rPr>
              <w:t xml:space="preserve">Руководство </w:t>
            </w:r>
            <w:r w:rsidR="00236498" w:rsidRPr="00C95FBE">
              <w:rPr>
                <w:rFonts w:ascii="Times New Roman" w:eastAsia="Times New Roman" w:hAnsi="Times New Roman" w:cs="Times New Roman"/>
                <w:bCs/>
                <w:color w:val="000000" w:themeColor="text1"/>
                <w:sz w:val="28"/>
                <w:szCs w:val="28"/>
                <w:lang w:val="kk-KZ"/>
              </w:rPr>
              <w:t>уделяет внимание</w:t>
            </w:r>
            <w:r w:rsidRPr="00C95FBE">
              <w:rPr>
                <w:rFonts w:ascii="Times New Roman" w:eastAsia="Times New Roman" w:hAnsi="Times New Roman" w:cs="Times New Roman"/>
                <w:bCs/>
                <w:color w:val="000000" w:themeColor="text1"/>
                <w:sz w:val="28"/>
                <w:szCs w:val="28"/>
              </w:rPr>
              <w:t xml:space="preserve"> и </w:t>
            </w:r>
            <w:r w:rsidR="00CB6339" w:rsidRPr="00C95FBE">
              <w:rPr>
                <w:rFonts w:ascii="Times New Roman" w:eastAsia="Times New Roman" w:hAnsi="Times New Roman" w:cs="Times New Roman"/>
                <w:bCs/>
                <w:color w:val="000000" w:themeColor="text1"/>
                <w:sz w:val="28"/>
                <w:szCs w:val="28"/>
              </w:rPr>
              <w:t xml:space="preserve">понимает </w:t>
            </w:r>
            <w:r w:rsidRPr="00C95FBE">
              <w:rPr>
                <w:rFonts w:ascii="Times New Roman" w:eastAsia="Times New Roman" w:hAnsi="Times New Roman" w:cs="Times New Roman"/>
                <w:bCs/>
                <w:color w:val="000000" w:themeColor="text1"/>
                <w:sz w:val="28"/>
                <w:szCs w:val="28"/>
              </w:rPr>
              <w:t xml:space="preserve">важность управления человеческими ресурсами </w:t>
            </w:r>
          </w:p>
          <w:p w14:paraId="087DA8FE" w14:textId="2B1E26D8" w:rsidR="00D44335" w:rsidRPr="00C95FBE" w:rsidRDefault="00D44335" w:rsidP="00C95FBE">
            <w:pPr>
              <w:numPr>
                <w:ilvl w:val="0"/>
                <w:numId w:val="12"/>
              </w:numPr>
              <w:spacing w:after="0" w:line="240" w:lineRule="auto"/>
              <w:ind w:left="0" w:right="288" w:firstLine="567"/>
              <w:jc w:val="both"/>
              <w:rPr>
                <w:rFonts w:ascii="Times New Roman" w:eastAsia="Times New Roman" w:hAnsi="Times New Roman" w:cs="Times New Roman"/>
                <w:bCs/>
                <w:color w:val="000000" w:themeColor="text1"/>
                <w:sz w:val="28"/>
                <w:szCs w:val="28"/>
              </w:rPr>
            </w:pPr>
            <w:r w:rsidRPr="00C95FBE">
              <w:rPr>
                <w:rFonts w:ascii="Times New Roman" w:eastAsia="Times New Roman" w:hAnsi="Times New Roman" w:cs="Times New Roman"/>
                <w:bCs/>
                <w:color w:val="000000" w:themeColor="text1"/>
                <w:sz w:val="28"/>
                <w:szCs w:val="28"/>
              </w:rPr>
              <w:t>Профессиональная ассоциация</w:t>
            </w:r>
            <w:r w:rsidR="001B7144" w:rsidRPr="00C95FBE">
              <w:rPr>
                <w:rFonts w:ascii="Times New Roman" w:eastAsia="Times New Roman" w:hAnsi="Times New Roman" w:cs="Times New Roman"/>
                <w:bCs/>
                <w:color w:val="000000" w:themeColor="text1"/>
                <w:sz w:val="28"/>
                <w:szCs w:val="28"/>
                <w:lang w:val="en-US"/>
              </w:rPr>
              <w:t xml:space="preserve"> HR-</w:t>
            </w:r>
            <w:r w:rsidR="001B7144" w:rsidRPr="00C95FBE">
              <w:rPr>
                <w:rFonts w:ascii="Times New Roman" w:eastAsia="Times New Roman" w:hAnsi="Times New Roman" w:cs="Times New Roman"/>
                <w:bCs/>
                <w:color w:val="000000" w:themeColor="text1"/>
                <w:sz w:val="28"/>
                <w:szCs w:val="28"/>
              </w:rPr>
              <w:t>менеджеров</w:t>
            </w:r>
          </w:p>
        </w:tc>
        <w:tc>
          <w:tcPr>
            <w:tcW w:w="2528" w:type="pct"/>
          </w:tcPr>
          <w:p w14:paraId="57C8E0A7" w14:textId="18F46D8E" w:rsidR="00D44335" w:rsidRPr="00C95FBE" w:rsidRDefault="007E1AA5" w:rsidP="00C95FBE">
            <w:pPr>
              <w:numPr>
                <w:ilvl w:val="0"/>
                <w:numId w:val="10"/>
              </w:numPr>
              <w:tabs>
                <w:tab w:val="left" w:pos="596"/>
              </w:tabs>
              <w:spacing w:after="0" w:line="240" w:lineRule="auto"/>
              <w:ind w:left="0" w:firstLine="567"/>
              <w:contextualSpacing/>
              <w:jc w:val="both"/>
              <w:rPr>
                <w:rFonts w:ascii="Times New Roman" w:hAnsi="Times New Roman" w:cs="Times New Roman"/>
                <w:bCs/>
                <w:color w:val="000000" w:themeColor="text1"/>
                <w:sz w:val="28"/>
                <w:szCs w:val="28"/>
              </w:rPr>
            </w:pPr>
            <w:r w:rsidRPr="00C95FBE">
              <w:rPr>
                <w:rFonts w:ascii="Times New Roman" w:hAnsi="Times New Roman" w:cs="Times New Roman"/>
                <w:bCs/>
                <w:color w:val="000000" w:themeColor="text1"/>
                <w:sz w:val="28"/>
                <w:szCs w:val="28"/>
              </w:rPr>
              <w:t xml:space="preserve"> </w:t>
            </w:r>
            <w:r w:rsidR="00D44335" w:rsidRPr="00C95FBE">
              <w:rPr>
                <w:rFonts w:ascii="Times New Roman" w:hAnsi="Times New Roman" w:cs="Times New Roman"/>
                <w:bCs/>
                <w:color w:val="000000" w:themeColor="text1"/>
                <w:sz w:val="28"/>
                <w:szCs w:val="28"/>
              </w:rPr>
              <w:t xml:space="preserve">Корпоративная культура – </w:t>
            </w:r>
            <w:r w:rsidR="001B7144" w:rsidRPr="00C95FBE">
              <w:rPr>
                <w:rFonts w:ascii="Times New Roman" w:hAnsi="Times New Roman" w:cs="Times New Roman"/>
                <w:bCs/>
                <w:color w:val="000000" w:themeColor="text1"/>
                <w:sz w:val="28"/>
                <w:szCs w:val="28"/>
              </w:rPr>
              <w:t xml:space="preserve">иерархичная, </w:t>
            </w:r>
            <w:r w:rsidR="00D44335" w:rsidRPr="00C95FBE">
              <w:rPr>
                <w:rFonts w:ascii="Times New Roman" w:hAnsi="Times New Roman" w:cs="Times New Roman"/>
                <w:bCs/>
                <w:color w:val="000000" w:themeColor="text1"/>
                <w:sz w:val="28"/>
                <w:szCs w:val="28"/>
              </w:rPr>
              <w:t>директивная, с акцентом на бюрократию</w:t>
            </w:r>
            <w:r w:rsidR="00ED45F2" w:rsidRPr="00C95FBE">
              <w:rPr>
                <w:rFonts w:ascii="Times New Roman" w:hAnsi="Times New Roman" w:cs="Times New Roman"/>
                <w:bCs/>
                <w:color w:val="000000" w:themeColor="text1"/>
                <w:sz w:val="28"/>
                <w:szCs w:val="28"/>
              </w:rPr>
              <w:t xml:space="preserve"> (в большинстве случаев)</w:t>
            </w:r>
            <w:r w:rsidR="00D44335" w:rsidRPr="00C95FBE">
              <w:rPr>
                <w:rFonts w:ascii="Times New Roman" w:hAnsi="Times New Roman" w:cs="Times New Roman"/>
                <w:bCs/>
                <w:color w:val="000000" w:themeColor="text1"/>
                <w:sz w:val="28"/>
                <w:szCs w:val="28"/>
              </w:rPr>
              <w:t>;</w:t>
            </w:r>
          </w:p>
          <w:p w14:paraId="2F65979E" w14:textId="607F0BFF" w:rsidR="008A67EA" w:rsidRPr="00C95FBE" w:rsidRDefault="007E1AA5" w:rsidP="00C95FBE">
            <w:pPr>
              <w:numPr>
                <w:ilvl w:val="0"/>
                <w:numId w:val="10"/>
              </w:numPr>
              <w:tabs>
                <w:tab w:val="left" w:pos="596"/>
              </w:tabs>
              <w:spacing w:after="0" w:line="240" w:lineRule="auto"/>
              <w:ind w:left="0" w:firstLine="567"/>
              <w:contextualSpacing/>
              <w:jc w:val="both"/>
              <w:rPr>
                <w:rFonts w:ascii="Times New Roman" w:hAnsi="Times New Roman" w:cs="Times New Roman"/>
                <w:bCs/>
                <w:color w:val="000000" w:themeColor="text1"/>
                <w:sz w:val="28"/>
                <w:szCs w:val="28"/>
              </w:rPr>
            </w:pPr>
            <w:r w:rsidRPr="00C95FBE">
              <w:rPr>
                <w:rFonts w:ascii="Times New Roman" w:hAnsi="Times New Roman" w:cs="Times New Roman"/>
                <w:bCs/>
                <w:color w:val="000000" w:themeColor="text1"/>
                <w:sz w:val="28"/>
                <w:szCs w:val="28"/>
              </w:rPr>
              <w:t xml:space="preserve">  </w:t>
            </w:r>
            <w:r w:rsidR="00D44335" w:rsidRPr="00C95FBE">
              <w:rPr>
                <w:rFonts w:ascii="Times New Roman" w:hAnsi="Times New Roman" w:cs="Times New Roman"/>
                <w:bCs/>
                <w:color w:val="000000" w:themeColor="text1"/>
                <w:sz w:val="28"/>
                <w:szCs w:val="28"/>
              </w:rPr>
              <w:t xml:space="preserve">Низкий и разный уровень автоматизации </w:t>
            </w:r>
            <w:r w:rsidR="00D44335" w:rsidRPr="00C95FBE">
              <w:rPr>
                <w:rFonts w:ascii="Times New Roman" w:hAnsi="Times New Roman" w:cs="Times New Roman"/>
                <w:bCs/>
                <w:color w:val="000000" w:themeColor="text1"/>
                <w:sz w:val="28"/>
                <w:szCs w:val="28"/>
                <w:lang w:val="en-US"/>
              </w:rPr>
              <w:t>HR</w:t>
            </w:r>
            <w:r w:rsidR="00D44335" w:rsidRPr="00C95FBE">
              <w:rPr>
                <w:rFonts w:ascii="Times New Roman" w:hAnsi="Times New Roman" w:cs="Times New Roman"/>
                <w:bCs/>
                <w:color w:val="000000" w:themeColor="text1"/>
                <w:sz w:val="28"/>
                <w:szCs w:val="28"/>
              </w:rPr>
              <w:t>-процессов</w:t>
            </w:r>
            <w:r w:rsidR="00CB6339" w:rsidRPr="00C95FBE">
              <w:rPr>
                <w:rFonts w:ascii="Times New Roman" w:hAnsi="Times New Roman" w:cs="Times New Roman"/>
                <w:bCs/>
                <w:color w:val="000000" w:themeColor="text1"/>
                <w:sz w:val="28"/>
                <w:szCs w:val="28"/>
              </w:rPr>
              <w:t>;</w:t>
            </w:r>
          </w:p>
          <w:p w14:paraId="3DA74144" w14:textId="553FBCFF" w:rsidR="004D6502" w:rsidRPr="00C95FBE" w:rsidRDefault="007E1AA5" w:rsidP="00C95FBE">
            <w:pPr>
              <w:numPr>
                <w:ilvl w:val="0"/>
                <w:numId w:val="10"/>
              </w:numPr>
              <w:shd w:val="clear" w:color="auto" w:fill="FFFFFF"/>
              <w:tabs>
                <w:tab w:val="left" w:pos="596"/>
              </w:tabs>
              <w:spacing w:after="0" w:line="240" w:lineRule="auto"/>
              <w:ind w:left="0" w:firstLine="567"/>
              <w:contextualSpacing/>
              <w:jc w:val="both"/>
              <w:rPr>
                <w:rFonts w:ascii="Times New Roman" w:eastAsia="Times New Roman" w:hAnsi="Times New Roman" w:cs="Times New Roman"/>
                <w:sz w:val="28"/>
                <w:szCs w:val="28"/>
              </w:rPr>
            </w:pPr>
            <w:r w:rsidRPr="00C95FBE">
              <w:rPr>
                <w:rFonts w:ascii="Times New Roman" w:hAnsi="Times New Roman" w:cs="Times New Roman"/>
                <w:bCs/>
                <w:color w:val="000000" w:themeColor="text1"/>
                <w:sz w:val="28"/>
                <w:szCs w:val="28"/>
              </w:rPr>
              <w:t xml:space="preserve">  </w:t>
            </w:r>
            <w:r w:rsidRPr="00C95FBE">
              <w:rPr>
                <w:rFonts w:ascii="Times New Roman" w:hAnsi="Times New Roman" w:cs="Times New Roman"/>
                <w:bCs/>
                <w:sz w:val="28"/>
                <w:szCs w:val="28"/>
              </w:rPr>
              <w:t>Д</w:t>
            </w:r>
            <w:r w:rsidR="004D6502" w:rsidRPr="00C95FBE">
              <w:rPr>
                <w:rFonts w:ascii="Times New Roman" w:eastAsia="Times New Roman" w:hAnsi="Times New Roman" w:cs="Times New Roman"/>
                <w:sz w:val="28"/>
                <w:szCs w:val="28"/>
              </w:rPr>
              <w:t xml:space="preserve">ефицит кадров по </w:t>
            </w:r>
            <w:r w:rsidR="00F71E00" w:rsidRPr="00C95FBE">
              <w:rPr>
                <w:rFonts w:ascii="Times New Roman" w:eastAsia="Times New Roman" w:hAnsi="Times New Roman" w:cs="Times New Roman"/>
                <w:sz w:val="28"/>
                <w:szCs w:val="28"/>
              </w:rPr>
              <w:t xml:space="preserve">HR менеджменту, </w:t>
            </w:r>
            <w:r w:rsidR="004D6502" w:rsidRPr="00C95FBE">
              <w:rPr>
                <w:rFonts w:ascii="Times New Roman" w:eastAsia="Times New Roman" w:hAnsi="Times New Roman" w:cs="Times New Roman"/>
                <w:sz w:val="28"/>
                <w:szCs w:val="28"/>
              </w:rPr>
              <w:t>техническим, инженерным специальностям</w:t>
            </w:r>
            <w:r w:rsidR="00F71E00" w:rsidRPr="00C95FBE">
              <w:rPr>
                <w:rFonts w:ascii="Times New Roman" w:eastAsia="Times New Roman" w:hAnsi="Times New Roman" w:cs="Times New Roman"/>
                <w:sz w:val="28"/>
                <w:szCs w:val="28"/>
              </w:rPr>
              <w:t xml:space="preserve"> </w:t>
            </w:r>
            <w:r w:rsidR="004D6502" w:rsidRPr="00C95FBE">
              <w:rPr>
                <w:rFonts w:ascii="Times New Roman" w:eastAsia="Times New Roman" w:hAnsi="Times New Roman" w:cs="Times New Roman"/>
                <w:sz w:val="28"/>
                <w:szCs w:val="28"/>
              </w:rPr>
              <w:t>и инновационному менеджменту;</w:t>
            </w:r>
          </w:p>
          <w:p w14:paraId="37512CD3" w14:textId="7CB75721" w:rsidR="004D6502" w:rsidRPr="00C95FBE" w:rsidRDefault="007E1AA5" w:rsidP="00C95FBE">
            <w:pPr>
              <w:numPr>
                <w:ilvl w:val="0"/>
                <w:numId w:val="10"/>
              </w:numPr>
              <w:shd w:val="clear" w:color="auto" w:fill="FFFFFF"/>
              <w:spacing w:after="0" w:line="240" w:lineRule="auto"/>
              <w:ind w:left="0" w:firstLine="567"/>
              <w:jc w:val="both"/>
              <w:rPr>
                <w:rFonts w:ascii="Times New Roman" w:hAnsi="Times New Roman" w:cs="Times New Roman"/>
                <w:bCs/>
                <w:color w:val="000000" w:themeColor="text1"/>
                <w:sz w:val="28"/>
                <w:szCs w:val="28"/>
              </w:rPr>
            </w:pPr>
            <w:r w:rsidRPr="00C95FBE">
              <w:rPr>
                <w:rFonts w:ascii="Times New Roman" w:eastAsia="Times New Roman" w:hAnsi="Times New Roman" w:cs="Times New Roman"/>
                <w:sz w:val="28"/>
                <w:szCs w:val="28"/>
              </w:rPr>
              <w:t>Н</w:t>
            </w:r>
            <w:r w:rsidR="004D6502" w:rsidRPr="00C95FBE">
              <w:rPr>
                <w:rFonts w:ascii="Times New Roman" w:eastAsia="Times New Roman" w:hAnsi="Times New Roman" w:cs="Times New Roman"/>
                <w:sz w:val="28"/>
                <w:szCs w:val="28"/>
              </w:rPr>
              <w:t>едостаточная гармонизация профессиональных стандартов с образовательными стандартами</w:t>
            </w:r>
            <w:r w:rsidR="00CB6339" w:rsidRPr="00C95FBE">
              <w:rPr>
                <w:rFonts w:ascii="Times New Roman" w:eastAsia="Times New Roman" w:hAnsi="Times New Roman" w:cs="Times New Roman"/>
                <w:sz w:val="28"/>
                <w:szCs w:val="28"/>
              </w:rPr>
              <w:t>;</w:t>
            </w:r>
          </w:p>
          <w:p w14:paraId="3BD76099" w14:textId="4C70E616" w:rsidR="00525174" w:rsidRPr="00C95FBE" w:rsidRDefault="00525174" w:rsidP="00C95FBE">
            <w:pPr>
              <w:numPr>
                <w:ilvl w:val="0"/>
                <w:numId w:val="10"/>
              </w:numPr>
              <w:shd w:val="clear" w:color="auto" w:fill="FFFFFF"/>
              <w:spacing w:before="100" w:beforeAutospacing="1" w:after="100" w:afterAutospacing="1" w:line="240" w:lineRule="auto"/>
              <w:ind w:left="0" w:firstLine="567"/>
              <w:jc w:val="both"/>
              <w:rPr>
                <w:rFonts w:ascii="Times New Roman" w:hAnsi="Times New Roman" w:cs="Times New Roman"/>
                <w:bCs/>
                <w:color w:val="000000" w:themeColor="text1"/>
                <w:sz w:val="28"/>
                <w:szCs w:val="28"/>
              </w:rPr>
            </w:pPr>
            <w:r w:rsidRPr="00C95FBE">
              <w:rPr>
                <w:rFonts w:ascii="Times New Roman" w:eastAsia="Times New Roman" w:hAnsi="Times New Roman" w:cs="Times New Roman"/>
                <w:bCs/>
                <w:color w:val="000000" w:themeColor="text1"/>
                <w:sz w:val="28"/>
                <w:szCs w:val="28"/>
              </w:rPr>
              <w:t xml:space="preserve">Отсутствие профессиональных стандартов в сфере </w:t>
            </w:r>
            <w:r w:rsidRPr="00C95FBE">
              <w:rPr>
                <w:rFonts w:ascii="Times New Roman" w:eastAsia="Times New Roman" w:hAnsi="Times New Roman" w:cs="Times New Roman"/>
                <w:bCs/>
                <w:color w:val="000000" w:themeColor="text1"/>
                <w:sz w:val="28"/>
                <w:szCs w:val="28"/>
                <w:lang w:val="en-US"/>
              </w:rPr>
              <w:t>HR</w:t>
            </w:r>
          </w:p>
        </w:tc>
      </w:tr>
      <w:tr w:rsidR="00D44335" w:rsidRPr="00C95FBE" w14:paraId="78F6C456" w14:textId="77777777" w:rsidTr="000E070D">
        <w:tc>
          <w:tcPr>
            <w:tcW w:w="2472" w:type="pct"/>
            <w:shd w:val="clear" w:color="auto" w:fill="9CC2E5" w:themeFill="accent1" w:themeFillTint="99"/>
          </w:tcPr>
          <w:p w14:paraId="63F153CB" w14:textId="77777777" w:rsidR="00D44335" w:rsidRPr="00C95FBE" w:rsidRDefault="00D44335" w:rsidP="00C95FBE">
            <w:pPr>
              <w:spacing w:after="0" w:line="240" w:lineRule="auto"/>
              <w:ind w:right="288" w:firstLine="567"/>
              <w:jc w:val="both"/>
              <w:rPr>
                <w:rFonts w:ascii="Times New Roman" w:eastAsia="Times New Roman" w:hAnsi="Times New Roman" w:cs="Times New Roman"/>
                <w:b/>
                <w:color w:val="1F497D"/>
                <w:sz w:val="28"/>
                <w:szCs w:val="28"/>
              </w:rPr>
            </w:pPr>
            <w:r w:rsidRPr="00C95FBE">
              <w:rPr>
                <w:rFonts w:ascii="Times New Roman" w:eastAsia="Times New Roman" w:hAnsi="Times New Roman" w:cs="Times New Roman"/>
                <w:b/>
                <w:color w:val="1F497D"/>
                <w:sz w:val="28"/>
                <w:szCs w:val="28"/>
              </w:rPr>
              <w:t>Возможности</w:t>
            </w:r>
          </w:p>
        </w:tc>
        <w:tc>
          <w:tcPr>
            <w:tcW w:w="2528" w:type="pct"/>
            <w:shd w:val="clear" w:color="auto" w:fill="9CC2E5" w:themeFill="accent1" w:themeFillTint="99"/>
          </w:tcPr>
          <w:p w14:paraId="3C288157" w14:textId="77777777" w:rsidR="00D44335" w:rsidRPr="00C95FBE" w:rsidRDefault="00D44335" w:rsidP="00C95FBE">
            <w:pPr>
              <w:spacing w:after="0" w:line="240" w:lineRule="auto"/>
              <w:ind w:right="288" w:firstLine="567"/>
              <w:jc w:val="both"/>
              <w:rPr>
                <w:rFonts w:ascii="Times New Roman" w:eastAsia="Times New Roman" w:hAnsi="Times New Roman" w:cs="Times New Roman"/>
                <w:b/>
                <w:color w:val="1F497D"/>
                <w:sz w:val="28"/>
                <w:szCs w:val="28"/>
              </w:rPr>
            </w:pPr>
            <w:r w:rsidRPr="00C95FBE">
              <w:rPr>
                <w:rFonts w:ascii="Times New Roman" w:eastAsia="Times New Roman" w:hAnsi="Times New Roman" w:cs="Times New Roman"/>
                <w:b/>
                <w:color w:val="1F497D"/>
                <w:sz w:val="28"/>
                <w:szCs w:val="28"/>
              </w:rPr>
              <w:t>Угрозы</w:t>
            </w:r>
          </w:p>
        </w:tc>
      </w:tr>
      <w:tr w:rsidR="00D44335" w:rsidRPr="00C95FBE" w14:paraId="1C08DEE9" w14:textId="77777777" w:rsidTr="000E070D">
        <w:trPr>
          <w:trHeight w:val="580"/>
        </w:trPr>
        <w:tc>
          <w:tcPr>
            <w:tcW w:w="2472" w:type="pct"/>
          </w:tcPr>
          <w:p w14:paraId="2DD7205D" w14:textId="77777777" w:rsidR="00D44335" w:rsidRPr="00C95FBE" w:rsidRDefault="00D44335" w:rsidP="00C95FBE">
            <w:pPr>
              <w:numPr>
                <w:ilvl w:val="0"/>
                <w:numId w:val="13"/>
              </w:numPr>
              <w:tabs>
                <w:tab w:val="clear" w:pos="720"/>
                <w:tab w:val="num" w:pos="462"/>
              </w:tabs>
              <w:spacing w:after="0" w:line="240" w:lineRule="auto"/>
              <w:ind w:left="0" w:firstLine="567"/>
              <w:contextualSpacing/>
              <w:jc w:val="both"/>
              <w:rPr>
                <w:rFonts w:ascii="Times New Roman" w:eastAsia="Times New Roman" w:hAnsi="Times New Roman" w:cs="Times New Roman"/>
                <w:color w:val="000000" w:themeColor="text1"/>
                <w:sz w:val="28"/>
                <w:szCs w:val="28"/>
                <w:lang w:eastAsia="ru-RU"/>
              </w:rPr>
            </w:pPr>
            <w:r w:rsidRPr="00C95FBE">
              <w:rPr>
                <w:rFonts w:ascii="Times New Roman" w:eastAsia="+mn-ea" w:hAnsi="Times New Roman" w:cs="Times New Roman"/>
                <w:color w:val="000000" w:themeColor="text1"/>
                <w:kern w:val="24"/>
                <w:sz w:val="28"/>
                <w:szCs w:val="28"/>
                <w:lang w:eastAsia="ru-RU"/>
              </w:rPr>
              <w:t xml:space="preserve">Возможности синергии </w:t>
            </w:r>
            <w:r w:rsidRPr="00C95FBE">
              <w:rPr>
                <w:rFonts w:ascii="Times New Roman" w:eastAsia="+mn-ea" w:hAnsi="Times New Roman" w:cs="Times New Roman"/>
                <w:color w:val="000000" w:themeColor="text1"/>
                <w:kern w:val="24"/>
                <w:sz w:val="28"/>
                <w:szCs w:val="28"/>
                <w:lang w:val="en-US" w:eastAsia="ru-RU"/>
              </w:rPr>
              <w:t>HR</w:t>
            </w:r>
            <w:r w:rsidRPr="00C95FBE">
              <w:rPr>
                <w:rFonts w:ascii="Times New Roman" w:eastAsia="+mn-ea" w:hAnsi="Times New Roman" w:cs="Times New Roman"/>
                <w:color w:val="000000" w:themeColor="text1"/>
                <w:kern w:val="24"/>
                <w:sz w:val="28"/>
                <w:szCs w:val="28"/>
                <w:lang w:eastAsia="ru-RU"/>
              </w:rPr>
              <w:t xml:space="preserve"> в обмене знаниями, опытом; </w:t>
            </w:r>
          </w:p>
          <w:p w14:paraId="310152D9" w14:textId="022E40C5" w:rsidR="00D44335" w:rsidRPr="00C95FBE" w:rsidRDefault="00D44335" w:rsidP="00C95FBE">
            <w:pPr>
              <w:numPr>
                <w:ilvl w:val="0"/>
                <w:numId w:val="13"/>
              </w:numPr>
              <w:tabs>
                <w:tab w:val="clear" w:pos="720"/>
                <w:tab w:val="num" w:pos="462"/>
              </w:tabs>
              <w:spacing w:after="0" w:line="240" w:lineRule="auto"/>
              <w:ind w:left="0" w:firstLine="567"/>
              <w:contextualSpacing/>
              <w:jc w:val="both"/>
              <w:rPr>
                <w:rFonts w:ascii="Times New Roman" w:eastAsia="Times New Roman" w:hAnsi="Times New Roman" w:cs="Times New Roman"/>
                <w:color w:val="000000" w:themeColor="text1"/>
                <w:sz w:val="28"/>
                <w:szCs w:val="28"/>
                <w:lang w:eastAsia="ru-RU"/>
              </w:rPr>
            </w:pPr>
            <w:r w:rsidRPr="00C95FBE">
              <w:rPr>
                <w:rFonts w:ascii="Times New Roman" w:eastAsia="+mn-ea" w:hAnsi="Times New Roman" w:cs="Times New Roman"/>
                <w:color w:val="000000" w:themeColor="text1"/>
                <w:kern w:val="24"/>
                <w:sz w:val="28"/>
                <w:szCs w:val="28"/>
                <w:lang w:eastAsia="ru-RU"/>
              </w:rPr>
              <w:t>Возможности развития компетенций, лидерства</w:t>
            </w:r>
          </w:p>
          <w:p w14:paraId="1AD4181D" w14:textId="43776496" w:rsidR="00D44335" w:rsidRPr="00C95FBE" w:rsidRDefault="00D44335" w:rsidP="00C95FBE">
            <w:pPr>
              <w:numPr>
                <w:ilvl w:val="0"/>
                <w:numId w:val="13"/>
              </w:numPr>
              <w:tabs>
                <w:tab w:val="clear" w:pos="720"/>
                <w:tab w:val="num" w:pos="462"/>
              </w:tabs>
              <w:spacing w:after="0" w:line="240" w:lineRule="auto"/>
              <w:ind w:left="0" w:firstLine="567"/>
              <w:contextualSpacing/>
              <w:jc w:val="both"/>
              <w:rPr>
                <w:rFonts w:ascii="Times New Roman" w:eastAsia="Times New Roman" w:hAnsi="Times New Roman" w:cs="Times New Roman"/>
                <w:color w:val="000000" w:themeColor="text1"/>
                <w:sz w:val="28"/>
                <w:szCs w:val="28"/>
                <w:lang w:eastAsia="ru-RU"/>
              </w:rPr>
            </w:pPr>
            <w:r w:rsidRPr="00C95FBE">
              <w:rPr>
                <w:rFonts w:ascii="Times New Roman" w:eastAsia="+mn-ea" w:hAnsi="Times New Roman" w:cs="Times New Roman"/>
                <w:color w:val="000000" w:themeColor="text1"/>
                <w:kern w:val="24"/>
                <w:sz w:val="28"/>
                <w:szCs w:val="28"/>
                <w:lang w:eastAsia="ru-RU"/>
              </w:rPr>
              <w:t>Возможности вовлечения молодых специалистов в реализацию задач;</w:t>
            </w:r>
          </w:p>
          <w:p w14:paraId="55ADDCBC" w14:textId="77777777" w:rsidR="00D44335" w:rsidRPr="00C95FBE" w:rsidRDefault="00D44335" w:rsidP="00C95FBE">
            <w:pPr>
              <w:numPr>
                <w:ilvl w:val="0"/>
                <w:numId w:val="13"/>
              </w:numPr>
              <w:tabs>
                <w:tab w:val="clear" w:pos="720"/>
                <w:tab w:val="num" w:pos="462"/>
              </w:tabs>
              <w:spacing w:after="0" w:line="240" w:lineRule="auto"/>
              <w:ind w:left="0" w:firstLine="567"/>
              <w:contextualSpacing/>
              <w:jc w:val="both"/>
              <w:rPr>
                <w:rFonts w:ascii="Times New Roman" w:eastAsia="Times New Roman" w:hAnsi="Times New Roman" w:cs="Times New Roman"/>
                <w:color w:val="000000" w:themeColor="text1"/>
                <w:sz w:val="28"/>
                <w:szCs w:val="28"/>
                <w:lang w:eastAsia="ru-RU"/>
              </w:rPr>
            </w:pPr>
            <w:r w:rsidRPr="00C95FBE">
              <w:rPr>
                <w:rFonts w:ascii="Times New Roman" w:eastAsia="+mn-ea" w:hAnsi="Times New Roman" w:cs="Times New Roman"/>
                <w:color w:val="000000" w:themeColor="text1"/>
                <w:kern w:val="24"/>
                <w:sz w:val="28"/>
                <w:szCs w:val="28"/>
                <w:lang w:eastAsia="ru-RU"/>
              </w:rPr>
              <w:t>Растущий приоритет человеческих активов;</w:t>
            </w:r>
          </w:p>
          <w:p w14:paraId="5131167E" w14:textId="7C79B471" w:rsidR="00D44335" w:rsidRPr="00C95FBE" w:rsidRDefault="00D44335" w:rsidP="00C95FBE">
            <w:pPr>
              <w:numPr>
                <w:ilvl w:val="0"/>
                <w:numId w:val="13"/>
              </w:numPr>
              <w:tabs>
                <w:tab w:val="clear" w:pos="720"/>
                <w:tab w:val="num" w:pos="462"/>
              </w:tabs>
              <w:spacing w:after="0" w:line="240" w:lineRule="auto"/>
              <w:ind w:left="0" w:firstLine="567"/>
              <w:contextualSpacing/>
              <w:jc w:val="both"/>
              <w:rPr>
                <w:rFonts w:ascii="Times New Roman" w:hAnsi="Times New Roman" w:cs="Times New Roman"/>
                <w:bCs/>
                <w:color w:val="000000" w:themeColor="text1"/>
                <w:sz w:val="28"/>
                <w:szCs w:val="28"/>
              </w:rPr>
            </w:pPr>
            <w:r w:rsidRPr="00C95FBE">
              <w:rPr>
                <w:rFonts w:ascii="Times New Roman" w:eastAsia="+mn-ea" w:hAnsi="Times New Roman" w:cs="Times New Roman"/>
                <w:color w:val="000000" w:themeColor="text1"/>
                <w:kern w:val="24"/>
                <w:sz w:val="28"/>
                <w:szCs w:val="28"/>
                <w:lang w:eastAsia="ru-RU"/>
              </w:rPr>
              <w:t xml:space="preserve">Развитие автоматизации </w:t>
            </w:r>
            <w:r w:rsidRPr="00C95FBE">
              <w:rPr>
                <w:rFonts w:ascii="Times New Roman" w:eastAsia="+mn-ea" w:hAnsi="Times New Roman" w:cs="Times New Roman"/>
                <w:color w:val="000000" w:themeColor="text1"/>
                <w:kern w:val="24"/>
                <w:sz w:val="28"/>
                <w:szCs w:val="28"/>
                <w:lang w:val="en-US" w:eastAsia="ru-RU"/>
              </w:rPr>
              <w:t>HR</w:t>
            </w:r>
            <w:r w:rsidRPr="00C95FBE">
              <w:rPr>
                <w:rFonts w:ascii="Times New Roman" w:eastAsia="+mn-ea" w:hAnsi="Times New Roman" w:cs="Times New Roman"/>
                <w:color w:val="000000" w:themeColor="text1"/>
                <w:kern w:val="24"/>
                <w:sz w:val="28"/>
                <w:szCs w:val="28"/>
                <w:lang w:eastAsia="ru-RU"/>
              </w:rPr>
              <w:t>-процессов</w:t>
            </w:r>
            <w:r w:rsidR="001B7144" w:rsidRPr="00C95FBE">
              <w:rPr>
                <w:rFonts w:ascii="Times New Roman" w:eastAsia="+mn-ea" w:hAnsi="Times New Roman" w:cs="Times New Roman"/>
                <w:color w:val="000000" w:themeColor="text1"/>
                <w:kern w:val="24"/>
                <w:sz w:val="28"/>
                <w:szCs w:val="28"/>
                <w:lang w:eastAsia="ru-RU"/>
              </w:rPr>
              <w:t>,</w:t>
            </w:r>
            <w:r w:rsidRPr="00C95FBE">
              <w:rPr>
                <w:rFonts w:ascii="Times New Roman" w:eastAsia="+mn-ea" w:hAnsi="Times New Roman" w:cs="Times New Roman"/>
                <w:color w:val="000000" w:themeColor="text1"/>
                <w:kern w:val="24"/>
                <w:sz w:val="28"/>
                <w:szCs w:val="28"/>
                <w:lang w:eastAsia="ru-RU"/>
              </w:rPr>
              <w:t xml:space="preserve"> цифровизации</w:t>
            </w:r>
            <w:r w:rsidR="007E1AA5" w:rsidRPr="00C95FBE">
              <w:rPr>
                <w:rFonts w:ascii="Times New Roman" w:eastAsia="+mn-ea" w:hAnsi="Times New Roman" w:cs="Times New Roman"/>
                <w:color w:val="000000" w:themeColor="text1"/>
                <w:kern w:val="24"/>
                <w:sz w:val="28"/>
                <w:szCs w:val="28"/>
                <w:lang w:eastAsia="ru-RU"/>
              </w:rPr>
              <w:t xml:space="preserve"> </w:t>
            </w:r>
            <w:r w:rsidR="001B7144" w:rsidRPr="00C95FBE">
              <w:rPr>
                <w:rFonts w:ascii="Times New Roman" w:hAnsi="Times New Roman" w:cs="Times New Roman"/>
                <w:bCs/>
                <w:color w:val="000000" w:themeColor="text1"/>
                <w:sz w:val="28"/>
                <w:szCs w:val="28"/>
              </w:rPr>
              <w:t>и технологий</w:t>
            </w:r>
            <w:r w:rsidRPr="00C95FBE">
              <w:rPr>
                <w:rFonts w:ascii="Times New Roman" w:hAnsi="Times New Roman" w:cs="Times New Roman"/>
                <w:bCs/>
                <w:color w:val="000000" w:themeColor="text1"/>
                <w:sz w:val="28"/>
                <w:szCs w:val="28"/>
              </w:rPr>
              <w:t xml:space="preserve"> </w:t>
            </w:r>
          </w:p>
          <w:p w14:paraId="7E802634" w14:textId="22751029" w:rsidR="001B7144" w:rsidRPr="00C95FBE" w:rsidRDefault="001B7144" w:rsidP="00C95FBE">
            <w:pPr>
              <w:numPr>
                <w:ilvl w:val="0"/>
                <w:numId w:val="13"/>
              </w:numPr>
              <w:tabs>
                <w:tab w:val="clear" w:pos="720"/>
                <w:tab w:val="num" w:pos="462"/>
              </w:tabs>
              <w:spacing w:after="0" w:line="240" w:lineRule="auto"/>
              <w:ind w:left="0" w:firstLine="567"/>
              <w:contextualSpacing/>
              <w:jc w:val="both"/>
              <w:rPr>
                <w:rFonts w:ascii="Times New Roman" w:hAnsi="Times New Roman" w:cs="Times New Roman"/>
                <w:bCs/>
                <w:color w:val="000000" w:themeColor="text1"/>
                <w:sz w:val="28"/>
                <w:szCs w:val="28"/>
              </w:rPr>
            </w:pPr>
            <w:r w:rsidRPr="00C95FBE">
              <w:rPr>
                <w:rFonts w:ascii="Times New Roman" w:hAnsi="Times New Roman" w:cs="Times New Roman"/>
                <w:bCs/>
                <w:color w:val="000000" w:themeColor="text1"/>
                <w:sz w:val="28"/>
                <w:szCs w:val="28"/>
              </w:rPr>
              <w:t>Развитие новых форм трудовых отношений</w:t>
            </w:r>
            <w:r w:rsidR="00ED45F2" w:rsidRPr="00C95FBE">
              <w:rPr>
                <w:rFonts w:ascii="Times New Roman" w:hAnsi="Times New Roman" w:cs="Times New Roman"/>
                <w:bCs/>
                <w:color w:val="000000" w:themeColor="text1"/>
                <w:sz w:val="28"/>
                <w:szCs w:val="28"/>
              </w:rPr>
              <w:t xml:space="preserve"> (более низкие затраты, гибкое реагирование на спрос, сокращение дефицита талантов), повышение гибкости компаний</w:t>
            </w:r>
          </w:p>
          <w:p w14:paraId="0DBAC9D0" w14:textId="77777777" w:rsidR="001B7144" w:rsidRPr="00C95FBE" w:rsidRDefault="001B7144" w:rsidP="00C95FBE">
            <w:pPr>
              <w:numPr>
                <w:ilvl w:val="0"/>
                <w:numId w:val="13"/>
              </w:numPr>
              <w:tabs>
                <w:tab w:val="clear" w:pos="720"/>
                <w:tab w:val="num" w:pos="462"/>
              </w:tabs>
              <w:spacing w:after="0" w:line="240" w:lineRule="auto"/>
              <w:ind w:left="0" w:firstLine="567"/>
              <w:contextualSpacing/>
              <w:jc w:val="both"/>
              <w:rPr>
                <w:rFonts w:ascii="Times New Roman" w:hAnsi="Times New Roman" w:cs="Times New Roman"/>
                <w:bCs/>
                <w:color w:val="000000" w:themeColor="text1"/>
                <w:sz w:val="28"/>
                <w:szCs w:val="28"/>
              </w:rPr>
            </w:pPr>
            <w:r w:rsidRPr="00C95FBE">
              <w:rPr>
                <w:rFonts w:ascii="Times New Roman" w:hAnsi="Times New Roman" w:cs="Times New Roman"/>
                <w:bCs/>
                <w:color w:val="000000" w:themeColor="text1"/>
                <w:sz w:val="28"/>
                <w:szCs w:val="28"/>
              </w:rPr>
              <w:t>Возрождение профессиональной ориентации</w:t>
            </w:r>
            <w:r w:rsidR="00ED45F2" w:rsidRPr="00C95FBE">
              <w:rPr>
                <w:rFonts w:ascii="Times New Roman" w:hAnsi="Times New Roman" w:cs="Times New Roman"/>
                <w:bCs/>
                <w:color w:val="000000" w:themeColor="text1"/>
                <w:sz w:val="28"/>
                <w:szCs w:val="28"/>
              </w:rPr>
              <w:t>, переход к системе развития навыков, построенной на «индивидуальности» работника</w:t>
            </w:r>
          </w:p>
          <w:p w14:paraId="28757919" w14:textId="0A283CBF" w:rsidR="004412C5" w:rsidRPr="00C95FBE" w:rsidRDefault="0028285E" w:rsidP="00C95FBE">
            <w:pPr>
              <w:numPr>
                <w:ilvl w:val="0"/>
                <w:numId w:val="13"/>
              </w:numPr>
              <w:tabs>
                <w:tab w:val="clear" w:pos="720"/>
                <w:tab w:val="num" w:pos="462"/>
              </w:tabs>
              <w:spacing w:after="0" w:line="240" w:lineRule="auto"/>
              <w:ind w:left="0" w:firstLine="567"/>
              <w:contextualSpacing/>
              <w:jc w:val="both"/>
              <w:rPr>
                <w:rFonts w:ascii="Times New Roman" w:hAnsi="Times New Roman" w:cs="Times New Roman"/>
                <w:bCs/>
                <w:color w:val="000000" w:themeColor="text1"/>
                <w:sz w:val="28"/>
                <w:szCs w:val="28"/>
              </w:rPr>
            </w:pPr>
            <w:r w:rsidRPr="00C95FBE">
              <w:rPr>
                <w:rFonts w:ascii="Times New Roman" w:hAnsi="Times New Roman" w:cs="Times New Roman"/>
                <w:bCs/>
                <w:color w:val="000000" w:themeColor="text1"/>
                <w:sz w:val="28"/>
                <w:szCs w:val="28"/>
              </w:rPr>
              <w:t>Актуализация/в</w:t>
            </w:r>
            <w:r w:rsidR="004412C5" w:rsidRPr="00C95FBE">
              <w:rPr>
                <w:rFonts w:ascii="Times New Roman" w:hAnsi="Times New Roman" w:cs="Times New Roman"/>
                <w:bCs/>
                <w:color w:val="000000" w:themeColor="text1"/>
                <w:sz w:val="28"/>
                <w:szCs w:val="28"/>
              </w:rPr>
              <w:t>недрени</w:t>
            </w:r>
            <w:r w:rsidR="00710001" w:rsidRPr="00C95FBE">
              <w:rPr>
                <w:rFonts w:ascii="Times New Roman" w:hAnsi="Times New Roman" w:cs="Times New Roman"/>
                <w:bCs/>
                <w:color w:val="000000" w:themeColor="text1"/>
                <w:sz w:val="28"/>
                <w:szCs w:val="28"/>
              </w:rPr>
              <w:t>е</w:t>
            </w:r>
            <w:r w:rsidR="004412C5" w:rsidRPr="00C95FBE">
              <w:rPr>
                <w:rFonts w:ascii="Times New Roman" w:hAnsi="Times New Roman" w:cs="Times New Roman"/>
                <w:bCs/>
                <w:color w:val="000000" w:themeColor="text1"/>
                <w:sz w:val="28"/>
                <w:szCs w:val="28"/>
              </w:rPr>
              <w:t xml:space="preserve"> профессиональных стандартов</w:t>
            </w:r>
            <w:r w:rsidR="00C73B72" w:rsidRPr="00C95FBE">
              <w:rPr>
                <w:rFonts w:ascii="Times New Roman" w:hAnsi="Times New Roman" w:cs="Times New Roman"/>
                <w:bCs/>
                <w:color w:val="000000" w:themeColor="text1"/>
                <w:sz w:val="28"/>
                <w:szCs w:val="28"/>
              </w:rPr>
              <w:t>, учитывающих потребности работодателей</w:t>
            </w:r>
          </w:p>
          <w:p w14:paraId="09FA0E16" w14:textId="382C304F" w:rsidR="00566A04" w:rsidRPr="00C95FBE" w:rsidRDefault="00566A04" w:rsidP="00C95FBE">
            <w:pPr>
              <w:numPr>
                <w:ilvl w:val="0"/>
                <w:numId w:val="13"/>
              </w:numPr>
              <w:tabs>
                <w:tab w:val="clear" w:pos="720"/>
                <w:tab w:val="num" w:pos="462"/>
              </w:tabs>
              <w:spacing w:after="0" w:line="240" w:lineRule="auto"/>
              <w:ind w:left="0" w:firstLine="567"/>
              <w:contextualSpacing/>
              <w:jc w:val="both"/>
              <w:rPr>
                <w:rFonts w:ascii="Times New Roman" w:hAnsi="Times New Roman" w:cs="Times New Roman"/>
                <w:bCs/>
                <w:color w:val="000000" w:themeColor="text1"/>
                <w:sz w:val="28"/>
                <w:szCs w:val="28"/>
              </w:rPr>
            </w:pPr>
            <w:r w:rsidRPr="00C95FBE">
              <w:rPr>
                <w:rFonts w:ascii="Times New Roman" w:hAnsi="Times New Roman" w:cs="Times New Roman"/>
                <w:bCs/>
                <w:color w:val="000000" w:themeColor="text1"/>
                <w:sz w:val="28"/>
                <w:szCs w:val="28"/>
              </w:rPr>
              <w:t>Возможность перехода от административного HR к стратегической роли бизнес партнера.</w:t>
            </w:r>
          </w:p>
        </w:tc>
        <w:tc>
          <w:tcPr>
            <w:tcW w:w="2528" w:type="pct"/>
          </w:tcPr>
          <w:p w14:paraId="58FB2A26" w14:textId="71DB2171" w:rsidR="00D44335" w:rsidRPr="00C95FBE" w:rsidRDefault="00D44335" w:rsidP="00C95FBE">
            <w:pPr>
              <w:numPr>
                <w:ilvl w:val="0"/>
                <w:numId w:val="14"/>
              </w:numPr>
              <w:tabs>
                <w:tab w:val="clear" w:pos="720"/>
                <w:tab w:val="num" w:pos="454"/>
              </w:tabs>
              <w:spacing w:after="0" w:line="240" w:lineRule="auto"/>
              <w:ind w:left="0" w:firstLine="567"/>
              <w:contextualSpacing/>
              <w:jc w:val="both"/>
              <w:rPr>
                <w:rFonts w:ascii="Times New Roman" w:eastAsia="Times New Roman" w:hAnsi="Times New Roman" w:cs="Times New Roman"/>
                <w:color w:val="000000" w:themeColor="text1"/>
                <w:sz w:val="28"/>
                <w:szCs w:val="28"/>
                <w:lang w:eastAsia="ru-RU"/>
              </w:rPr>
            </w:pPr>
            <w:r w:rsidRPr="00C95FBE">
              <w:rPr>
                <w:rFonts w:ascii="Times New Roman" w:eastAsia="+mn-ea" w:hAnsi="Times New Roman" w:cs="Times New Roman"/>
                <w:color w:val="000000" w:themeColor="text1"/>
                <w:kern w:val="24"/>
                <w:sz w:val="28"/>
                <w:szCs w:val="28"/>
                <w:lang w:eastAsia="ru-RU"/>
              </w:rPr>
              <w:t xml:space="preserve">Риск социально-трудовых конфликтов, социальной напряжённости в производственных коллективах в связи с цифровизацией и </w:t>
            </w:r>
            <w:r w:rsidR="001B7144" w:rsidRPr="00C95FBE">
              <w:rPr>
                <w:rFonts w:ascii="Times New Roman" w:eastAsia="+mn-ea" w:hAnsi="Times New Roman" w:cs="Times New Roman"/>
                <w:color w:val="000000" w:themeColor="text1"/>
                <w:kern w:val="24"/>
                <w:sz w:val="28"/>
                <w:szCs w:val="28"/>
                <w:lang w:eastAsia="ru-RU"/>
              </w:rPr>
              <w:t>развитием технологий</w:t>
            </w:r>
            <w:r w:rsidR="0044174D" w:rsidRPr="00C95FBE">
              <w:rPr>
                <w:rFonts w:ascii="Times New Roman" w:eastAsia="+mn-ea" w:hAnsi="Times New Roman" w:cs="Times New Roman"/>
                <w:color w:val="000000" w:themeColor="text1"/>
                <w:kern w:val="24"/>
                <w:sz w:val="28"/>
                <w:szCs w:val="28"/>
                <w:lang w:eastAsia="ru-RU"/>
              </w:rPr>
              <w:t>,</w:t>
            </w:r>
            <w:r w:rsidR="001B7144" w:rsidRPr="00C95FBE">
              <w:rPr>
                <w:rFonts w:ascii="Times New Roman" w:eastAsia="+mn-ea" w:hAnsi="Times New Roman" w:cs="Times New Roman"/>
                <w:color w:val="000000" w:themeColor="text1"/>
                <w:kern w:val="24"/>
                <w:sz w:val="28"/>
                <w:szCs w:val="28"/>
                <w:lang w:eastAsia="ru-RU"/>
              </w:rPr>
              <w:t xml:space="preserve"> </w:t>
            </w:r>
            <w:r w:rsidR="0044174D" w:rsidRPr="00C95FBE">
              <w:rPr>
                <w:rFonts w:ascii="Times New Roman" w:eastAsia="+mn-ea" w:hAnsi="Times New Roman" w:cs="Times New Roman"/>
                <w:color w:val="000000" w:themeColor="text1"/>
                <w:kern w:val="24"/>
                <w:sz w:val="28"/>
                <w:szCs w:val="28"/>
                <w:lang w:eastAsia="ru-RU"/>
              </w:rPr>
              <w:t xml:space="preserve">оптимизацией численности </w:t>
            </w:r>
            <w:r w:rsidR="001B7144" w:rsidRPr="00C95FBE">
              <w:rPr>
                <w:rFonts w:ascii="Times New Roman" w:eastAsia="+mn-ea" w:hAnsi="Times New Roman" w:cs="Times New Roman"/>
                <w:color w:val="000000" w:themeColor="text1"/>
                <w:kern w:val="24"/>
                <w:sz w:val="28"/>
                <w:szCs w:val="28"/>
                <w:lang w:eastAsia="ru-RU"/>
              </w:rPr>
              <w:t xml:space="preserve">и </w:t>
            </w:r>
            <w:r w:rsidRPr="00C95FBE">
              <w:rPr>
                <w:rFonts w:ascii="Times New Roman" w:eastAsia="+mn-ea" w:hAnsi="Times New Roman" w:cs="Times New Roman"/>
                <w:color w:val="000000" w:themeColor="text1"/>
                <w:kern w:val="24"/>
                <w:sz w:val="28"/>
                <w:szCs w:val="28"/>
                <w:lang w:eastAsia="ru-RU"/>
              </w:rPr>
              <w:t>т.п.;</w:t>
            </w:r>
          </w:p>
          <w:p w14:paraId="368CCA93" w14:textId="77777777" w:rsidR="00D44335" w:rsidRPr="00C95FBE" w:rsidRDefault="00D44335" w:rsidP="00C95FBE">
            <w:pPr>
              <w:numPr>
                <w:ilvl w:val="0"/>
                <w:numId w:val="14"/>
              </w:numPr>
              <w:tabs>
                <w:tab w:val="clear" w:pos="720"/>
                <w:tab w:val="num" w:pos="454"/>
              </w:tabs>
              <w:spacing w:after="0" w:line="240" w:lineRule="auto"/>
              <w:ind w:left="0" w:firstLine="567"/>
              <w:contextualSpacing/>
              <w:jc w:val="both"/>
              <w:rPr>
                <w:rFonts w:ascii="Times New Roman" w:eastAsia="Times New Roman" w:hAnsi="Times New Roman" w:cs="Times New Roman"/>
                <w:color w:val="000000" w:themeColor="text1"/>
                <w:sz w:val="28"/>
                <w:szCs w:val="28"/>
                <w:lang w:eastAsia="ru-RU"/>
              </w:rPr>
            </w:pPr>
            <w:r w:rsidRPr="00C95FBE">
              <w:rPr>
                <w:rFonts w:ascii="Times New Roman" w:eastAsia="+mn-ea" w:hAnsi="Times New Roman" w:cs="Times New Roman"/>
                <w:color w:val="000000" w:themeColor="text1"/>
                <w:kern w:val="24"/>
                <w:sz w:val="28"/>
                <w:szCs w:val="28"/>
                <w:lang w:eastAsia="ru-RU"/>
              </w:rPr>
              <w:t>Риск снижения мотивации персонала;</w:t>
            </w:r>
          </w:p>
          <w:p w14:paraId="213AF3E7" w14:textId="7E9ED6AC" w:rsidR="00D44335" w:rsidRPr="00C95FBE" w:rsidRDefault="00D44335" w:rsidP="00C95FBE">
            <w:pPr>
              <w:numPr>
                <w:ilvl w:val="0"/>
                <w:numId w:val="14"/>
              </w:numPr>
              <w:tabs>
                <w:tab w:val="clear" w:pos="720"/>
                <w:tab w:val="num" w:pos="454"/>
              </w:tabs>
              <w:ind w:left="0" w:firstLine="567"/>
              <w:contextualSpacing/>
              <w:jc w:val="both"/>
              <w:rPr>
                <w:rFonts w:ascii="Times New Roman" w:hAnsi="Times New Roman" w:cs="Times New Roman"/>
                <w:bCs/>
                <w:color w:val="000000" w:themeColor="text1"/>
                <w:sz w:val="28"/>
                <w:szCs w:val="28"/>
              </w:rPr>
            </w:pPr>
            <w:r w:rsidRPr="00C95FBE">
              <w:rPr>
                <w:rFonts w:ascii="Times New Roman" w:eastAsia="+mn-ea" w:hAnsi="Times New Roman" w:cs="Times New Roman"/>
                <w:color w:val="000000" w:themeColor="text1"/>
                <w:kern w:val="24"/>
                <w:sz w:val="28"/>
                <w:szCs w:val="28"/>
                <w:lang w:eastAsia="ru-RU"/>
              </w:rPr>
              <w:t>Отток квалифицированного персонала в зарубежные страны, потеря ключевых работников</w:t>
            </w:r>
            <w:r w:rsidR="0044174D" w:rsidRPr="00C95FBE">
              <w:rPr>
                <w:rFonts w:ascii="Times New Roman" w:eastAsia="+mn-ea" w:hAnsi="Times New Roman" w:cs="Times New Roman"/>
                <w:color w:val="000000" w:themeColor="text1"/>
                <w:kern w:val="24"/>
                <w:sz w:val="28"/>
                <w:szCs w:val="28"/>
                <w:lang w:eastAsia="ru-RU"/>
              </w:rPr>
              <w:t>;</w:t>
            </w:r>
          </w:p>
          <w:p w14:paraId="524429EA" w14:textId="7A0D9B10" w:rsidR="001B7144" w:rsidRPr="00C95FBE" w:rsidRDefault="001B7144" w:rsidP="00C95FBE">
            <w:pPr>
              <w:numPr>
                <w:ilvl w:val="0"/>
                <w:numId w:val="14"/>
              </w:numPr>
              <w:tabs>
                <w:tab w:val="clear" w:pos="720"/>
                <w:tab w:val="num" w:pos="454"/>
              </w:tabs>
              <w:ind w:left="0" w:firstLine="567"/>
              <w:contextualSpacing/>
              <w:jc w:val="both"/>
              <w:rPr>
                <w:rFonts w:ascii="Times New Roman" w:hAnsi="Times New Roman" w:cs="Times New Roman"/>
                <w:bCs/>
                <w:color w:val="000000" w:themeColor="text1"/>
                <w:sz w:val="28"/>
                <w:szCs w:val="28"/>
              </w:rPr>
            </w:pPr>
            <w:r w:rsidRPr="00C95FBE">
              <w:rPr>
                <w:rFonts w:ascii="Times New Roman" w:eastAsia="+mn-ea" w:hAnsi="Times New Roman" w:cs="Times New Roman"/>
                <w:color w:val="000000" w:themeColor="text1"/>
                <w:kern w:val="24"/>
                <w:sz w:val="28"/>
                <w:szCs w:val="28"/>
                <w:lang w:eastAsia="ru-RU"/>
              </w:rPr>
              <w:t>Потери производительности труда в результате дисбаланса навыков</w:t>
            </w:r>
            <w:r w:rsidR="003D3BA6" w:rsidRPr="00C95FBE">
              <w:rPr>
                <w:rFonts w:ascii="Times New Roman" w:eastAsia="+mn-ea" w:hAnsi="Times New Roman" w:cs="Times New Roman"/>
                <w:color w:val="000000" w:themeColor="text1"/>
                <w:kern w:val="24"/>
                <w:sz w:val="28"/>
                <w:szCs w:val="28"/>
                <w:lang w:eastAsia="ru-RU"/>
              </w:rPr>
              <w:t xml:space="preserve"> работников</w:t>
            </w:r>
          </w:p>
        </w:tc>
      </w:tr>
    </w:tbl>
    <w:p w14:paraId="1B5C4F83" w14:textId="77777777" w:rsidR="00D44335" w:rsidRPr="00C95FBE" w:rsidRDefault="00D44335" w:rsidP="00C95FBE">
      <w:pPr>
        <w:spacing w:after="120" w:line="240" w:lineRule="auto"/>
        <w:ind w:firstLine="567"/>
        <w:jc w:val="both"/>
        <w:rPr>
          <w:rFonts w:ascii="Times New Roman" w:hAnsi="Times New Roman" w:cs="Times New Roman"/>
          <w:sz w:val="28"/>
          <w:szCs w:val="28"/>
        </w:rPr>
      </w:pPr>
    </w:p>
    <w:p w14:paraId="145D2AA1" w14:textId="6E26E8CE" w:rsidR="00D253EF" w:rsidRPr="00C95FBE" w:rsidRDefault="00D253EF" w:rsidP="00C95FB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Как отмечалось ранее, исторически HR-функция всегда развивалась вслед за развитием бизнеса</w:t>
      </w:r>
      <w:r w:rsidR="00343093" w:rsidRPr="00C95FBE">
        <w:rPr>
          <w:rFonts w:ascii="Times New Roman" w:eastAsia="Times New Roman" w:hAnsi="Times New Roman" w:cs="Times New Roman"/>
          <w:sz w:val="28"/>
          <w:szCs w:val="28"/>
          <w:lang w:eastAsia="ru-RU"/>
        </w:rPr>
        <w:t>, экономики:</w:t>
      </w:r>
    </w:p>
    <w:p w14:paraId="646111B2" w14:textId="77777777" w:rsidR="00343093" w:rsidRPr="00C95FBE" w:rsidRDefault="00343093" w:rsidP="00C95FBE">
      <w:pPr>
        <w:shd w:val="clear" w:color="auto" w:fill="FFFFFF"/>
        <w:spacing w:after="0" w:line="240" w:lineRule="auto"/>
        <w:ind w:firstLine="567"/>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367"/>
        <w:gridCol w:w="4287"/>
      </w:tblGrid>
      <w:tr w:rsidR="00C12E56" w:rsidRPr="00C95FBE" w14:paraId="5457EC6F" w14:textId="77777777" w:rsidTr="00BA6890">
        <w:tc>
          <w:tcPr>
            <w:tcW w:w="2338" w:type="dxa"/>
            <w:shd w:val="clear" w:color="auto" w:fill="BDD6EE" w:themeFill="accent1" w:themeFillTint="66"/>
          </w:tcPr>
          <w:p w14:paraId="7353B202" w14:textId="63E132A6" w:rsidR="00C12E56" w:rsidRPr="00C95FBE" w:rsidRDefault="00C12E56" w:rsidP="00DE658F">
            <w:pPr>
              <w:ind w:firstLine="34"/>
              <w:rPr>
                <w:rFonts w:ascii="Times New Roman" w:hAnsi="Times New Roman" w:cs="Times New Roman"/>
                <w:b/>
                <w:bCs/>
                <w:sz w:val="28"/>
                <w:szCs w:val="28"/>
              </w:rPr>
            </w:pPr>
            <w:r w:rsidRPr="00C95FBE">
              <w:rPr>
                <w:rFonts w:ascii="Times New Roman" w:hAnsi="Times New Roman" w:cs="Times New Roman"/>
                <w:b/>
                <w:bCs/>
                <w:sz w:val="28"/>
                <w:szCs w:val="28"/>
              </w:rPr>
              <w:t>Середина 1990-х</w:t>
            </w:r>
          </w:p>
        </w:tc>
        <w:tc>
          <w:tcPr>
            <w:tcW w:w="2335" w:type="dxa"/>
            <w:shd w:val="clear" w:color="auto" w:fill="BDD6EE" w:themeFill="accent1" w:themeFillTint="66"/>
          </w:tcPr>
          <w:p w14:paraId="6CE0F0EF" w14:textId="6509E147" w:rsidR="00C12E56" w:rsidRPr="00C95FBE" w:rsidRDefault="00C12E56" w:rsidP="00DE658F">
            <w:pPr>
              <w:ind w:firstLine="34"/>
              <w:rPr>
                <w:rFonts w:ascii="Times New Roman" w:hAnsi="Times New Roman" w:cs="Times New Roman"/>
                <w:b/>
                <w:bCs/>
                <w:sz w:val="28"/>
                <w:szCs w:val="28"/>
              </w:rPr>
            </w:pPr>
            <w:r w:rsidRPr="00C95FBE">
              <w:rPr>
                <w:rFonts w:ascii="Times New Roman" w:hAnsi="Times New Roman" w:cs="Times New Roman"/>
                <w:b/>
                <w:bCs/>
                <w:sz w:val="28"/>
                <w:szCs w:val="28"/>
              </w:rPr>
              <w:t>Середина 2000-х</w:t>
            </w:r>
          </w:p>
        </w:tc>
        <w:tc>
          <w:tcPr>
            <w:tcW w:w="4671" w:type="dxa"/>
            <w:shd w:val="clear" w:color="auto" w:fill="BDD6EE" w:themeFill="accent1" w:themeFillTint="66"/>
          </w:tcPr>
          <w:p w14:paraId="0C87E48F" w14:textId="6B2F79BD" w:rsidR="00C12E56" w:rsidRPr="00C95FBE" w:rsidRDefault="00C12E56" w:rsidP="00DE658F">
            <w:pPr>
              <w:ind w:firstLine="34"/>
              <w:jc w:val="center"/>
              <w:rPr>
                <w:rFonts w:ascii="Times New Roman" w:hAnsi="Times New Roman" w:cs="Times New Roman"/>
                <w:b/>
                <w:bCs/>
                <w:sz w:val="28"/>
                <w:szCs w:val="28"/>
              </w:rPr>
            </w:pPr>
            <w:r w:rsidRPr="00C95FBE">
              <w:rPr>
                <w:rFonts w:ascii="Times New Roman" w:hAnsi="Times New Roman" w:cs="Times New Roman"/>
                <w:b/>
                <w:bCs/>
                <w:sz w:val="28"/>
                <w:szCs w:val="28"/>
              </w:rPr>
              <w:t>Эволюция мышления</w:t>
            </w:r>
          </w:p>
        </w:tc>
      </w:tr>
      <w:tr w:rsidR="00C12E56" w:rsidRPr="00C95FBE" w14:paraId="609D9368" w14:textId="77777777" w:rsidTr="00BA6890">
        <w:tc>
          <w:tcPr>
            <w:tcW w:w="2338" w:type="dxa"/>
          </w:tcPr>
          <w:p w14:paraId="4C1637CA" w14:textId="2D78D133" w:rsidR="00C12E56" w:rsidRPr="00C95FBE" w:rsidRDefault="00C12E56" w:rsidP="00DE658F">
            <w:pPr>
              <w:spacing w:after="0" w:line="240" w:lineRule="auto"/>
              <w:ind w:firstLine="34"/>
              <w:rPr>
                <w:rFonts w:ascii="Times New Roman" w:hAnsi="Times New Roman" w:cs="Times New Roman"/>
                <w:sz w:val="28"/>
                <w:szCs w:val="28"/>
              </w:rPr>
            </w:pPr>
            <w:r w:rsidRPr="00C95FBE">
              <w:rPr>
                <w:rFonts w:ascii="Times New Roman" w:hAnsi="Times New Roman" w:cs="Times New Roman"/>
                <w:sz w:val="28"/>
                <w:szCs w:val="28"/>
              </w:rPr>
              <w:t>Представитель работников</w:t>
            </w:r>
          </w:p>
        </w:tc>
        <w:tc>
          <w:tcPr>
            <w:tcW w:w="2335" w:type="dxa"/>
          </w:tcPr>
          <w:p w14:paraId="0B671594" w14:textId="1340C3AE" w:rsidR="00C12E56" w:rsidRPr="00C95FBE" w:rsidRDefault="00C12E56" w:rsidP="00DE658F">
            <w:pPr>
              <w:spacing w:after="0" w:line="240" w:lineRule="auto"/>
              <w:ind w:firstLine="34"/>
              <w:rPr>
                <w:rFonts w:ascii="Times New Roman" w:hAnsi="Times New Roman" w:cs="Times New Roman"/>
                <w:sz w:val="28"/>
                <w:szCs w:val="28"/>
              </w:rPr>
            </w:pPr>
            <w:r w:rsidRPr="00C95FBE">
              <w:rPr>
                <w:rFonts w:ascii="Times New Roman" w:hAnsi="Times New Roman" w:cs="Times New Roman"/>
                <w:sz w:val="28"/>
                <w:szCs w:val="28"/>
              </w:rPr>
              <w:t>Защитник сотрудников (ЗС), создатель человеческого капитала (СЧК)</w:t>
            </w:r>
          </w:p>
        </w:tc>
        <w:tc>
          <w:tcPr>
            <w:tcW w:w="4671" w:type="dxa"/>
          </w:tcPr>
          <w:p w14:paraId="0CB39667" w14:textId="54F3C038" w:rsidR="00C12E56" w:rsidRPr="00C95FBE" w:rsidRDefault="00C12E56" w:rsidP="00DE658F">
            <w:pPr>
              <w:spacing w:after="0" w:line="240" w:lineRule="auto"/>
              <w:ind w:firstLine="34"/>
              <w:jc w:val="both"/>
              <w:rPr>
                <w:rFonts w:ascii="Times New Roman" w:hAnsi="Times New Roman" w:cs="Times New Roman"/>
                <w:sz w:val="28"/>
                <w:szCs w:val="28"/>
              </w:rPr>
            </w:pPr>
            <w:r w:rsidRPr="00C95FBE">
              <w:rPr>
                <w:rFonts w:ascii="Times New Roman" w:hAnsi="Times New Roman" w:cs="Times New Roman"/>
                <w:sz w:val="28"/>
                <w:szCs w:val="28"/>
              </w:rPr>
              <w:t>Сотрудники все более критично относятся к успеху организации. ЗС работает с сотрудниками; СЧК смотрит, насколько сотрудники готовы к будущему</w:t>
            </w:r>
          </w:p>
        </w:tc>
      </w:tr>
      <w:tr w:rsidR="00C12E56" w:rsidRPr="00C95FBE" w14:paraId="4AC95E3C" w14:textId="77777777" w:rsidTr="00BA6890">
        <w:tc>
          <w:tcPr>
            <w:tcW w:w="2338" w:type="dxa"/>
          </w:tcPr>
          <w:p w14:paraId="182CDA25" w14:textId="73795DAE" w:rsidR="00C12E56" w:rsidRPr="00C95FBE" w:rsidRDefault="00C12E56" w:rsidP="00DE658F">
            <w:pPr>
              <w:spacing w:after="0" w:line="240" w:lineRule="auto"/>
              <w:ind w:firstLine="34"/>
              <w:rPr>
                <w:rFonts w:ascii="Times New Roman" w:hAnsi="Times New Roman" w:cs="Times New Roman"/>
                <w:sz w:val="28"/>
                <w:szCs w:val="28"/>
              </w:rPr>
            </w:pPr>
            <w:r w:rsidRPr="00C95FBE">
              <w:rPr>
                <w:rFonts w:ascii="Times New Roman" w:hAnsi="Times New Roman" w:cs="Times New Roman"/>
                <w:sz w:val="28"/>
                <w:szCs w:val="28"/>
              </w:rPr>
              <w:t>Эксперт по администрированию</w:t>
            </w:r>
          </w:p>
        </w:tc>
        <w:tc>
          <w:tcPr>
            <w:tcW w:w="2335" w:type="dxa"/>
          </w:tcPr>
          <w:p w14:paraId="0BB97D5C" w14:textId="08E7FBDE" w:rsidR="00C12E56" w:rsidRPr="00C95FBE" w:rsidRDefault="00C12E56" w:rsidP="00DE658F">
            <w:pPr>
              <w:spacing w:after="0" w:line="240" w:lineRule="auto"/>
              <w:ind w:firstLine="34"/>
              <w:rPr>
                <w:rFonts w:ascii="Times New Roman" w:hAnsi="Times New Roman" w:cs="Times New Roman"/>
                <w:sz w:val="28"/>
                <w:szCs w:val="28"/>
              </w:rPr>
            </w:pPr>
            <w:r w:rsidRPr="00C95FBE">
              <w:rPr>
                <w:rFonts w:ascii="Times New Roman" w:hAnsi="Times New Roman" w:cs="Times New Roman"/>
                <w:sz w:val="28"/>
                <w:szCs w:val="28"/>
              </w:rPr>
              <w:t>Функциональный эксперт</w:t>
            </w:r>
          </w:p>
        </w:tc>
        <w:tc>
          <w:tcPr>
            <w:tcW w:w="4671" w:type="dxa"/>
          </w:tcPr>
          <w:p w14:paraId="660AE393" w14:textId="21BECF82" w:rsidR="00C12E56" w:rsidRPr="00C95FBE" w:rsidRDefault="00C12E56" w:rsidP="00DE658F">
            <w:pPr>
              <w:spacing w:after="0" w:line="240" w:lineRule="auto"/>
              <w:ind w:firstLine="34"/>
              <w:jc w:val="both"/>
              <w:rPr>
                <w:rFonts w:ascii="Times New Roman" w:hAnsi="Times New Roman" w:cs="Times New Roman"/>
                <w:sz w:val="28"/>
                <w:szCs w:val="28"/>
              </w:rPr>
            </w:pPr>
            <w:r w:rsidRPr="00C95FBE">
              <w:rPr>
                <w:rFonts w:ascii="Times New Roman" w:hAnsi="Times New Roman" w:cs="Times New Roman"/>
                <w:sz w:val="28"/>
                <w:szCs w:val="28"/>
              </w:rPr>
              <w:t xml:space="preserve">Процедуры </w:t>
            </w:r>
            <w:r w:rsidRPr="00C95FBE">
              <w:rPr>
                <w:rFonts w:ascii="Times New Roman" w:hAnsi="Times New Roman" w:cs="Times New Roman"/>
                <w:sz w:val="28"/>
                <w:szCs w:val="28"/>
                <w:lang w:val="en-US"/>
              </w:rPr>
              <w:t>HR</w:t>
            </w:r>
            <w:r w:rsidRPr="00C95FBE">
              <w:rPr>
                <w:rFonts w:ascii="Times New Roman" w:hAnsi="Times New Roman" w:cs="Times New Roman"/>
                <w:sz w:val="28"/>
                <w:szCs w:val="28"/>
              </w:rPr>
              <w:t xml:space="preserve"> являются основополагающим фактором ценности </w:t>
            </w:r>
            <w:r w:rsidRPr="00C95FBE">
              <w:rPr>
                <w:rFonts w:ascii="Times New Roman" w:hAnsi="Times New Roman" w:cs="Times New Roman"/>
                <w:sz w:val="28"/>
                <w:szCs w:val="28"/>
                <w:lang w:val="en-US"/>
              </w:rPr>
              <w:t>HR</w:t>
            </w:r>
            <w:r w:rsidRPr="00C95FBE">
              <w:rPr>
                <w:rFonts w:ascii="Times New Roman" w:hAnsi="Times New Roman" w:cs="Times New Roman"/>
                <w:sz w:val="28"/>
                <w:szCs w:val="28"/>
              </w:rPr>
              <w:t xml:space="preserve">. Некоторые </w:t>
            </w:r>
            <w:r w:rsidRPr="00C95FBE">
              <w:rPr>
                <w:rFonts w:ascii="Times New Roman" w:hAnsi="Times New Roman" w:cs="Times New Roman"/>
                <w:sz w:val="28"/>
                <w:szCs w:val="28"/>
                <w:lang w:val="en-US"/>
              </w:rPr>
              <w:t>HR</w:t>
            </w:r>
            <w:r w:rsidRPr="00C95FBE">
              <w:rPr>
                <w:rFonts w:ascii="Times New Roman" w:hAnsi="Times New Roman" w:cs="Times New Roman"/>
                <w:sz w:val="28"/>
                <w:szCs w:val="28"/>
              </w:rPr>
              <w:t>-процедуры осуществляются административно</w:t>
            </w:r>
            <w:r w:rsidR="00BE1655" w:rsidRPr="00C95FBE">
              <w:rPr>
                <w:rFonts w:ascii="Times New Roman" w:hAnsi="Times New Roman" w:cs="Times New Roman"/>
                <w:sz w:val="28"/>
                <w:szCs w:val="28"/>
              </w:rPr>
              <w:t xml:space="preserve"> (например, использование технологий);</w:t>
            </w:r>
            <w:r w:rsidRPr="00C95FBE">
              <w:rPr>
                <w:rFonts w:ascii="Times New Roman" w:hAnsi="Times New Roman" w:cs="Times New Roman"/>
                <w:sz w:val="28"/>
                <w:szCs w:val="28"/>
              </w:rPr>
              <w:t xml:space="preserve"> другие – через политику, меню и вмешательства </w:t>
            </w:r>
            <w:r w:rsidRPr="00C95FBE">
              <w:rPr>
                <w:rFonts w:ascii="Times New Roman" w:hAnsi="Times New Roman" w:cs="Times New Roman"/>
                <w:sz w:val="28"/>
                <w:szCs w:val="28"/>
                <w:lang w:val="en-US"/>
              </w:rPr>
              <w:t>HR</w:t>
            </w:r>
            <w:r w:rsidRPr="00C95FBE">
              <w:rPr>
                <w:rFonts w:ascii="Times New Roman" w:hAnsi="Times New Roman" w:cs="Times New Roman"/>
                <w:sz w:val="28"/>
                <w:szCs w:val="28"/>
              </w:rPr>
              <w:t>, тем самым расширяя роль функционального эксперта</w:t>
            </w:r>
          </w:p>
        </w:tc>
      </w:tr>
      <w:tr w:rsidR="00C12E56" w:rsidRPr="00C95FBE" w14:paraId="3A3998D6" w14:textId="77777777" w:rsidTr="00BA6890">
        <w:tc>
          <w:tcPr>
            <w:tcW w:w="2338" w:type="dxa"/>
          </w:tcPr>
          <w:p w14:paraId="2A3109DA" w14:textId="15928C20" w:rsidR="00C12E56" w:rsidRPr="00C95FBE" w:rsidRDefault="00C12E56" w:rsidP="00DE658F">
            <w:pPr>
              <w:spacing w:after="0" w:line="240" w:lineRule="auto"/>
              <w:ind w:firstLine="34"/>
              <w:rPr>
                <w:rFonts w:ascii="Times New Roman" w:hAnsi="Times New Roman" w:cs="Times New Roman"/>
                <w:sz w:val="28"/>
                <w:szCs w:val="28"/>
              </w:rPr>
            </w:pPr>
            <w:r w:rsidRPr="00C95FBE">
              <w:rPr>
                <w:rFonts w:ascii="Times New Roman" w:hAnsi="Times New Roman" w:cs="Times New Roman"/>
                <w:sz w:val="28"/>
                <w:szCs w:val="28"/>
              </w:rPr>
              <w:t>Проводник перемен</w:t>
            </w:r>
          </w:p>
        </w:tc>
        <w:tc>
          <w:tcPr>
            <w:tcW w:w="2335" w:type="dxa"/>
          </w:tcPr>
          <w:p w14:paraId="3653B2CF" w14:textId="709F03E4" w:rsidR="00C12E56" w:rsidRPr="00C95FBE" w:rsidRDefault="00C12E56" w:rsidP="00DE658F">
            <w:pPr>
              <w:spacing w:after="0" w:line="240" w:lineRule="auto"/>
              <w:ind w:firstLine="34"/>
              <w:rPr>
                <w:rFonts w:ascii="Times New Roman" w:hAnsi="Times New Roman" w:cs="Times New Roman"/>
                <w:sz w:val="28"/>
                <w:szCs w:val="28"/>
              </w:rPr>
            </w:pPr>
            <w:r w:rsidRPr="00C95FBE">
              <w:rPr>
                <w:rFonts w:ascii="Times New Roman" w:hAnsi="Times New Roman" w:cs="Times New Roman"/>
                <w:sz w:val="28"/>
                <w:szCs w:val="28"/>
              </w:rPr>
              <w:t>Стратегический партнер</w:t>
            </w:r>
          </w:p>
        </w:tc>
        <w:tc>
          <w:tcPr>
            <w:tcW w:w="4671" w:type="dxa"/>
          </w:tcPr>
          <w:p w14:paraId="43FF7508" w14:textId="34837F14" w:rsidR="00C12E56" w:rsidRPr="00C95FBE" w:rsidRDefault="00C12E56" w:rsidP="00DE658F">
            <w:pPr>
              <w:spacing w:after="0" w:line="240" w:lineRule="auto"/>
              <w:ind w:firstLine="34"/>
              <w:jc w:val="both"/>
              <w:rPr>
                <w:rFonts w:ascii="Times New Roman" w:hAnsi="Times New Roman" w:cs="Times New Roman"/>
                <w:sz w:val="28"/>
                <w:szCs w:val="28"/>
              </w:rPr>
            </w:pPr>
            <w:r w:rsidRPr="00C95FBE">
              <w:rPr>
                <w:rFonts w:ascii="Times New Roman" w:hAnsi="Times New Roman" w:cs="Times New Roman"/>
                <w:sz w:val="28"/>
                <w:szCs w:val="28"/>
              </w:rPr>
              <w:t>Роль стратегического партнера имеет много измерений: эксперт по бизнесу, производитель перемен, консультант. Проводник перемен – это только часть роли стратегического партнера</w:t>
            </w:r>
          </w:p>
        </w:tc>
      </w:tr>
      <w:tr w:rsidR="00C12E56" w:rsidRPr="00C95FBE" w14:paraId="25B5633F" w14:textId="77777777" w:rsidTr="00BA6890">
        <w:tc>
          <w:tcPr>
            <w:tcW w:w="2338" w:type="dxa"/>
          </w:tcPr>
          <w:p w14:paraId="4EA916EB" w14:textId="01DA4E0C" w:rsidR="00C12E56" w:rsidRPr="00C95FBE" w:rsidRDefault="00BE1655" w:rsidP="00DE658F">
            <w:pPr>
              <w:spacing w:after="0" w:line="240" w:lineRule="auto"/>
              <w:ind w:firstLine="34"/>
              <w:rPr>
                <w:rFonts w:ascii="Times New Roman" w:hAnsi="Times New Roman" w:cs="Times New Roman"/>
                <w:sz w:val="28"/>
                <w:szCs w:val="28"/>
              </w:rPr>
            </w:pPr>
            <w:r w:rsidRPr="00C95FBE">
              <w:rPr>
                <w:rFonts w:ascii="Times New Roman" w:hAnsi="Times New Roman" w:cs="Times New Roman"/>
                <w:sz w:val="28"/>
                <w:szCs w:val="28"/>
              </w:rPr>
              <w:t>Стратегический партнер</w:t>
            </w:r>
          </w:p>
        </w:tc>
        <w:tc>
          <w:tcPr>
            <w:tcW w:w="2335" w:type="dxa"/>
          </w:tcPr>
          <w:p w14:paraId="47E112A8" w14:textId="75C28E79" w:rsidR="00C12E56" w:rsidRPr="00C95FBE" w:rsidRDefault="00BE1655" w:rsidP="00DE658F">
            <w:pPr>
              <w:spacing w:after="0" w:line="240" w:lineRule="auto"/>
              <w:ind w:firstLine="34"/>
              <w:rPr>
                <w:rFonts w:ascii="Times New Roman" w:hAnsi="Times New Roman" w:cs="Times New Roman"/>
                <w:sz w:val="28"/>
                <w:szCs w:val="28"/>
              </w:rPr>
            </w:pPr>
            <w:r w:rsidRPr="00C95FBE">
              <w:rPr>
                <w:rFonts w:ascii="Times New Roman" w:hAnsi="Times New Roman" w:cs="Times New Roman"/>
                <w:sz w:val="28"/>
                <w:szCs w:val="28"/>
              </w:rPr>
              <w:t>Стратегический партнер</w:t>
            </w:r>
          </w:p>
        </w:tc>
        <w:tc>
          <w:tcPr>
            <w:tcW w:w="4671" w:type="dxa"/>
          </w:tcPr>
          <w:p w14:paraId="20959658" w14:textId="7DD60736" w:rsidR="00C12E56" w:rsidRPr="00C95FBE" w:rsidRDefault="00BE1655" w:rsidP="00DE658F">
            <w:pPr>
              <w:spacing w:after="0" w:line="240" w:lineRule="auto"/>
              <w:ind w:firstLine="34"/>
              <w:jc w:val="both"/>
              <w:rPr>
                <w:rFonts w:ascii="Times New Roman" w:hAnsi="Times New Roman" w:cs="Times New Roman"/>
                <w:sz w:val="28"/>
                <w:szCs w:val="28"/>
              </w:rPr>
            </w:pPr>
            <w:r w:rsidRPr="00C95FBE">
              <w:rPr>
                <w:rFonts w:ascii="Times New Roman" w:hAnsi="Times New Roman" w:cs="Times New Roman"/>
                <w:sz w:val="28"/>
                <w:szCs w:val="28"/>
              </w:rPr>
              <w:t xml:space="preserve">Роль стратегического партнера имеет много измерений: эксперт по бизнесу, производитель перемен, консультант. </w:t>
            </w:r>
          </w:p>
        </w:tc>
      </w:tr>
      <w:tr w:rsidR="00C12E56" w:rsidRPr="00C95FBE" w14:paraId="19F1EBA0" w14:textId="77777777" w:rsidTr="00BA6890">
        <w:tc>
          <w:tcPr>
            <w:tcW w:w="2338" w:type="dxa"/>
          </w:tcPr>
          <w:p w14:paraId="3AAD20FC" w14:textId="77777777" w:rsidR="00C12E56" w:rsidRPr="00C95FBE" w:rsidRDefault="00C12E56" w:rsidP="00DE658F">
            <w:pPr>
              <w:spacing w:after="0" w:line="240" w:lineRule="auto"/>
              <w:ind w:firstLine="34"/>
              <w:rPr>
                <w:rFonts w:ascii="Times New Roman" w:hAnsi="Times New Roman" w:cs="Times New Roman"/>
                <w:sz w:val="28"/>
                <w:szCs w:val="28"/>
              </w:rPr>
            </w:pPr>
          </w:p>
        </w:tc>
        <w:tc>
          <w:tcPr>
            <w:tcW w:w="2335" w:type="dxa"/>
          </w:tcPr>
          <w:p w14:paraId="1ED726C3" w14:textId="25998FED" w:rsidR="00C12E56" w:rsidRPr="00C95FBE" w:rsidRDefault="00BE1655" w:rsidP="00DE658F">
            <w:pPr>
              <w:spacing w:after="0" w:line="240" w:lineRule="auto"/>
              <w:ind w:firstLine="34"/>
              <w:rPr>
                <w:rFonts w:ascii="Times New Roman" w:hAnsi="Times New Roman" w:cs="Times New Roman"/>
                <w:sz w:val="28"/>
                <w:szCs w:val="28"/>
              </w:rPr>
            </w:pPr>
            <w:r w:rsidRPr="00C95FBE">
              <w:rPr>
                <w:rFonts w:ascii="Times New Roman" w:hAnsi="Times New Roman" w:cs="Times New Roman"/>
                <w:sz w:val="28"/>
                <w:szCs w:val="28"/>
              </w:rPr>
              <w:t xml:space="preserve">Лидер </w:t>
            </w:r>
          </w:p>
        </w:tc>
        <w:tc>
          <w:tcPr>
            <w:tcW w:w="4671" w:type="dxa"/>
          </w:tcPr>
          <w:p w14:paraId="2EA913F8" w14:textId="77777777" w:rsidR="00EA3221" w:rsidRPr="00C95FBE" w:rsidRDefault="00BE1655" w:rsidP="00DE658F">
            <w:pPr>
              <w:spacing w:after="0" w:line="240" w:lineRule="auto"/>
              <w:ind w:firstLine="34"/>
              <w:jc w:val="both"/>
              <w:rPr>
                <w:rFonts w:ascii="Times New Roman" w:hAnsi="Times New Roman" w:cs="Times New Roman"/>
                <w:sz w:val="28"/>
                <w:szCs w:val="28"/>
              </w:rPr>
            </w:pPr>
            <w:r w:rsidRPr="00C95FBE">
              <w:rPr>
                <w:rFonts w:ascii="Times New Roman" w:hAnsi="Times New Roman" w:cs="Times New Roman"/>
                <w:sz w:val="28"/>
                <w:szCs w:val="28"/>
              </w:rPr>
              <w:t xml:space="preserve">Вышеуказанные четыре роли в сумме и есть лидерство, однако роль </w:t>
            </w:r>
            <w:r w:rsidRPr="00C95FBE">
              <w:rPr>
                <w:rFonts w:ascii="Times New Roman" w:hAnsi="Times New Roman" w:cs="Times New Roman"/>
                <w:sz w:val="28"/>
                <w:szCs w:val="28"/>
                <w:lang w:val="en-US"/>
              </w:rPr>
              <w:t>HR</w:t>
            </w:r>
            <w:r w:rsidRPr="00C95FBE">
              <w:rPr>
                <w:rFonts w:ascii="Times New Roman" w:hAnsi="Times New Roman" w:cs="Times New Roman"/>
                <w:sz w:val="28"/>
                <w:szCs w:val="28"/>
              </w:rPr>
              <w:t xml:space="preserve">-лидера также включает лидерство в </w:t>
            </w:r>
            <w:r w:rsidRPr="00C95FBE">
              <w:rPr>
                <w:rFonts w:ascii="Times New Roman" w:hAnsi="Times New Roman" w:cs="Times New Roman"/>
                <w:sz w:val="28"/>
                <w:szCs w:val="28"/>
                <w:lang w:val="en-US"/>
              </w:rPr>
              <w:t>HR</w:t>
            </w:r>
            <w:r w:rsidRPr="00C95FBE">
              <w:rPr>
                <w:rFonts w:ascii="Times New Roman" w:hAnsi="Times New Roman" w:cs="Times New Roman"/>
                <w:sz w:val="28"/>
                <w:szCs w:val="28"/>
              </w:rPr>
              <w:t>-функции, сотрудничество с другими функциями,</w:t>
            </w:r>
          </w:p>
          <w:p w14:paraId="3EF6B7B2" w14:textId="66770CB3" w:rsidR="00C12E56" w:rsidRPr="00C95FBE" w:rsidRDefault="00EA3221" w:rsidP="00DE658F">
            <w:pPr>
              <w:spacing w:after="0" w:line="240" w:lineRule="auto"/>
              <w:ind w:firstLine="34"/>
              <w:jc w:val="both"/>
              <w:rPr>
                <w:rFonts w:ascii="Times New Roman" w:hAnsi="Times New Roman" w:cs="Times New Roman"/>
                <w:sz w:val="28"/>
                <w:szCs w:val="28"/>
              </w:rPr>
            </w:pPr>
            <w:r w:rsidRPr="00C95FBE">
              <w:rPr>
                <w:rFonts w:ascii="Times New Roman" w:hAnsi="Times New Roman" w:cs="Times New Roman"/>
                <w:sz w:val="28"/>
                <w:szCs w:val="28"/>
              </w:rPr>
              <w:t>построение системы лидерства,</w:t>
            </w:r>
            <w:r w:rsidR="00BE1655" w:rsidRPr="00C95FBE">
              <w:rPr>
                <w:rFonts w:ascii="Times New Roman" w:hAnsi="Times New Roman" w:cs="Times New Roman"/>
                <w:sz w:val="28"/>
                <w:szCs w:val="28"/>
              </w:rPr>
              <w:t xml:space="preserve"> обеспечение корпоративной политики, контроль сотрудников </w:t>
            </w:r>
            <w:r w:rsidR="00BE1655" w:rsidRPr="00C95FBE">
              <w:rPr>
                <w:rFonts w:ascii="Times New Roman" w:hAnsi="Times New Roman" w:cs="Times New Roman"/>
                <w:sz w:val="28"/>
                <w:szCs w:val="28"/>
                <w:lang w:val="en-US"/>
              </w:rPr>
              <w:t>HR</w:t>
            </w:r>
            <w:r w:rsidR="00BE1655" w:rsidRPr="00C95FBE">
              <w:rPr>
                <w:rFonts w:ascii="Times New Roman" w:hAnsi="Times New Roman" w:cs="Times New Roman"/>
                <w:sz w:val="28"/>
                <w:szCs w:val="28"/>
              </w:rPr>
              <w:t xml:space="preserve"> в целом</w:t>
            </w:r>
          </w:p>
        </w:tc>
      </w:tr>
    </w:tbl>
    <w:p w14:paraId="648335C0" w14:textId="77777777" w:rsidR="00C830BC" w:rsidRPr="00C95FBE" w:rsidRDefault="00C830BC" w:rsidP="00C95FBE">
      <w:pPr>
        <w:pStyle w:val="ab"/>
        <w:spacing w:after="0" w:line="240" w:lineRule="auto"/>
        <w:ind w:left="0" w:firstLine="567"/>
        <w:jc w:val="both"/>
        <w:rPr>
          <w:rFonts w:ascii="Times New Roman" w:eastAsia="Times New Roman" w:hAnsi="Times New Roman" w:cs="Times New Roman"/>
          <w:color w:val="000000"/>
          <w:sz w:val="28"/>
          <w:szCs w:val="28"/>
          <w:lang w:eastAsia="ru-RU"/>
        </w:rPr>
      </w:pPr>
    </w:p>
    <w:p w14:paraId="516DC442" w14:textId="142EDA8E" w:rsidR="00923CA5" w:rsidRPr="00C95FBE" w:rsidRDefault="00923CA5" w:rsidP="00C95FBE">
      <w:pPr>
        <w:pStyle w:val="ab"/>
        <w:spacing w:after="0" w:line="240" w:lineRule="auto"/>
        <w:ind w:left="0" w:firstLine="567"/>
        <w:jc w:val="both"/>
        <w:rPr>
          <w:rFonts w:ascii="Times New Roman" w:eastAsia="Times New Roman" w:hAnsi="Times New Roman" w:cs="Times New Roman"/>
          <w:color w:val="000000"/>
          <w:sz w:val="28"/>
          <w:szCs w:val="28"/>
          <w:lang w:eastAsia="ru-RU"/>
        </w:rPr>
      </w:pPr>
      <w:r w:rsidRPr="00C95FBE">
        <w:rPr>
          <w:rFonts w:ascii="Times New Roman" w:eastAsia="Times New Roman" w:hAnsi="Times New Roman" w:cs="Times New Roman"/>
          <w:color w:val="000000"/>
          <w:sz w:val="28"/>
          <w:szCs w:val="28"/>
          <w:lang w:eastAsia="ru-RU"/>
        </w:rPr>
        <w:t>Таким образом, деятельность HR фокусировалась в четырех направлениях:</w:t>
      </w:r>
    </w:p>
    <w:p w14:paraId="6D267282" w14:textId="7703CBE0" w:rsidR="0070639C" w:rsidRPr="00C95FBE" w:rsidRDefault="0070639C" w:rsidP="00C95FBE">
      <w:pPr>
        <w:ind w:firstLine="567"/>
        <w:rPr>
          <w:rFonts w:ascii="Times New Roman" w:hAnsi="Times New Roman" w:cs="Times New Roman"/>
          <w:sz w:val="28"/>
          <w:szCs w:val="28"/>
          <w:lang w:eastAsia="ru-RU"/>
        </w:rPr>
      </w:pPr>
    </w:p>
    <w:p w14:paraId="6E118541" w14:textId="586F496C" w:rsidR="0070639C" w:rsidRPr="00C95FBE" w:rsidRDefault="00923CA5" w:rsidP="002752FC">
      <w:pPr>
        <w:rPr>
          <w:rFonts w:ascii="Times New Roman" w:hAnsi="Times New Roman" w:cs="Times New Roman"/>
          <w:sz w:val="28"/>
          <w:szCs w:val="28"/>
          <w:lang w:eastAsia="ru-RU"/>
        </w:rPr>
      </w:pPr>
      <w:r w:rsidRPr="00C95FBE">
        <w:rPr>
          <w:rFonts w:ascii="Times New Roman" w:hAnsi="Times New Roman" w:cs="Times New Roman"/>
          <w:noProof/>
          <w:sz w:val="28"/>
          <w:szCs w:val="28"/>
          <w:lang w:eastAsia="ru-RU"/>
        </w:rPr>
        <w:drawing>
          <wp:inline distT="0" distB="0" distL="0" distR="0" wp14:anchorId="5155EDB3" wp14:editId="19937B98">
            <wp:extent cx="4837430" cy="2609850"/>
            <wp:effectExtent l="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23582" cy="2656330"/>
                    </a:xfrm>
                    <a:prstGeom prst="rect">
                      <a:avLst/>
                    </a:prstGeom>
                    <a:noFill/>
                  </pic:spPr>
                </pic:pic>
              </a:graphicData>
            </a:graphic>
          </wp:inline>
        </w:drawing>
      </w:r>
    </w:p>
    <w:p w14:paraId="05108304" w14:textId="6F20FCC4" w:rsidR="00923CA5" w:rsidRPr="00C95FBE" w:rsidRDefault="007C4028" w:rsidP="00C95FBE">
      <w:pPr>
        <w:spacing w:after="0" w:line="240" w:lineRule="auto"/>
        <w:ind w:firstLine="567"/>
        <w:jc w:val="both"/>
        <w:rPr>
          <w:rFonts w:ascii="Times New Roman" w:eastAsia="Times New Roman" w:hAnsi="Times New Roman" w:cs="Times New Roman"/>
          <w:color w:val="000000"/>
          <w:sz w:val="28"/>
          <w:szCs w:val="28"/>
          <w:lang w:eastAsia="ru-RU"/>
        </w:rPr>
      </w:pPr>
      <w:r w:rsidRPr="00C95FBE">
        <w:rPr>
          <w:rFonts w:ascii="Times New Roman" w:eastAsia="Times New Roman" w:hAnsi="Times New Roman" w:cs="Times New Roman"/>
          <w:color w:val="000000"/>
          <w:sz w:val="28"/>
          <w:szCs w:val="28"/>
          <w:lang w:eastAsia="ru-RU"/>
        </w:rPr>
        <w:t>З</w:t>
      </w:r>
      <w:r w:rsidR="00923CA5" w:rsidRPr="00C95FBE">
        <w:rPr>
          <w:rFonts w:ascii="Times New Roman" w:eastAsia="Times New Roman" w:hAnsi="Times New Roman" w:cs="Times New Roman"/>
          <w:color w:val="000000"/>
          <w:sz w:val="28"/>
          <w:szCs w:val="28"/>
          <w:lang w:eastAsia="ru-RU"/>
        </w:rPr>
        <w:t xml:space="preserve">а последние десять лет модель HR-бизнес-партнерства, по мнению Д. Ульриха, претерпела некоторые изменения. Сегодня выделяют пять основных ролей </w:t>
      </w:r>
      <w:r w:rsidR="00923CA5" w:rsidRPr="00C95FBE">
        <w:rPr>
          <w:rFonts w:ascii="Times New Roman" w:eastAsia="Times New Roman" w:hAnsi="Times New Roman" w:cs="Times New Roman"/>
          <w:color w:val="000000"/>
          <w:sz w:val="28"/>
          <w:szCs w:val="28"/>
          <w:lang w:val="en-US" w:eastAsia="ru-RU"/>
        </w:rPr>
        <w:t>HR</w:t>
      </w:r>
      <w:r w:rsidR="00FE0644" w:rsidRPr="00C95FBE">
        <w:rPr>
          <w:rFonts w:ascii="Times New Roman" w:eastAsia="Times New Roman" w:hAnsi="Times New Roman" w:cs="Times New Roman"/>
          <w:color w:val="000000"/>
          <w:sz w:val="28"/>
          <w:szCs w:val="28"/>
          <w:lang w:eastAsia="ru-RU"/>
        </w:rPr>
        <w:t xml:space="preserve">. </w:t>
      </w:r>
      <w:r w:rsidR="00923CA5" w:rsidRPr="00C95FBE">
        <w:rPr>
          <w:rFonts w:ascii="Times New Roman" w:eastAsia="Times New Roman" w:hAnsi="Times New Roman" w:cs="Times New Roman"/>
          <w:color w:val="000000"/>
          <w:sz w:val="28"/>
          <w:szCs w:val="28"/>
          <w:lang w:eastAsia="ru-RU"/>
        </w:rPr>
        <w:t xml:space="preserve">Добавилась еще одна новая роль ― роль ЛИДЕРА, и она включает в себя лидерство как самого HR, так и построение системы ЛИДЕРСТВА в компании для достижения ее бизнес-целей. </w:t>
      </w:r>
      <w:r w:rsidR="00A523B1" w:rsidRPr="00C95FBE">
        <w:rPr>
          <w:rFonts w:ascii="Times New Roman" w:eastAsia="Times New Roman" w:hAnsi="Times New Roman" w:cs="Times New Roman"/>
          <w:color w:val="000000"/>
          <w:sz w:val="28"/>
          <w:szCs w:val="28"/>
          <w:lang w:eastAsia="ru-RU"/>
        </w:rPr>
        <w:t>Р</w:t>
      </w:r>
      <w:r w:rsidR="00923CA5" w:rsidRPr="00C95FBE">
        <w:rPr>
          <w:rFonts w:ascii="Times New Roman" w:eastAsia="Times New Roman" w:hAnsi="Times New Roman" w:cs="Times New Roman"/>
          <w:color w:val="000000"/>
          <w:sz w:val="28"/>
          <w:szCs w:val="28"/>
          <w:lang w:eastAsia="ru-RU"/>
        </w:rPr>
        <w:t xml:space="preserve">оль эксперта в области администрирования эволюционировала в роль профессионального эксперта. Роль защитника интересов сотрудников разделилась </w:t>
      </w:r>
      <w:r w:rsidR="00A523B1" w:rsidRPr="00C95FBE">
        <w:rPr>
          <w:rFonts w:ascii="Times New Roman" w:eastAsia="Times New Roman" w:hAnsi="Times New Roman" w:cs="Times New Roman"/>
          <w:color w:val="000000"/>
          <w:sz w:val="28"/>
          <w:szCs w:val="28"/>
          <w:lang w:eastAsia="ru-RU"/>
        </w:rPr>
        <w:t xml:space="preserve">роли: </w:t>
      </w:r>
      <w:r w:rsidR="00923CA5" w:rsidRPr="00C95FBE">
        <w:rPr>
          <w:rFonts w:ascii="Times New Roman" w:eastAsia="Times New Roman" w:hAnsi="Times New Roman" w:cs="Times New Roman"/>
          <w:color w:val="000000"/>
          <w:sz w:val="28"/>
          <w:szCs w:val="28"/>
          <w:lang w:eastAsia="ru-RU"/>
        </w:rPr>
        <w:t xml:space="preserve">развитие человеческого капитала, фокусирующееся на развитие талантов, необходимых в будущем, и советник для работников. </w:t>
      </w:r>
    </w:p>
    <w:p w14:paraId="617EEBE2" w14:textId="3B719D6B" w:rsidR="000F5D2C" w:rsidRPr="00C95FBE" w:rsidRDefault="00A523B1"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Таким образом, </w:t>
      </w:r>
      <w:r w:rsidR="000F5D2C" w:rsidRPr="00C95FBE">
        <w:rPr>
          <w:rFonts w:ascii="Times New Roman" w:hAnsi="Times New Roman" w:cs="Times New Roman"/>
          <w:sz w:val="28"/>
          <w:szCs w:val="28"/>
        </w:rPr>
        <w:t>HR-служба становится составным элементом целенаправленного руководства</w:t>
      </w:r>
      <w:r w:rsidR="00DA5C62" w:rsidRPr="00C95FBE">
        <w:rPr>
          <w:rFonts w:ascii="Times New Roman" w:hAnsi="Times New Roman" w:cs="Times New Roman"/>
          <w:sz w:val="28"/>
          <w:szCs w:val="28"/>
        </w:rPr>
        <w:t>,</w:t>
      </w:r>
      <w:r w:rsidR="000F5D2C" w:rsidRPr="00C95FBE">
        <w:rPr>
          <w:rFonts w:ascii="Times New Roman" w:hAnsi="Times New Roman" w:cs="Times New Roman"/>
          <w:sz w:val="28"/>
          <w:szCs w:val="28"/>
        </w:rPr>
        <w:t xml:space="preserve"> содейств</w:t>
      </w:r>
      <w:r w:rsidR="00DA5C62" w:rsidRPr="00C95FBE">
        <w:rPr>
          <w:rFonts w:ascii="Times New Roman" w:hAnsi="Times New Roman" w:cs="Times New Roman"/>
          <w:sz w:val="28"/>
          <w:szCs w:val="28"/>
        </w:rPr>
        <w:t>уя</w:t>
      </w:r>
      <w:r w:rsidR="000F5D2C" w:rsidRPr="00C95FBE">
        <w:rPr>
          <w:rFonts w:ascii="Times New Roman" w:hAnsi="Times New Roman" w:cs="Times New Roman"/>
          <w:sz w:val="28"/>
          <w:szCs w:val="28"/>
        </w:rPr>
        <w:t xml:space="preserve"> достижению целей, как повышение экономических показателей, </w:t>
      </w:r>
      <w:r w:rsidR="00710001" w:rsidRPr="00C95FBE">
        <w:rPr>
          <w:rFonts w:ascii="Times New Roman" w:hAnsi="Times New Roman" w:cs="Times New Roman"/>
          <w:sz w:val="28"/>
          <w:szCs w:val="28"/>
        </w:rPr>
        <w:t>формированию профессионально</w:t>
      </w:r>
      <w:r w:rsidR="00DA5C62" w:rsidRPr="00C95FBE">
        <w:rPr>
          <w:rFonts w:ascii="Times New Roman" w:hAnsi="Times New Roman" w:cs="Times New Roman"/>
          <w:sz w:val="28"/>
          <w:szCs w:val="28"/>
        </w:rPr>
        <w:t>й команды</w:t>
      </w:r>
      <w:r w:rsidR="000F5D2C" w:rsidRPr="00C95FBE">
        <w:rPr>
          <w:rFonts w:ascii="Times New Roman" w:hAnsi="Times New Roman" w:cs="Times New Roman"/>
          <w:sz w:val="28"/>
          <w:szCs w:val="28"/>
        </w:rPr>
        <w:t xml:space="preserve"> и </w:t>
      </w:r>
      <w:r w:rsidR="00710001" w:rsidRPr="00C95FBE">
        <w:rPr>
          <w:rFonts w:ascii="Times New Roman" w:hAnsi="Times New Roman" w:cs="Times New Roman"/>
          <w:sz w:val="28"/>
          <w:szCs w:val="28"/>
        </w:rPr>
        <w:t>развитию</w:t>
      </w:r>
      <w:r w:rsidR="000F5D2C" w:rsidRPr="00C95FBE">
        <w:rPr>
          <w:rFonts w:ascii="Times New Roman" w:hAnsi="Times New Roman" w:cs="Times New Roman"/>
          <w:sz w:val="28"/>
          <w:szCs w:val="28"/>
        </w:rPr>
        <w:t xml:space="preserve"> благоприятной корпоративной культуры</w:t>
      </w:r>
      <w:r w:rsidR="00FA3892" w:rsidRPr="00C95FBE">
        <w:rPr>
          <w:rFonts w:ascii="Times New Roman" w:hAnsi="Times New Roman" w:cs="Times New Roman"/>
          <w:sz w:val="28"/>
          <w:szCs w:val="28"/>
        </w:rPr>
        <w:t xml:space="preserve"> через интеграцию </w:t>
      </w:r>
      <w:r w:rsidR="00FA3892" w:rsidRPr="00C95FBE">
        <w:rPr>
          <w:rFonts w:ascii="Times New Roman" w:hAnsi="Times New Roman" w:cs="Times New Roman"/>
          <w:sz w:val="28"/>
          <w:szCs w:val="28"/>
          <w:lang w:val="en-US"/>
        </w:rPr>
        <w:t>HR</w:t>
      </w:r>
      <w:r w:rsidR="00FA3892" w:rsidRPr="00C95FBE">
        <w:rPr>
          <w:rFonts w:ascii="Times New Roman" w:hAnsi="Times New Roman" w:cs="Times New Roman"/>
          <w:sz w:val="28"/>
          <w:szCs w:val="28"/>
        </w:rPr>
        <w:t>-процессов (планирование трудовых ресурсов, поиска и подбора персонала, оценки, обучения и профессионального развития, оплаты и мотивации)</w:t>
      </w:r>
      <w:r w:rsidR="00DE658F">
        <w:rPr>
          <w:rFonts w:ascii="Times New Roman" w:hAnsi="Times New Roman" w:cs="Times New Roman"/>
          <w:sz w:val="28"/>
          <w:szCs w:val="28"/>
        </w:rPr>
        <w:t>.</w:t>
      </w:r>
    </w:p>
    <w:p w14:paraId="43A18E99" w14:textId="77777777" w:rsidR="002F77E6" w:rsidRPr="00C95FBE" w:rsidRDefault="002F77E6" w:rsidP="00C95FBE">
      <w:pPr>
        <w:spacing w:after="0" w:line="240" w:lineRule="auto"/>
        <w:ind w:firstLine="567"/>
        <w:jc w:val="both"/>
        <w:rPr>
          <w:rFonts w:ascii="Times New Roman" w:hAnsi="Times New Roman" w:cs="Times New Roman"/>
          <w:color w:val="000000"/>
          <w:sz w:val="28"/>
          <w:szCs w:val="28"/>
        </w:rPr>
      </w:pPr>
    </w:p>
    <w:p w14:paraId="21E4DEBD" w14:textId="69D575EB" w:rsidR="00A927B1" w:rsidRPr="00C95FBE" w:rsidRDefault="006B5CE7" w:rsidP="00C95FBE">
      <w:pPr>
        <w:pStyle w:val="a7"/>
        <w:numPr>
          <w:ilvl w:val="2"/>
          <w:numId w:val="6"/>
        </w:numPr>
        <w:shd w:val="clear" w:color="auto" w:fill="FFFFFF"/>
        <w:spacing w:before="0" w:beforeAutospacing="0" w:after="0" w:afterAutospacing="0"/>
        <w:ind w:left="0" w:firstLine="567"/>
        <w:jc w:val="both"/>
        <w:rPr>
          <w:sz w:val="28"/>
          <w:szCs w:val="28"/>
        </w:rPr>
      </w:pPr>
      <w:r w:rsidRPr="00C95FBE">
        <w:rPr>
          <w:rStyle w:val="10"/>
          <w:rFonts w:ascii="Times New Roman" w:hAnsi="Times New Roman" w:cs="Times New Roman"/>
          <w:color w:val="auto"/>
          <w:sz w:val="28"/>
          <w:szCs w:val="28"/>
        </w:rPr>
        <w:t xml:space="preserve"> </w:t>
      </w:r>
      <w:bookmarkStart w:id="23" w:name="_Toc13674898"/>
      <w:r w:rsidR="000E61F9" w:rsidRPr="00C95FBE">
        <w:rPr>
          <w:rStyle w:val="10"/>
          <w:rFonts w:ascii="Times New Roman" w:hAnsi="Times New Roman" w:cs="Times New Roman"/>
          <w:color w:val="auto"/>
          <w:sz w:val="28"/>
          <w:szCs w:val="28"/>
        </w:rPr>
        <w:t>К</w:t>
      </w:r>
      <w:r w:rsidRPr="00C95FBE">
        <w:rPr>
          <w:rStyle w:val="10"/>
          <w:rFonts w:ascii="Times New Roman" w:hAnsi="Times New Roman" w:cs="Times New Roman"/>
          <w:color w:val="auto"/>
          <w:sz w:val="28"/>
          <w:szCs w:val="28"/>
        </w:rPr>
        <w:t>лючевы</w:t>
      </w:r>
      <w:r w:rsidR="000E61F9" w:rsidRPr="00C95FBE">
        <w:rPr>
          <w:rStyle w:val="10"/>
          <w:rFonts w:ascii="Times New Roman" w:hAnsi="Times New Roman" w:cs="Times New Roman"/>
          <w:color w:val="auto"/>
          <w:sz w:val="28"/>
          <w:szCs w:val="28"/>
        </w:rPr>
        <w:t>е</w:t>
      </w:r>
      <w:r w:rsidRPr="00C95FBE">
        <w:rPr>
          <w:rStyle w:val="10"/>
          <w:rFonts w:ascii="Times New Roman" w:hAnsi="Times New Roman" w:cs="Times New Roman"/>
          <w:color w:val="auto"/>
          <w:sz w:val="28"/>
          <w:szCs w:val="28"/>
        </w:rPr>
        <w:t xml:space="preserve"> п</w:t>
      </w:r>
      <w:r w:rsidR="00A927B1" w:rsidRPr="00C95FBE">
        <w:rPr>
          <w:rStyle w:val="10"/>
          <w:rFonts w:ascii="Times New Roman" w:hAnsi="Times New Roman" w:cs="Times New Roman"/>
          <w:color w:val="auto"/>
          <w:sz w:val="28"/>
          <w:szCs w:val="28"/>
        </w:rPr>
        <w:t>оказател</w:t>
      </w:r>
      <w:r w:rsidR="000E61F9" w:rsidRPr="00C95FBE">
        <w:rPr>
          <w:rStyle w:val="10"/>
          <w:rFonts w:ascii="Times New Roman" w:hAnsi="Times New Roman" w:cs="Times New Roman"/>
          <w:color w:val="auto"/>
          <w:sz w:val="28"/>
          <w:szCs w:val="28"/>
        </w:rPr>
        <w:t>и</w:t>
      </w:r>
      <w:r w:rsidR="00A927B1" w:rsidRPr="00C95FBE">
        <w:rPr>
          <w:rStyle w:val="10"/>
          <w:rFonts w:ascii="Times New Roman" w:hAnsi="Times New Roman" w:cs="Times New Roman"/>
          <w:color w:val="auto"/>
          <w:sz w:val="28"/>
          <w:szCs w:val="28"/>
        </w:rPr>
        <w:t xml:space="preserve"> эффективности </w:t>
      </w:r>
      <w:r w:rsidRPr="00C95FBE">
        <w:rPr>
          <w:rStyle w:val="10"/>
          <w:rFonts w:ascii="Times New Roman" w:hAnsi="Times New Roman" w:cs="Times New Roman"/>
          <w:color w:val="auto"/>
          <w:sz w:val="28"/>
          <w:szCs w:val="28"/>
          <w:lang w:val="en-US"/>
        </w:rPr>
        <w:t>HR</w:t>
      </w:r>
      <w:bookmarkEnd w:id="23"/>
      <w:r w:rsidR="00A927B1" w:rsidRPr="00C95FBE">
        <w:rPr>
          <w:sz w:val="28"/>
          <w:szCs w:val="28"/>
        </w:rPr>
        <w:t xml:space="preserve"> </w:t>
      </w:r>
    </w:p>
    <w:p w14:paraId="72ACD994" w14:textId="77777777" w:rsidR="001B6DC6" w:rsidRPr="00C95FBE" w:rsidRDefault="001B6DC6" w:rsidP="00C95FBE">
      <w:pPr>
        <w:spacing w:after="0" w:line="240" w:lineRule="auto"/>
        <w:ind w:firstLine="567"/>
        <w:contextualSpacing/>
        <w:jc w:val="both"/>
        <w:rPr>
          <w:rFonts w:ascii="Times New Roman" w:eastAsia="Times New Roman" w:hAnsi="Times New Roman" w:cs="Times New Roman"/>
          <w:sz w:val="28"/>
          <w:szCs w:val="28"/>
          <w:lang w:eastAsia="ru-RU"/>
        </w:rPr>
      </w:pPr>
    </w:p>
    <w:p w14:paraId="3938CEF3" w14:textId="2EF49414" w:rsidR="00485A1D" w:rsidRPr="00C95FBE" w:rsidRDefault="000E61F9" w:rsidP="00C95FBE">
      <w:pPr>
        <w:spacing w:after="0" w:line="240" w:lineRule="auto"/>
        <w:ind w:firstLine="567"/>
        <w:contextualSpacing/>
        <w:jc w:val="both"/>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 xml:space="preserve">Качественная </w:t>
      </w:r>
      <w:r w:rsidRPr="00C95FBE">
        <w:rPr>
          <w:rFonts w:ascii="Times New Roman" w:eastAsia="Times New Roman" w:hAnsi="Times New Roman" w:cs="Times New Roman"/>
          <w:sz w:val="28"/>
          <w:szCs w:val="28"/>
          <w:lang w:val="en-US" w:eastAsia="ru-RU"/>
        </w:rPr>
        <w:t>HR</w:t>
      </w:r>
      <w:r w:rsidRPr="00C95FBE">
        <w:rPr>
          <w:rFonts w:ascii="Times New Roman" w:eastAsia="Times New Roman" w:hAnsi="Times New Roman" w:cs="Times New Roman"/>
          <w:sz w:val="28"/>
          <w:szCs w:val="28"/>
          <w:lang w:eastAsia="ru-RU"/>
        </w:rPr>
        <w:t>-аналитика</w:t>
      </w:r>
      <w:r w:rsidR="00485A1D" w:rsidRPr="00C95FBE">
        <w:rPr>
          <w:rStyle w:val="af4"/>
          <w:rFonts w:ascii="Times New Roman" w:eastAsia="Times New Roman" w:hAnsi="Times New Roman" w:cs="Times New Roman"/>
          <w:sz w:val="28"/>
          <w:szCs w:val="28"/>
          <w:lang w:eastAsia="ru-RU"/>
        </w:rPr>
        <w:footnoteReference w:id="7"/>
      </w:r>
      <w:r w:rsidRPr="00C95FBE">
        <w:rPr>
          <w:rFonts w:ascii="Times New Roman" w:eastAsia="Times New Roman" w:hAnsi="Times New Roman" w:cs="Times New Roman"/>
          <w:sz w:val="28"/>
          <w:szCs w:val="28"/>
          <w:lang w:eastAsia="ru-RU"/>
        </w:rPr>
        <w:t xml:space="preserve"> является опорой для анализа ситуации и принятия решений в </w:t>
      </w:r>
      <w:r w:rsidR="00485A1D" w:rsidRPr="00C95FBE">
        <w:rPr>
          <w:rFonts w:ascii="Times New Roman" w:eastAsia="Times New Roman" w:hAnsi="Times New Roman" w:cs="Times New Roman"/>
          <w:sz w:val="28"/>
          <w:szCs w:val="28"/>
          <w:lang w:eastAsia="ru-RU"/>
        </w:rPr>
        <w:t>сфере управления человеческими ресурсами.</w:t>
      </w:r>
    </w:p>
    <w:p w14:paraId="615278A3" w14:textId="77777777" w:rsidR="00485A1D" w:rsidRPr="00C95FBE" w:rsidRDefault="00485A1D" w:rsidP="00C95FBE">
      <w:pPr>
        <w:spacing w:after="0" w:line="240" w:lineRule="auto"/>
        <w:ind w:firstLine="567"/>
        <w:contextualSpacing/>
        <w:jc w:val="both"/>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 xml:space="preserve">Основные задачи, которые может решить </w:t>
      </w:r>
      <w:r w:rsidRPr="00C95FBE">
        <w:rPr>
          <w:rFonts w:ascii="Times New Roman" w:eastAsia="Times New Roman" w:hAnsi="Times New Roman" w:cs="Times New Roman"/>
          <w:sz w:val="28"/>
          <w:szCs w:val="28"/>
          <w:lang w:val="en-US" w:eastAsia="ru-RU"/>
        </w:rPr>
        <w:t>HR</w:t>
      </w:r>
      <w:r w:rsidRPr="00C95FBE">
        <w:rPr>
          <w:rFonts w:ascii="Times New Roman" w:eastAsia="Times New Roman" w:hAnsi="Times New Roman" w:cs="Times New Roman"/>
          <w:sz w:val="28"/>
          <w:szCs w:val="28"/>
          <w:lang w:eastAsia="ru-RU"/>
        </w:rPr>
        <w:t>-аналитика:</w:t>
      </w:r>
    </w:p>
    <w:p w14:paraId="240B5945" w14:textId="77777777" w:rsidR="00485A1D" w:rsidRPr="00C95FBE" w:rsidRDefault="00485A1D" w:rsidP="00C95FBE">
      <w:pPr>
        <w:spacing w:after="0" w:line="240" w:lineRule="auto"/>
        <w:ind w:firstLine="567"/>
        <w:contextualSpacing/>
        <w:jc w:val="both"/>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 предоставлять реальную статистику и аналитику по персоналу для принятия решений;</w:t>
      </w:r>
    </w:p>
    <w:p w14:paraId="43F315D8" w14:textId="77777777" w:rsidR="00485A1D" w:rsidRPr="00C95FBE" w:rsidRDefault="00485A1D" w:rsidP="00C95FBE">
      <w:pPr>
        <w:spacing w:after="0" w:line="240" w:lineRule="auto"/>
        <w:ind w:firstLine="567"/>
        <w:contextualSpacing/>
        <w:jc w:val="both"/>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 анализировать и увеличивать эффективность персонала, процессов, методов и инструментов работы;</w:t>
      </w:r>
    </w:p>
    <w:p w14:paraId="185BF772" w14:textId="0C928C32" w:rsidR="00485A1D" w:rsidRPr="00C95FBE" w:rsidRDefault="00485A1D" w:rsidP="00C95FBE">
      <w:pPr>
        <w:spacing w:after="0" w:line="240" w:lineRule="auto"/>
        <w:ind w:firstLine="567"/>
        <w:contextualSpacing/>
        <w:jc w:val="both"/>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 находить эффективные и экономичные модели принятия решений;</w:t>
      </w:r>
    </w:p>
    <w:p w14:paraId="072B2399" w14:textId="75606835" w:rsidR="00485A1D" w:rsidRPr="00C95FBE" w:rsidRDefault="00485A1D" w:rsidP="00C95FBE">
      <w:pPr>
        <w:spacing w:after="0" w:line="240" w:lineRule="auto"/>
        <w:ind w:firstLine="567"/>
        <w:contextualSpacing/>
        <w:jc w:val="both"/>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 организовывать эффективный контроль;</w:t>
      </w:r>
    </w:p>
    <w:p w14:paraId="6705493C" w14:textId="420F1B27" w:rsidR="00485A1D" w:rsidRPr="00C95FBE" w:rsidRDefault="00485A1D" w:rsidP="00C95FBE">
      <w:pPr>
        <w:spacing w:after="0" w:line="240" w:lineRule="auto"/>
        <w:ind w:firstLine="567"/>
        <w:contextualSpacing/>
        <w:jc w:val="both"/>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 прогнозировать проблемы в будущем;</w:t>
      </w:r>
    </w:p>
    <w:p w14:paraId="64E571A5" w14:textId="3318D16F" w:rsidR="00485A1D" w:rsidRPr="00C95FBE" w:rsidRDefault="00485A1D" w:rsidP="00C95FBE">
      <w:pPr>
        <w:spacing w:after="0" w:line="240" w:lineRule="auto"/>
        <w:ind w:firstLine="567"/>
        <w:contextualSpacing/>
        <w:jc w:val="both"/>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 выявлять скрытые закономерности.</w:t>
      </w:r>
    </w:p>
    <w:p w14:paraId="4F02C266" w14:textId="562CCA4C" w:rsidR="00FC4FD0" w:rsidRPr="00C95FBE" w:rsidRDefault="00FC4FD0" w:rsidP="00DE658F">
      <w:pPr>
        <w:spacing w:after="0" w:line="240" w:lineRule="auto"/>
        <w:ind w:firstLine="567"/>
        <w:contextualSpacing/>
        <w:jc w:val="both"/>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Современный менеджмент рассматривает затраты на персонал с позиции его ценности для организации, его способности приносить будущую выгоду</w:t>
      </w:r>
      <w:r w:rsidR="00485A1D" w:rsidRPr="00C95FBE">
        <w:rPr>
          <w:rFonts w:ascii="Times New Roman" w:eastAsia="Times New Roman" w:hAnsi="Times New Roman" w:cs="Times New Roman"/>
          <w:sz w:val="28"/>
          <w:szCs w:val="28"/>
          <w:lang w:eastAsia="ru-RU"/>
        </w:rPr>
        <w:t xml:space="preserve">, доказать целесообразность расходов в </w:t>
      </w:r>
      <w:r w:rsidR="00485A1D" w:rsidRPr="00C95FBE">
        <w:rPr>
          <w:rFonts w:ascii="Times New Roman" w:eastAsia="Times New Roman" w:hAnsi="Times New Roman" w:cs="Times New Roman"/>
          <w:sz w:val="28"/>
          <w:szCs w:val="28"/>
          <w:lang w:val="en-US" w:eastAsia="ru-RU"/>
        </w:rPr>
        <w:t>HR</w:t>
      </w:r>
      <w:r w:rsidR="00485A1D" w:rsidRPr="00C95FBE">
        <w:rPr>
          <w:rFonts w:ascii="Times New Roman" w:eastAsia="Times New Roman" w:hAnsi="Times New Roman" w:cs="Times New Roman"/>
          <w:sz w:val="28"/>
          <w:szCs w:val="28"/>
          <w:lang w:eastAsia="ru-RU"/>
        </w:rPr>
        <w:t xml:space="preserve">-бюджете, обосновав показателями эффективности работы персонала. </w:t>
      </w:r>
      <w:r w:rsidRPr="00C95FBE">
        <w:rPr>
          <w:rFonts w:ascii="Times New Roman" w:eastAsia="Times New Roman" w:hAnsi="Times New Roman" w:cs="Times New Roman"/>
          <w:sz w:val="28"/>
          <w:szCs w:val="28"/>
          <w:lang w:eastAsia="ru-RU"/>
        </w:rPr>
        <w:t xml:space="preserve">Затраты на функционирование </w:t>
      </w:r>
      <w:r w:rsidRPr="00C95FBE">
        <w:rPr>
          <w:rFonts w:ascii="Times New Roman" w:eastAsia="Times New Roman" w:hAnsi="Times New Roman" w:cs="Times New Roman"/>
          <w:sz w:val="28"/>
          <w:szCs w:val="28"/>
          <w:lang w:val="en-US" w:eastAsia="ru-RU"/>
        </w:rPr>
        <w:t>HR</w:t>
      </w:r>
      <w:r w:rsidRPr="00C95FBE">
        <w:rPr>
          <w:rFonts w:ascii="Times New Roman" w:eastAsia="Times New Roman" w:hAnsi="Times New Roman" w:cs="Times New Roman"/>
          <w:sz w:val="28"/>
          <w:szCs w:val="28"/>
          <w:lang w:eastAsia="ru-RU"/>
        </w:rPr>
        <w:t xml:space="preserve"> (в %) согласно Обзорам заработных плат и компенсаций</w:t>
      </w:r>
      <w:r w:rsidRPr="00C95FBE">
        <w:rPr>
          <w:rStyle w:val="af4"/>
          <w:rFonts w:ascii="Times New Roman" w:eastAsia="Times New Roman" w:hAnsi="Times New Roman" w:cs="Times New Roman"/>
          <w:sz w:val="28"/>
          <w:szCs w:val="28"/>
          <w:lang w:eastAsia="ru-RU"/>
        </w:rPr>
        <w:footnoteReference w:id="8"/>
      </w:r>
      <w:r w:rsidR="00DE658F">
        <w:rPr>
          <w:rFonts w:ascii="Times New Roman" w:eastAsia="Times New Roman" w:hAnsi="Times New Roman" w:cs="Times New Roman"/>
          <w:sz w:val="28"/>
          <w:szCs w:val="28"/>
          <w:lang w:eastAsia="ru-RU"/>
        </w:rPr>
        <w:t xml:space="preserve"> составляют: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6096"/>
        <w:gridCol w:w="3118"/>
      </w:tblGrid>
      <w:tr w:rsidR="00FC4FD0" w:rsidRPr="00C95FBE" w14:paraId="6FC79FD0" w14:textId="77777777" w:rsidTr="00BA6890">
        <w:trPr>
          <w:trHeight w:val="510"/>
        </w:trPr>
        <w:tc>
          <w:tcPr>
            <w:tcW w:w="6096" w:type="dxa"/>
            <w:shd w:val="clear" w:color="auto" w:fill="D0CECE" w:themeFill="background2" w:themeFillShade="E6"/>
          </w:tcPr>
          <w:p w14:paraId="37E89B52" w14:textId="77777777" w:rsidR="00FC4FD0" w:rsidRPr="00C95FBE" w:rsidRDefault="00FC4FD0" w:rsidP="00DE658F">
            <w:pPr>
              <w:spacing w:before="120" w:after="120" w:line="168" w:lineRule="auto"/>
              <w:ind w:firstLine="34"/>
              <w:jc w:val="center"/>
              <w:rPr>
                <w:rFonts w:ascii="Times New Roman" w:eastAsia="PT Sans Narrow" w:hAnsi="Times New Roman" w:cs="Times New Roman"/>
                <w:b/>
                <w:bCs/>
                <w:color w:val="000000"/>
                <w:kern w:val="24"/>
                <w:sz w:val="28"/>
                <w:szCs w:val="28"/>
                <w:lang w:eastAsia="ru-RU"/>
              </w:rPr>
            </w:pPr>
            <w:r w:rsidRPr="00C95FBE">
              <w:rPr>
                <w:rFonts w:ascii="Times New Roman" w:eastAsia="PT Sans Narrow" w:hAnsi="Times New Roman" w:cs="Times New Roman"/>
                <w:b/>
                <w:bCs/>
                <w:color w:val="000000"/>
                <w:kern w:val="24"/>
                <w:sz w:val="28"/>
                <w:szCs w:val="28"/>
                <w:lang w:val="en-US" w:eastAsia="ru-RU"/>
              </w:rPr>
              <w:t>HR-</w:t>
            </w:r>
            <w:r w:rsidRPr="00C95FBE">
              <w:rPr>
                <w:rFonts w:ascii="Times New Roman" w:eastAsia="PT Sans Narrow" w:hAnsi="Times New Roman" w:cs="Times New Roman"/>
                <w:b/>
                <w:bCs/>
                <w:color w:val="000000"/>
                <w:kern w:val="24"/>
                <w:sz w:val="28"/>
                <w:szCs w:val="28"/>
                <w:lang w:eastAsia="ru-RU"/>
              </w:rPr>
              <w:t>метрика</w:t>
            </w:r>
          </w:p>
        </w:tc>
        <w:tc>
          <w:tcPr>
            <w:tcW w:w="3118" w:type="dxa"/>
            <w:shd w:val="clear" w:color="auto" w:fill="D0CECE" w:themeFill="background2" w:themeFillShade="E6"/>
          </w:tcPr>
          <w:p w14:paraId="73611DF8" w14:textId="49F926EC" w:rsidR="00FC4FD0" w:rsidRPr="00C95FBE" w:rsidRDefault="00FC4FD0" w:rsidP="00DE658F">
            <w:pPr>
              <w:spacing w:before="120" w:after="120" w:line="168" w:lineRule="auto"/>
              <w:ind w:firstLine="34"/>
              <w:jc w:val="center"/>
              <w:rPr>
                <w:rFonts w:ascii="Times New Roman" w:eastAsia="PT Sans Narrow" w:hAnsi="Times New Roman" w:cs="Times New Roman"/>
                <w:b/>
                <w:bCs/>
                <w:color w:val="000000"/>
                <w:kern w:val="24"/>
                <w:sz w:val="28"/>
                <w:szCs w:val="28"/>
                <w:lang w:eastAsia="ru-RU"/>
              </w:rPr>
            </w:pPr>
            <w:r w:rsidRPr="00C95FBE">
              <w:rPr>
                <w:rFonts w:ascii="Times New Roman" w:eastAsia="PT Sans Narrow" w:hAnsi="Times New Roman" w:cs="Times New Roman"/>
                <w:b/>
                <w:bCs/>
                <w:color w:val="000000"/>
                <w:kern w:val="24"/>
                <w:sz w:val="28"/>
                <w:szCs w:val="28"/>
                <w:lang w:eastAsia="ru-RU"/>
              </w:rPr>
              <w:t>Медиана рынка</w:t>
            </w:r>
          </w:p>
        </w:tc>
      </w:tr>
      <w:tr w:rsidR="00FC4FD0" w:rsidRPr="00C95FBE" w14:paraId="7592F120" w14:textId="77777777" w:rsidTr="00BA6890">
        <w:trPr>
          <w:trHeight w:val="267"/>
        </w:trPr>
        <w:tc>
          <w:tcPr>
            <w:tcW w:w="6096" w:type="dxa"/>
            <w:shd w:val="clear" w:color="auto" w:fill="auto"/>
            <w:hideMark/>
          </w:tcPr>
          <w:p w14:paraId="584ADDFB" w14:textId="77777777" w:rsidR="00FC4FD0" w:rsidRPr="00C95FBE" w:rsidRDefault="00FC4FD0" w:rsidP="00DE658F">
            <w:pPr>
              <w:spacing w:before="120" w:after="120" w:line="168" w:lineRule="auto"/>
              <w:ind w:firstLine="34"/>
              <w:rPr>
                <w:rFonts w:ascii="Times New Roman" w:eastAsia="Times New Roman" w:hAnsi="Times New Roman" w:cs="Times New Roman"/>
                <w:sz w:val="28"/>
                <w:szCs w:val="28"/>
                <w:lang w:eastAsia="ru-RU"/>
              </w:rPr>
            </w:pPr>
            <w:r w:rsidRPr="00C95FBE">
              <w:rPr>
                <w:rFonts w:ascii="Times New Roman" w:eastAsia="PT Sans Narrow" w:hAnsi="Times New Roman" w:cs="Times New Roman"/>
                <w:color w:val="000000"/>
                <w:kern w:val="24"/>
                <w:sz w:val="28"/>
                <w:szCs w:val="28"/>
                <w:lang w:eastAsia="ru-RU"/>
              </w:rPr>
              <w:t>%  затрат на персонал в общих операционных расходах</w:t>
            </w:r>
          </w:p>
        </w:tc>
        <w:tc>
          <w:tcPr>
            <w:tcW w:w="3118" w:type="dxa"/>
            <w:shd w:val="clear" w:color="auto" w:fill="auto"/>
            <w:vAlign w:val="center"/>
          </w:tcPr>
          <w:p w14:paraId="4B32C3EB" w14:textId="77777777" w:rsidR="00FC4FD0" w:rsidRPr="00C95FBE" w:rsidRDefault="00FC4FD0" w:rsidP="00DE658F">
            <w:pPr>
              <w:spacing w:line="168" w:lineRule="auto"/>
              <w:ind w:firstLine="34"/>
              <w:jc w:val="center"/>
              <w:rPr>
                <w:rFonts w:ascii="Times New Roman" w:eastAsia="Times New Roman" w:hAnsi="Times New Roman" w:cs="Times New Roman"/>
                <w:b/>
                <w:sz w:val="28"/>
                <w:szCs w:val="28"/>
                <w:lang w:eastAsia="ru-RU"/>
              </w:rPr>
            </w:pPr>
            <w:r w:rsidRPr="00C95FBE">
              <w:rPr>
                <w:rFonts w:ascii="Times New Roman" w:eastAsia="PT Sans Narrow" w:hAnsi="Times New Roman" w:cs="Times New Roman"/>
                <w:b/>
                <w:bCs/>
                <w:kern w:val="24"/>
                <w:sz w:val="28"/>
                <w:szCs w:val="28"/>
                <w:lang w:eastAsia="ru-RU"/>
              </w:rPr>
              <w:t>34%</w:t>
            </w:r>
          </w:p>
        </w:tc>
      </w:tr>
      <w:tr w:rsidR="00FC4FD0" w:rsidRPr="00C95FBE" w14:paraId="5C741CA7" w14:textId="77777777" w:rsidTr="00BA6890">
        <w:trPr>
          <w:trHeight w:val="253"/>
        </w:trPr>
        <w:tc>
          <w:tcPr>
            <w:tcW w:w="6096" w:type="dxa"/>
            <w:shd w:val="clear" w:color="auto" w:fill="auto"/>
            <w:hideMark/>
          </w:tcPr>
          <w:p w14:paraId="213941E7" w14:textId="77777777" w:rsidR="00FC4FD0" w:rsidRPr="00C95FBE" w:rsidRDefault="00FC4FD0" w:rsidP="00DE658F">
            <w:pPr>
              <w:spacing w:before="120" w:after="120" w:line="168" w:lineRule="auto"/>
              <w:ind w:firstLine="34"/>
              <w:rPr>
                <w:rFonts w:ascii="Times New Roman" w:eastAsia="Times New Roman" w:hAnsi="Times New Roman" w:cs="Times New Roman"/>
                <w:sz w:val="28"/>
                <w:szCs w:val="28"/>
                <w:lang w:eastAsia="ru-RU"/>
              </w:rPr>
            </w:pPr>
            <w:r w:rsidRPr="00C95FBE">
              <w:rPr>
                <w:rFonts w:ascii="Times New Roman" w:eastAsia="PT Sans Narrow" w:hAnsi="Times New Roman" w:cs="Times New Roman"/>
                <w:color w:val="000000"/>
                <w:kern w:val="24"/>
                <w:sz w:val="28"/>
                <w:szCs w:val="28"/>
                <w:lang w:eastAsia="ru-RU"/>
              </w:rPr>
              <w:t>% ФОТ в затратах на персонал</w:t>
            </w:r>
          </w:p>
        </w:tc>
        <w:tc>
          <w:tcPr>
            <w:tcW w:w="3118" w:type="dxa"/>
            <w:shd w:val="clear" w:color="auto" w:fill="auto"/>
            <w:vAlign w:val="center"/>
          </w:tcPr>
          <w:p w14:paraId="2CA1F656" w14:textId="77777777" w:rsidR="00FC4FD0" w:rsidRPr="00C95FBE" w:rsidRDefault="00FC4FD0" w:rsidP="00DE658F">
            <w:pPr>
              <w:spacing w:line="168" w:lineRule="auto"/>
              <w:ind w:firstLine="34"/>
              <w:jc w:val="center"/>
              <w:rPr>
                <w:rFonts w:ascii="Times New Roman" w:eastAsia="Times New Roman" w:hAnsi="Times New Roman" w:cs="Times New Roman"/>
                <w:b/>
                <w:sz w:val="28"/>
                <w:szCs w:val="28"/>
                <w:lang w:eastAsia="ru-RU"/>
              </w:rPr>
            </w:pPr>
            <w:r w:rsidRPr="00C95FBE">
              <w:rPr>
                <w:rFonts w:ascii="Times New Roman" w:eastAsia="PT Sans Narrow" w:hAnsi="Times New Roman" w:cs="Times New Roman"/>
                <w:b/>
                <w:kern w:val="24"/>
                <w:sz w:val="28"/>
                <w:szCs w:val="28"/>
                <w:lang w:eastAsia="ru-RU"/>
              </w:rPr>
              <w:t>85%</w:t>
            </w:r>
          </w:p>
        </w:tc>
      </w:tr>
      <w:tr w:rsidR="00FC4FD0" w:rsidRPr="00C95FBE" w14:paraId="6D2BBF6A" w14:textId="77777777" w:rsidTr="00BA6890">
        <w:trPr>
          <w:trHeight w:val="259"/>
        </w:trPr>
        <w:tc>
          <w:tcPr>
            <w:tcW w:w="6096" w:type="dxa"/>
            <w:shd w:val="clear" w:color="auto" w:fill="auto"/>
            <w:hideMark/>
          </w:tcPr>
          <w:p w14:paraId="6D7C2395" w14:textId="77777777" w:rsidR="00FC4FD0" w:rsidRPr="00C95FBE" w:rsidRDefault="00FC4FD0" w:rsidP="00DE658F">
            <w:pPr>
              <w:spacing w:before="120" w:after="120" w:line="168" w:lineRule="auto"/>
              <w:ind w:firstLine="34"/>
              <w:rPr>
                <w:rFonts w:ascii="Times New Roman" w:eastAsia="Times New Roman" w:hAnsi="Times New Roman" w:cs="Times New Roman"/>
                <w:sz w:val="28"/>
                <w:szCs w:val="28"/>
                <w:lang w:eastAsia="ru-RU"/>
              </w:rPr>
            </w:pPr>
            <w:r w:rsidRPr="00C95FBE">
              <w:rPr>
                <w:rFonts w:ascii="Times New Roman" w:eastAsia="PT Sans Narrow" w:hAnsi="Times New Roman" w:cs="Times New Roman"/>
                <w:color w:val="000000"/>
                <w:kern w:val="24"/>
                <w:sz w:val="28"/>
                <w:szCs w:val="28"/>
                <w:lang w:eastAsia="ru-RU"/>
              </w:rPr>
              <w:t>% затрат на обучение и развитие персонала</w:t>
            </w:r>
          </w:p>
        </w:tc>
        <w:tc>
          <w:tcPr>
            <w:tcW w:w="3118" w:type="dxa"/>
            <w:shd w:val="clear" w:color="auto" w:fill="auto"/>
            <w:vAlign w:val="center"/>
          </w:tcPr>
          <w:p w14:paraId="4E6E0111" w14:textId="77777777" w:rsidR="00FC4FD0" w:rsidRPr="00C95FBE" w:rsidRDefault="00FC4FD0" w:rsidP="00DE658F">
            <w:pPr>
              <w:spacing w:line="168" w:lineRule="auto"/>
              <w:ind w:firstLine="34"/>
              <w:jc w:val="center"/>
              <w:rPr>
                <w:rFonts w:ascii="Times New Roman" w:eastAsia="Times New Roman" w:hAnsi="Times New Roman" w:cs="Times New Roman"/>
                <w:b/>
                <w:sz w:val="28"/>
                <w:szCs w:val="28"/>
                <w:lang w:eastAsia="ru-RU"/>
              </w:rPr>
            </w:pPr>
            <w:r w:rsidRPr="00C95FBE">
              <w:rPr>
                <w:rFonts w:ascii="Times New Roman" w:eastAsia="PT Sans Narrow" w:hAnsi="Times New Roman" w:cs="Times New Roman"/>
                <w:b/>
                <w:kern w:val="24"/>
                <w:sz w:val="28"/>
                <w:szCs w:val="28"/>
                <w:lang w:eastAsia="ru-RU"/>
              </w:rPr>
              <w:t>1%</w:t>
            </w:r>
          </w:p>
        </w:tc>
      </w:tr>
      <w:tr w:rsidR="00FC4FD0" w:rsidRPr="00C95FBE" w14:paraId="7665E0AF" w14:textId="77777777" w:rsidTr="00BA6890">
        <w:trPr>
          <w:trHeight w:val="358"/>
        </w:trPr>
        <w:tc>
          <w:tcPr>
            <w:tcW w:w="6096" w:type="dxa"/>
            <w:shd w:val="clear" w:color="auto" w:fill="auto"/>
            <w:hideMark/>
          </w:tcPr>
          <w:p w14:paraId="425B4855" w14:textId="77777777" w:rsidR="00FC4FD0" w:rsidRPr="00C95FBE" w:rsidRDefault="00FC4FD0" w:rsidP="00DE658F">
            <w:pPr>
              <w:spacing w:before="120" w:after="120" w:line="168" w:lineRule="auto"/>
              <w:ind w:firstLine="34"/>
              <w:rPr>
                <w:rFonts w:ascii="Times New Roman" w:eastAsia="Times New Roman" w:hAnsi="Times New Roman" w:cs="Times New Roman"/>
                <w:sz w:val="28"/>
                <w:szCs w:val="28"/>
                <w:lang w:eastAsia="ru-RU"/>
              </w:rPr>
            </w:pPr>
            <w:r w:rsidRPr="00C95FBE">
              <w:rPr>
                <w:rFonts w:ascii="Times New Roman" w:eastAsia="PT Sans Narrow" w:hAnsi="Times New Roman" w:cs="Times New Roman"/>
                <w:color w:val="000000"/>
                <w:kern w:val="24"/>
                <w:sz w:val="28"/>
                <w:szCs w:val="28"/>
                <w:lang w:eastAsia="ru-RU"/>
              </w:rPr>
              <w:t>% затрат на соц. обеспечение</w:t>
            </w:r>
          </w:p>
        </w:tc>
        <w:tc>
          <w:tcPr>
            <w:tcW w:w="3118" w:type="dxa"/>
            <w:shd w:val="clear" w:color="auto" w:fill="auto"/>
            <w:vAlign w:val="center"/>
          </w:tcPr>
          <w:p w14:paraId="42F2C46A" w14:textId="77777777" w:rsidR="00FC4FD0" w:rsidRPr="00C95FBE" w:rsidRDefault="00FC4FD0" w:rsidP="00DE658F">
            <w:pPr>
              <w:spacing w:line="168" w:lineRule="auto"/>
              <w:ind w:firstLine="34"/>
              <w:jc w:val="center"/>
              <w:rPr>
                <w:rFonts w:ascii="Times New Roman" w:eastAsia="Times New Roman" w:hAnsi="Times New Roman" w:cs="Times New Roman"/>
                <w:b/>
                <w:sz w:val="28"/>
                <w:szCs w:val="28"/>
                <w:lang w:eastAsia="ru-RU"/>
              </w:rPr>
            </w:pPr>
            <w:r w:rsidRPr="00C95FBE">
              <w:rPr>
                <w:rFonts w:ascii="Times New Roman" w:eastAsia="PT Sans Narrow" w:hAnsi="Times New Roman" w:cs="Times New Roman"/>
                <w:b/>
                <w:kern w:val="24"/>
                <w:sz w:val="28"/>
                <w:szCs w:val="28"/>
                <w:lang w:eastAsia="ru-RU"/>
              </w:rPr>
              <w:t>4%</w:t>
            </w:r>
          </w:p>
        </w:tc>
      </w:tr>
      <w:tr w:rsidR="00FC4FD0" w:rsidRPr="00C95FBE" w14:paraId="5E00DAD4" w14:textId="77777777" w:rsidTr="00BA6890">
        <w:trPr>
          <w:trHeight w:val="205"/>
        </w:trPr>
        <w:tc>
          <w:tcPr>
            <w:tcW w:w="6096" w:type="dxa"/>
            <w:shd w:val="clear" w:color="auto" w:fill="auto"/>
            <w:hideMark/>
          </w:tcPr>
          <w:p w14:paraId="3D699309" w14:textId="77777777" w:rsidR="00FC4FD0" w:rsidRPr="00C95FBE" w:rsidRDefault="00FC4FD0" w:rsidP="00DE658F">
            <w:pPr>
              <w:spacing w:before="120" w:after="120" w:line="168" w:lineRule="auto"/>
              <w:ind w:firstLine="34"/>
              <w:rPr>
                <w:rFonts w:ascii="Times New Roman" w:eastAsia="Times New Roman" w:hAnsi="Times New Roman" w:cs="Times New Roman"/>
                <w:sz w:val="28"/>
                <w:szCs w:val="28"/>
                <w:lang w:eastAsia="ru-RU"/>
              </w:rPr>
            </w:pPr>
            <w:r w:rsidRPr="00C95FBE">
              <w:rPr>
                <w:rFonts w:ascii="Times New Roman" w:eastAsia="PT Sans Narrow" w:hAnsi="Times New Roman" w:cs="Times New Roman"/>
                <w:color w:val="000000"/>
                <w:kern w:val="24"/>
                <w:sz w:val="28"/>
                <w:szCs w:val="28"/>
                <w:lang w:eastAsia="ru-RU"/>
              </w:rPr>
              <w:t>% затрат на поиск и подбор персонала</w:t>
            </w:r>
          </w:p>
        </w:tc>
        <w:tc>
          <w:tcPr>
            <w:tcW w:w="3118" w:type="dxa"/>
            <w:shd w:val="clear" w:color="auto" w:fill="auto"/>
            <w:vAlign w:val="center"/>
          </w:tcPr>
          <w:p w14:paraId="163A84AF" w14:textId="77777777" w:rsidR="00FC4FD0" w:rsidRPr="00C95FBE" w:rsidRDefault="00FC4FD0" w:rsidP="00DE658F">
            <w:pPr>
              <w:spacing w:line="168" w:lineRule="auto"/>
              <w:ind w:firstLine="34"/>
              <w:jc w:val="center"/>
              <w:rPr>
                <w:rFonts w:ascii="Times New Roman" w:eastAsia="Times New Roman" w:hAnsi="Times New Roman" w:cs="Times New Roman"/>
                <w:b/>
                <w:sz w:val="28"/>
                <w:szCs w:val="28"/>
                <w:lang w:eastAsia="ru-RU"/>
              </w:rPr>
            </w:pPr>
            <w:r w:rsidRPr="00C95FBE">
              <w:rPr>
                <w:rFonts w:ascii="Times New Roman" w:eastAsia="PT Sans Narrow" w:hAnsi="Times New Roman" w:cs="Times New Roman"/>
                <w:b/>
                <w:kern w:val="24"/>
                <w:sz w:val="28"/>
                <w:szCs w:val="28"/>
                <w:lang w:eastAsia="ru-RU"/>
              </w:rPr>
              <w:t>1%</w:t>
            </w:r>
          </w:p>
        </w:tc>
      </w:tr>
      <w:tr w:rsidR="00FC4FD0" w:rsidRPr="00C95FBE" w14:paraId="63FCC806" w14:textId="77777777" w:rsidTr="00BA6890">
        <w:trPr>
          <w:trHeight w:val="338"/>
        </w:trPr>
        <w:tc>
          <w:tcPr>
            <w:tcW w:w="6096" w:type="dxa"/>
            <w:shd w:val="clear" w:color="auto" w:fill="auto"/>
            <w:hideMark/>
          </w:tcPr>
          <w:p w14:paraId="61D7EC20" w14:textId="77777777" w:rsidR="00FC4FD0" w:rsidRPr="00C95FBE" w:rsidRDefault="00FC4FD0" w:rsidP="00DE658F">
            <w:pPr>
              <w:spacing w:before="120" w:after="120" w:line="168" w:lineRule="auto"/>
              <w:ind w:firstLine="34"/>
              <w:rPr>
                <w:rFonts w:ascii="Times New Roman" w:eastAsia="Times New Roman" w:hAnsi="Times New Roman" w:cs="Times New Roman"/>
                <w:sz w:val="28"/>
                <w:szCs w:val="28"/>
                <w:lang w:eastAsia="ru-RU"/>
              </w:rPr>
            </w:pPr>
            <w:r w:rsidRPr="00C95FBE">
              <w:rPr>
                <w:rFonts w:ascii="Times New Roman" w:eastAsia="PT Sans Narrow" w:hAnsi="Times New Roman" w:cs="Times New Roman"/>
                <w:color w:val="000000"/>
                <w:kern w:val="24"/>
                <w:sz w:val="28"/>
                <w:szCs w:val="28"/>
                <w:lang w:eastAsia="ru-RU"/>
              </w:rPr>
              <w:t>% затрат на командировки</w:t>
            </w:r>
          </w:p>
        </w:tc>
        <w:tc>
          <w:tcPr>
            <w:tcW w:w="3118" w:type="dxa"/>
            <w:shd w:val="clear" w:color="auto" w:fill="auto"/>
            <w:vAlign w:val="center"/>
          </w:tcPr>
          <w:p w14:paraId="338A8428" w14:textId="77777777" w:rsidR="00FC4FD0" w:rsidRPr="00C95FBE" w:rsidRDefault="00FC4FD0" w:rsidP="00DE658F">
            <w:pPr>
              <w:spacing w:line="168" w:lineRule="auto"/>
              <w:ind w:firstLine="34"/>
              <w:jc w:val="center"/>
              <w:rPr>
                <w:rFonts w:ascii="Times New Roman" w:eastAsia="Times New Roman" w:hAnsi="Times New Roman" w:cs="Times New Roman"/>
                <w:b/>
                <w:sz w:val="28"/>
                <w:szCs w:val="28"/>
                <w:lang w:eastAsia="ru-RU"/>
              </w:rPr>
            </w:pPr>
            <w:r w:rsidRPr="00C95FBE">
              <w:rPr>
                <w:rFonts w:ascii="Times New Roman" w:eastAsia="PT Sans Narrow" w:hAnsi="Times New Roman" w:cs="Times New Roman"/>
                <w:b/>
                <w:kern w:val="24"/>
                <w:sz w:val="28"/>
                <w:szCs w:val="28"/>
                <w:lang w:eastAsia="ru-RU"/>
              </w:rPr>
              <w:t>3%</w:t>
            </w:r>
          </w:p>
        </w:tc>
      </w:tr>
      <w:tr w:rsidR="00FC4FD0" w:rsidRPr="00C95FBE" w14:paraId="70CA45C4" w14:textId="77777777" w:rsidTr="00BA6890">
        <w:trPr>
          <w:trHeight w:val="338"/>
        </w:trPr>
        <w:tc>
          <w:tcPr>
            <w:tcW w:w="6096" w:type="dxa"/>
            <w:shd w:val="clear" w:color="auto" w:fill="auto"/>
          </w:tcPr>
          <w:p w14:paraId="739271AE" w14:textId="77777777" w:rsidR="00FC4FD0" w:rsidRPr="00C95FBE" w:rsidRDefault="00FC4FD0" w:rsidP="00DE658F">
            <w:pPr>
              <w:spacing w:before="120" w:after="120" w:line="168" w:lineRule="auto"/>
              <w:ind w:firstLine="34"/>
              <w:rPr>
                <w:rFonts w:ascii="Times New Roman" w:eastAsia="PT Sans Narrow" w:hAnsi="Times New Roman" w:cs="Times New Roman"/>
                <w:color w:val="000000"/>
                <w:kern w:val="24"/>
                <w:sz w:val="28"/>
                <w:szCs w:val="28"/>
                <w:lang w:eastAsia="ru-RU"/>
              </w:rPr>
            </w:pPr>
            <w:r w:rsidRPr="00C95FBE">
              <w:rPr>
                <w:rFonts w:ascii="Times New Roman" w:eastAsia="PT Sans Narrow" w:hAnsi="Times New Roman" w:cs="Times New Roman"/>
                <w:color w:val="000000"/>
                <w:kern w:val="24"/>
                <w:sz w:val="28"/>
                <w:szCs w:val="28"/>
                <w:lang w:eastAsia="ru-RU"/>
              </w:rPr>
              <w:t>% других затрат</w:t>
            </w:r>
          </w:p>
        </w:tc>
        <w:tc>
          <w:tcPr>
            <w:tcW w:w="3118" w:type="dxa"/>
            <w:shd w:val="clear" w:color="auto" w:fill="auto"/>
            <w:vAlign w:val="center"/>
          </w:tcPr>
          <w:p w14:paraId="542028CE" w14:textId="77777777" w:rsidR="00FC4FD0" w:rsidRPr="00C95FBE" w:rsidRDefault="00FC4FD0" w:rsidP="00DE658F">
            <w:pPr>
              <w:spacing w:line="168" w:lineRule="auto"/>
              <w:ind w:firstLine="34"/>
              <w:jc w:val="center"/>
              <w:rPr>
                <w:rFonts w:ascii="Times New Roman" w:eastAsia="Times New Roman" w:hAnsi="Times New Roman" w:cs="Times New Roman"/>
                <w:b/>
                <w:sz w:val="28"/>
                <w:szCs w:val="28"/>
                <w:lang w:eastAsia="ru-RU"/>
              </w:rPr>
            </w:pPr>
            <w:r w:rsidRPr="00C95FBE">
              <w:rPr>
                <w:rFonts w:ascii="Times New Roman" w:eastAsia="PT Sans Narrow" w:hAnsi="Times New Roman" w:cs="Times New Roman"/>
                <w:b/>
                <w:kern w:val="24"/>
                <w:sz w:val="28"/>
                <w:szCs w:val="28"/>
                <w:lang w:eastAsia="ru-RU"/>
              </w:rPr>
              <w:t>3%</w:t>
            </w:r>
          </w:p>
        </w:tc>
      </w:tr>
    </w:tbl>
    <w:p w14:paraId="6D5E58C5" w14:textId="77777777" w:rsidR="004D41FA" w:rsidRPr="00C95FBE" w:rsidRDefault="004D41FA" w:rsidP="00C95FBE">
      <w:pPr>
        <w:pStyle w:val="a7"/>
        <w:shd w:val="clear" w:color="auto" w:fill="FFFFFF"/>
        <w:spacing w:before="0" w:beforeAutospacing="0" w:after="0" w:afterAutospacing="0"/>
        <w:ind w:firstLine="567"/>
        <w:jc w:val="both"/>
        <w:rPr>
          <w:sz w:val="28"/>
          <w:szCs w:val="28"/>
        </w:rPr>
      </w:pPr>
    </w:p>
    <w:p w14:paraId="02BBBD82" w14:textId="7D02052F" w:rsidR="00FC4FD0" w:rsidRPr="00C95FBE" w:rsidRDefault="001B6DC6" w:rsidP="00C95FBE">
      <w:pPr>
        <w:pStyle w:val="a7"/>
        <w:shd w:val="clear" w:color="auto" w:fill="FFFFFF"/>
        <w:spacing w:before="0" w:beforeAutospacing="0" w:after="0" w:afterAutospacing="0"/>
        <w:ind w:firstLine="567"/>
        <w:jc w:val="both"/>
        <w:rPr>
          <w:sz w:val="28"/>
          <w:szCs w:val="28"/>
        </w:rPr>
      </w:pPr>
      <w:r w:rsidRPr="00C95FBE">
        <w:rPr>
          <w:sz w:val="28"/>
          <w:szCs w:val="28"/>
        </w:rPr>
        <w:t xml:space="preserve">Сегодня ключевые показатели эффективности являются мощным инструментом оценки деятельности всей компании и </w:t>
      </w:r>
      <w:r w:rsidRPr="00C95FBE">
        <w:rPr>
          <w:sz w:val="28"/>
          <w:szCs w:val="28"/>
          <w:lang w:val="en-US"/>
        </w:rPr>
        <w:t>HR</w:t>
      </w:r>
      <w:r w:rsidRPr="00C95FBE">
        <w:rPr>
          <w:sz w:val="28"/>
          <w:szCs w:val="28"/>
        </w:rPr>
        <w:t xml:space="preserve"> в частности.</w:t>
      </w:r>
    </w:p>
    <w:p w14:paraId="28AEF4A2" w14:textId="6859884B" w:rsidR="004D41FA" w:rsidRPr="00C95FBE" w:rsidRDefault="004D41FA" w:rsidP="00C95FBE">
      <w:pPr>
        <w:pStyle w:val="a7"/>
        <w:shd w:val="clear" w:color="auto" w:fill="FFFFFF"/>
        <w:spacing w:before="0" w:beforeAutospacing="0" w:after="0" w:afterAutospacing="0"/>
        <w:ind w:firstLine="567"/>
        <w:jc w:val="both"/>
        <w:rPr>
          <w:sz w:val="28"/>
          <w:szCs w:val="28"/>
        </w:rPr>
      </w:pPr>
      <w:r w:rsidRPr="00C95FBE">
        <w:rPr>
          <w:sz w:val="28"/>
          <w:szCs w:val="28"/>
        </w:rPr>
        <w:t xml:space="preserve">Основными показателями эффективности HR являются: </w:t>
      </w:r>
    </w:p>
    <w:p w14:paraId="5AEBC391" w14:textId="65A98A9B" w:rsidR="004D41FA" w:rsidRPr="00C95FBE" w:rsidRDefault="004D41FA" w:rsidP="00C95FBE">
      <w:pPr>
        <w:pStyle w:val="a7"/>
        <w:numPr>
          <w:ilvl w:val="0"/>
          <w:numId w:val="17"/>
        </w:numPr>
        <w:shd w:val="clear" w:color="auto" w:fill="FFFFFF"/>
        <w:spacing w:before="0" w:beforeAutospacing="0" w:after="0" w:afterAutospacing="0"/>
        <w:ind w:left="0" w:firstLine="567"/>
        <w:jc w:val="both"/>
        <w:rPr>
          <w:sz w:val="28"/>
          <w:szCs w:val="28"/>
        </w:rPr>
      </w:pPr>
      <w:r w:rsidRPr="00C95FBE">
        <w:rPr>
          <w:sz w:val="28"/>
          <w:szCs w:val="28"/>
        </w:rPr>
        <w:t>ежегодная текучесть кадров, %;</w:t>
      </w:r>
    </w:p>
    <w:p w14:paraId="21BA6DEA" w14:textId="77777777" w:rsidR="004D41FA" w:rsidRPr="00C95FBE" w:rsidRDefault="004D41FA" w:rsidP="00C95FBE">
      <w:pPr>
        <w:pStyle w:val="a7"/>
        <w:numPr>
          <w:ilvl w:val="0"/>
          <w:numId w:val="17"/>
        </w:numPr>
        <w:shd w:val="clear" w:color="auto" w:fill="FFFFFF"/>
        <w:spacing w:before="0" w:beforeAutospacing="0" w:after="0" w:afterAutospacing="0"/>
        <w:ind w:left="0" w:firstLine="567"/>
        <w:jc w:val="both"/>
        <w:rPr>
          <w:sz w:val="28"/>
          <w:szCs w:val="28"/>
        </w:rPr>
      </w:pPr>
      <w:r w:rsidRPr="00C95FBE">
        <w:rPr>
          <w:sz w:val="28"/>
          <w:szCs w:val="28"/>
        </w:rPr>
        <w:t xml:space="preserve">степень вовлеченность (ежегодный опрос), %; </w:t>
      </w:r>
    </w:p>
    <w:p w14:paraId="06DCA805" w14:textId="34375492" w:rsidR="004D41FA" w:rsidRPr="00C95FBE" w:rsidRDefault="004D41FA" w:rsidP="00C95FBE">
      <w:pPr>
        <w:pStyle w:val="a7"/>
        <w:numPr>
          <w:ilvl w:val="0"/>
          <w:numId w:val="17"/>
        </w:numPr>
        <w:shd w:val="clear" w:color="auto" w:fill="FFFFFF"/>
        <w:spacing w:before="0" w:beforeAutospacing="0" w:after="0" w:afterAutospacing="0"/>
        <w:ind w:left="0" w:firstLine="567"/>
        <w:jc w:val="both"/>
        <w:rPr>
          <w:sz w:val="28"/>
          <w:szCs w:val="28"/>
        </w:rPr>
      </w:pPr>
      <w:r w:rsidRPr="00C95FBE">
        <w:rPr>
          <w:sz w:val="28"/>
          <w:szCs w:val="28"/>
        </w:rPr>
        <w:t>производительность труда (выработка на одного работающего), %;</w:t>
      </w:r>
    </w:p>
    <w:p w14:paraId="5A267BAA" w14:textId="77777777" w:rsidR="004D41FA" w:rsidRPr="00C95FBE" w:rsidRDefault="004D41FA" w:rsidP="00C95FBE">
      <w:pPr>
        <w:pStyle w:val="a7"/>
        <w:numPr>
          <w:ilvl w:val="0"/>
          <w:numId w:val="17"/>
        </w:numPr>
        <w:shd w:val="clear" w:color="auto" w:fill="FFFFFF"/>
        <w:spacing w:before="0" w:beforeAutospacing="0" w:after="0" w:afterAutospacing="0"/>
        <w:ind w:left="0" w:firstLine="567"/>
        <w:jc w:val="both"/>
        <w:rPr>
          <w:sz w:val="28"/>
          <w:szCs w:val="28"/>
        </w:rPr>
      </w:pPr>
      <w:r w:rsidRPr="00C95FBE">
        <w:rPr>
          <w:sz w:val="28"/>
          <w:szCs w:val="28"/>
        </w:rPr>
        <w:t>процент закрытых вакансий, %;</w:t>
      </w:r>
    </w:p>
    <w:p w14:paraId="11631D46" w14:textId="08AFC42F" w:rsidR="004D41FA" w:rsidRPr="00C95FBE" w:rsidRDefault="004D41FA" w:rsidP="00C95FBE">
      <w:pPr>
        <w:pStyle w:val="a7"/>
        <w:numPr>
          <w:ilvl w:val="0"/>
          <w:numId w:val="17"/>
        </w:numPr>
        <w:shd w:val="clear" w:color="auto" w:fill="FFFFFF"/>
        <w:spacing w:before="0" w:beforeAutospacing="0" w:after="0" w:afterAutospacing="0"/>
        <w:ind w:left="0" w:firstLine="567"/>
        <w:jc w:val="both"/>
        <w:rPr>
          <w:sz w:val="28"/>
          <w:szCs w:val="28"/>
        </w:rPr>
      </w:pPr>
      <w:r w:rsidRPr="00C95FBE">
        <w:rPr>
          <w:sz w:val="28"/>
          <w:szCs w:val="28"/>
        </w:rPr>
        <w:t>процент обученных работников, %;</w:t>
      </w:r>
    </w:p>
    <w:p w14:paraId="5A05FD30" w14:textId="5BF17462" w:rsidR="006509EA" w:rsidRPr="00C95FBE" w:rsidRDefault="006509EA" w:rsidP="00C95FBE">
      <w:pPr>
        <w:pStyle w:val="a7"/>
        <w:numPr>
          <w:ilvl w:val="0"/>
          <w:numId w:val="17"/>
        </w:numPr>
        <w:shd w:val="clear" w:color="auto" w:fill="FFFFFF"/>
        <w:spacing w:before="0" w:beforeAutospacing="0" w:after="0" w:afterAutospacing="0"/>
        <w:ind w:left="0" w:firstLine="567"/>
        <w:jc w:val="both"/>
        <w:rPr>
          <w:sz w:val="28"/>
          <w:szCs w:val="28"/>
        </w:rPr>
      </w:pPr>
      <w:r w:rsidRPr="00C95FBE">
        <w:rPr>
          <w:sz w:val="28"/>
          <w:szCs w:val="28"/>
        </w:rPr>
        <w:t>назначения из числа работников, зачисленных в кадровый резерв (пул преемников), %;</w:t>
      </w:r>
    </w:p>
    <w:p w14:paraId="52321056" w14:textId="62B0E8E9" w:rsidR="004D41FA" w:rsidRPr="00C95FBE" w:rsidRDefault="004D41FA" w:rsidP="00C95FBE">
      <w:pPr>
        <w:pStyle w:val="a7"/>
        <w:numPr>
          <w:ilvl w:val="0"/>
          <w:numId w:val="17"/>
        </w:numPr>
        <w:shd w:val="clear" w:color="auto" w:fill="FFFFFF"/>
        <w:spacing w:before="0" w:beforeAutospacing="0" w:after="0" w:afterAutospacing="0"/>
        <w:ind w:left="0" w:firstLine="567"/>
        <w:jc w:val="both"/>
        <w:rPr>
          <w:sz w:val="28"/>
          <w:szCs w:val="28"/>
        </w:rPr>
      </w:pPr>
      <w:r w:rsidRPr="00C95FBE">
        <w:rPr>
          <w:sz w:val="28"/>
          <w:szCs w:val="28"/>
        </w:rPr>
        <w:t>удовлетворенность работой HR, %.</w:t>
      </w:r>
    </w:p>
    <w:p w14:paraId="0ADF946F" w14:textId="51B165AE" w:rsidR="002F4A94" w:rsidRPr="00C95FBE" w:rsidRDefault="00FB1E8D" w:rsidP="00C95FBE">
      <w:pPr>
        <w:spacing w:after="0" w:line="240" w:lineRule="auto"/>
        <w:ind w:firstLine="567"/>
        <w:jc w:val="both"/>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Д</w:t>
      </w:r>
      <w:r w:rsidR="002F4A94" w:rsidRPr="00C95FBE">
        <w:rPr>
          <w:rFonts w:ascii="Times New Roman" w:eastAsia="Times New Roman" w:hAnsi="Times New Roman" w:cs="Times New Roman"/>
          <w:sz w:val="28"/>
          <w:szCs w:val="28"/>
          <w:lang w:eastAsia="ru-RU"/>
        </w:rPr>
        <w:t xml:space="preserve">ля оценки эффективности </w:t>
      </w:r>
      <w:r w:rsidR="007A7833" w:rsidRPr="00C95FBE">
        <w:rPr>
          <w:rFonts w:ascii="Times New Roman" w:eastAsia="Times New Roman" w:hAnsi="Times New Roman" w:cs="Times New Roman"/>
          <w:sz w:val="28"/>
          <w:szCs w:val="28"/>
          <w:lang w:val="en-US" w:eastAsia="ru-RU"/>
        </w:rPr>
        <w:t>HR</w:t>
      </w:r>
      <w:r w:rsidR="007A7833" w:rsidRPr="00C95FBE">
        <w:rPr>
          <w:rFonts w:ascii="Times New Roman" w:eastAsia="Times New Roman" w:hAnsi="Times New Roman" w:cs="Times New Roman"/>
          <w:sz w:val="28"/>
          <w:szCs w:val="28"/>
          <w:lang w:eastAsia="ru-RU"/>
        </w:rPr>
        <w:t>-</w:t>
      </w:r>
      <w:r w:rsidR="004D41FA" w:rsidRPr="00C95FBE">
        <w:rPr>
          <w:rFonts w:ascii="Times New Roman" w:eastAsia="Times New Roman" w:hAnsi="Times New Roman" w:cs="Times New Roman"/>
          <w:sz w:val="28"/>
          <w:szCs w:val="28"/>
          <w:lang w:eastAsia="ru-RU"/>
        </w:rPr>
        <w:t>процесс</w:t>
      </w:r>
      <w:r w:rsidR="007A7833" w:rsidRPr="00C95FBE">
        <w:rPr>
          <w:rFonts w:ascii="Times New Roman" w:eastAsia="Times New Roman" w:hAnsi="Times New Roman" w:cs="Times New Roman"/>
          <w:sz w:val="28"/>
          <w:szCs w:val="28"/>
          <w:lang w:eastAsia="ru-RU"/>
        </w:rPr>
        <w:t xml:space="preserve">ов </w:t>
      </w:r>
      <w:r w:rsidR="00026B8E" w:rsidRPr="00C95FBE">
        <w:rPr>
          <w:rFonts w:ascii="Times New Roman" w:eastAsia="Times New Roman" w:hAnsi="Times New Roman" w:cs="Times New Roman"/>
          <w:sz w:val="28"/>
          <w:szCs w:val="28"/>
          <w:lang w:eastAsia="ru-RU"/>
        </w:rPr>
        <w:t>на практике</w:t>
      </w:r>
      <w:r w:rsidR="002F4A94" w:rsidRPr="00C95FBE">
        <w:rPr>
          <w:rFonts w:ascii="Times New Roman" w:eastAsia="Times New Roman" w:hAnsi="Times New Roman" w:cs="Times New Roman"/>
          <w:sz w:val="28"/>
          <w:szCs w:val="28"/>
          <w:lang w:eastAsia="ru-RU"/>
        </w:rPr>
        <w:t xml:space="preserve"> применя</w:t>
      </w:r>
      <w:r w:rsidR="00026B8E" w:rsidRPr="00C95FBE">
        <w:rPr>
          <w:rFonts w:ascii="Times New Roman" w:eastAsia="Times New Roman" w:hAnsi="Times New Roman" w:cs="Times New Roman"/>
          <w:sz w:val="28"/>
          <w:szCs w:val="28"/>
          <w:lang w:eastAsia="ru-RU"/>
        </w:rPr>
        <w:t>ются</w:t>
      </w:r>
      <w:r w:rsidR="002F4A94" w:rsidRPr="00C95FBE">
        <w:rPr>
          <w:rFonts w:ascii="Times New Roman" w:eastAsia="Times New Roman" w:hAnsi="Times New Roman" w:cs="Times New Roman"/>
          <w:sz w:val="28"/>
          <w:szCs w:val="28"/>
          <w:lang w:eastAsia="ru-RU"/>
        </w:rPr>
        <w:t xml:space="preserve"> следующие показатели: </w:t>
      </w:r>
    </w:p>
    <w:p w14:paraId="66A96955" w14:textId="59EAE612" w:rsidR="007A7833" w:rsidRPr="00C95FBE" w:rsidRDefault="007A7833" w:rsidP="00C95FBE">
      <w:pPr>
        <w:pStyle w:val="ab"/>
        <w:numPr>
          <w:ilvl w:val="0"/>
          <w:numId w:val="19"/>
        </w:numPr>
        <w:spacing w:after="0" w:line="240" w:lineRule="auto"/>
        <w:ind w:left="0" w:firstLine="567"/>
        <w:jc w:val="both"/>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поиск и подбор персонала (рекрутинг):</w:t>
      </w:r>
    </w:p>
    <w:p w14:paraId="3E4E0F4F" w14:textId="5120882D" w:rsidR="002F4A94" w:rsidRPr="00C95FBE" w:rsidRDefault="002F4A94" w:rsidP="00C95FBE">
      <w:pPr>
        <w:numPr>
          <w:ilvl w:val="1"/>
          <w:numId w:val="18"/>
        </w:numPr>
        <w:spacing w:after="0" w:line="240" w:lineRule="auto"/>
        <w:ind w:left="0" w:firstLine="567"/>
        <w:contextualSpacing/>
        <w:jc w:val="both"/>
        <w:rPr>
          <w:rFonts w:ascii="Times New Roman" w:eastAsia="Times New Roman" w:hAnsi="Times New Roman" w:cs="Times New Roman"/>
          <w:sz w:val="28"/>
          <w:szCs w:val="28"/>
          <w:lang w:eastAsia="en-GB"/>
        </w:rPr>
      </w:pPr>
      <w:r w:rsidRPr="00C95FBE">
        <w:rPr>
          <w:rFonts w:ascii="Times New Roman" w:eastAsia="Times New Roman" w:hAnsi="Times New Roman" w:cs="Times New Roman"/>
          <w:sz w:val="28"/>
          <w:szCs w:val="28"/>
          <w:lang w:eastAsia="en-GB"/>
        </w:rPr>
        <w:t>срок заполнения вакансий</w:t>
      </w:r>
      <w:r w:rsidR="00D852E6" w:rsidRPr="00C95FBE">
        <w:rPr>
          <w:rFonts w:ascii="Times New Roman" w:eastAsia="Times New Roman" w:hAnsi="Times New Roman" w:cs="Times New Roman"/>
          <w:sz w:val="28"/>
          <w:szCs w:val="28"/>
          <w:lang w:eastAsia="en-GB"/>
        </w:rPr>
        <w:t xml:space="preserve"> (скорость закрытия вакансии)</w:t>
      </w:r>
      <w:r w:rsidRPr="00C95FBE">
        <w:rPr>
          <w:rFonts w:ascii="Times New Roman" w:eastAsia="Times New Roman" w:hAnsi="Times New Roman" w:cs="Times New Roman"/>
          <w:sz w:val="28"/>
          <w:szCs w:val="28"/>
          <w:lang w:eastAsia="en-GB"/>
        </w:rPr>
        <w:t xml:space="preserve">; </w:t>
      </w:r>
    </w:p>
    <w:p w14:paraId="5CA43F23" w14:textId="652EFED4" w:rsidR="002F4A94" w:rsidRPr="00C95FBE" w:rsidRDefault="002F4A94" w:rsidP="00C95FBE">
      <w:pPr>
        <w:numPr>
          <w:ilvl w:val="1"/>
          <w:numId w:val="18"/>
        </w:numPr>
        <w:spacing w:after="0" w:line="240" w:lineRule="auto"/>
        <w:ind w:left="0" w:firstLine="567"/>
        <w:contextualSpacing/>
        <w:jc w:val="both"/>
        <w:rPr>
          <w:rFonts w:ascii="Times New Roman" w:eastAsia="Times New Roman" w:hAnsi="Times New Roman" w:cs="Times New Roman"/>
          <w:sz w:val="28"/>
          <w:szCs w:val="28"/>
          <w:lang w:eastAsia="en-GB"/>
        </w:rPr>
      </w:pPr>
      <w:r w:rsidRPr="00C95FBE">
        <w:rPr>
          <w:rFonts w:ascii="Times New Roman" w:eastAsia="Times New Roman" w:hAnsi="Times New Roman" w:cs="Times New Roman"/>
          <w:bCs/>
          <w:sz w:val="28"/>
          <w:szCs w:val="28"/>
          <w:lang w:eastAsia="en-GB"/>
        </w:rPr>
        <w:t xml:space="preserve">текучесть кадров среди </w:t>
      </w:r>
      <w:r w:rsidR="00B036AA" w:rsidRPr="00C95FBE">
        <w:rPr>
          <w:rFonts w:ascii="Times New Roman" w:eastAsia="Times New Roman" w:hAnsi="Times New Roman" w:cs="Times New Roman"/>
          <w:bCs/>
          <w:sz w:val="28"/>
          <w:szCs w:val="28"/>
          <w:lang w:eastAsia="en-GB"/>
        </w:rPr>
        <w:t>р</w:t>
      </w:r>
      <w:r w:rsidRPr="00C95FBE">
        <w:rPr>
          <w:rFonts w:ascii="Times New Roman" w:eastAsia="Times New Roman" w:hAnsi="Times New Roman" w:cs="Times New Roman"/>
          <w:bCs/>
          <w:sz w:val="28"/>
          <w:szCs w:val="28"/>
          <w:lang w:eastAsia="en-GB"/>
        </w:rPr>
        <w:t xml:space="preserve">аботников, проработавших в </w:t>
      </w:r>
      <w:r w:rsidR="00B036AA" w:rsidRPr="00C95FBE">
        <w:rPr>
          <w:rFonts w:ascii="Times New Roman" w:eastAsia="Times New Roman" w:hAnsi="Times New Roman" w:cs="Times New Roman"/>
          <w:bCs/>
          <w:sz w:val="28"/>
          <w:szCs w:val="28"/>
          <w:lang w:eastAsia="en-GB"/>
        </w:rPr>
        <w:t>ко</w:t>
      </w:r>
      <w:r w:rsidRPr="00C95FBE">
        <w:rPr>
          <w:rFonts w:ascii="Times New Roman" w:eastAsia="Times New Roman" w:hAnsi="Times New Roman" w:cs="Times New Roman"/>
          <w:bCs/>
          <w:sz w:val="28"/>
          <w:szCs w:val="28"/>
          <w:lang w:eastAsia="en-GB"/>
        </w:rPr>
        <w:t>мпании полгода/год</w:t>
      </w:r>
      <w:r w:rsidR="00D852E6" w:rsidRPr="00C95FBE">
        <w:rPr>
          <w:rFonts w:ascii="Times New Roman" w:eastAsia="Times New Roman" w:hAnsi="Times New Roman" w:cs="Times New Roman"/>
          <w:bCs/>
          <w:sz w:val="28"/>
          <w:szCs w:val="28"/>
          <w:lang w:eastAsia="en-GB"/>
        </w:rPr>
        <w:t xml:space="preserve"> (качество подбора)</w:t>
      </w:r>
      <w:r w:rsidRPr="00C95FBE">
        <w:rPr>
          <w:rFonts w:ascii="Times New Roman" w:eastAsia="Times New Roman" w:hAnsi="Times New Roman" w:cs="Times New Roman"/>
          <w:bCs/>
          <w:sz w:val="28"/>
          <w:szCs w:val="28"/>
          <w:lang w:eastAsia="en-GB"/>
        </w:rPr>
        <w:t>;</w:t>
      </w:r>
    </w:p>
    <w:p w14:paraId="24170838" w14:textId="77777777" w:rsidR="002F4A94" w:rsidRPr="00C95FBE" w:rsidRDefault="002F4A94" w:rsidP="00C95FBE">
      <w:pPr>
        <w:numPr>
          <w:ilvl w:val="1"/>
          <w:numId w:val="18"/>
        </w:numPr>
        <w:spacing w:after="0" w:line="240" w:lineRule="auto"/>
        <w:ind w:left="0" w:firstLine="567"/>
        <w:contextualSpacing/>
        <w:rPr>
          <w:rFonts w:ascii="Times New Roman" w:eastAsia="Times New Roman" w:hAnsi="Times New Roman" w:cs="Times New Roman"/>
          <w:sz w:val="28"/>
          <w:szCs w:val="28"/>
          <w:lang w:eastAsia="en-GB"/>
        </w:rPr>
      </w:pPr>
      <w:r w:rsidRPr="00C95FBE">
        <w:rPr>
          <w:rFonts w:ascii="Times New Roman" w:eastAsia="Times New Roman" w:hAnsi="Times New Roman" w:cs="Times New Roman"/>
          <w:sz w:val="28"/>
          <w:szCs w:val="28"/>
          <w:lang w:eastAsia="en-GB"/>
        </w:rPr>
        <w:t>количество отказов кандидатов от предложений о работе;</w:t>
      </w:r>
    </w:p>
    <w:p w14:paraId="2A9207A5" w14:textId="77777777" w:rsidR="002F4A94" w:rsidRPr="00C95FBE" w:rsidRDefault="002F4A94" w:rsidP="00C95FBE">
      <w:pPr>
        <w:numPr>
          <w:ilvl w:val="1"/>
          <w:numId w:val="18"/>
        </w:numPr>
        <w:spacing w:after="0" w:line="240" w:lineRule="auto"/>
        <w:ind w:left="0" w:firstLine="567"/>
        <w:contextualSpacing/>
        <w:rPr>
          <w:rFonts w:ascii="Times New Roman" w:eastAsia="Times New Roman" w:hAnsi="Times New Roman" w:cs="Times New Roman"/>
          <w:sz w:val="28"/>
          <w:szCs w:val="28"/>
          <w:lang w:eastAsia="en-GB"/>
        </w:rPr>
      </w:pPr>
      <w:r w:rsidRPr="00C95FBE">
        <w:rPr>
          <w:rFonts w:ascii="Times New Roman" w:eastAsia="Times New Roman" w:hAnsi="Times New Roman" w:cs="Times New Roman"/>
          <w:sz w:val="28"/>
          <w:szCs w:val="28"/>
          <w:lang w:eastAsia="en-GB"/>
        </w:rPr>
        <w:t xml:space="preserve">средний конкурс на вакансию (по предоставленным резюме); </w:t>
      </w:r>
    </w:p>
    <w:p w14:paraId="7B654AA7" w14:textId="61D79C81" w:rsidR="002F4A94" w:rsidRPr="00C95FBE" w:rsidRDefault="002F4A94" w:rsidP="00C95FBE">
      <w:pPr>
        <w:numPr>
          <w:ilvl w:val="1"/>
          <w:numId w:val="18"/>
        </w:numPr>
        <w:spacing w:after="0" w:line="240" w:lineRule="auto"/>
        <w:ind w:left="0" w:firstLine="567"/>
        <w:contextualSpacing/>
        <w:jc w:val="both"/>
        <w:rPr>
          <w:rFonts w:ascii="Times New Roman" w:eastAsia="Times New Roman" w:hAnsi="Times New Roman" w:cs="Times New Roman"/>
          <w:sz w:val="28"/>
          <w:szCs w:val="28"/>
          <w:lang w:eastAsia="en-GB"/>
        </w:rPr>
      </w:pPr>
      <w:r w:rsidRPr="00C95FBE">
        <w:rPr>
          <w:rFonts w:ascii="Times New Roman" w:eastAsia="Times New Roman" w:hAnsi="Times New Roman" w:cs="Times New Roman"/>
          <w:sz w:val="28"/>
          <w:szCs w:val="28"/>
          <w:lang w:eastAsia="en-GB"/>
        </w:rPr>
        <w:t xml:space="preserve">средняя стоимость поиска и подбора 1 (одного) </w:t>
      </w:r>
      <w:r w:rsidR="00B036AA" w:rsidRPr="00C95FBE">
        <w:rPr>
          <w:rFonts w:ascii="Times New Roman" w:eastAsia="Times New Roman" w:hAnsi="Times New Roman" w:cs="Times New Roman"/>
          <w:sz w:val="28"/>
          <w:szCs w:val="28"/>
          <w:lang w:eastAsia="en-GB"/>
        </w:rPr>
        <w:t>р</w:t>
      </w:r>
      <w:r w:rsidRPr="00C95FBE">
        <w:rPr>
          <w:rFonts w:ascii="Times New Roman" w:eastAsia="Times New Roman" w:hAnsi="Times New Roman" w:cs="Times New Roman"/>
          <w:sz w:val="28"/>
          <w:szCs w:val="28"/>
          <w:lang w:eastAsia="en-GB"/>
        </w:rPr>
        <w:t xml:space="preserve">аботника (в том числе с привлечением рекрутингового агентства); </w:t>
      </w:r>
    </w:p>
    <w:p w14:paraId="79CCCA35" w14:textId="26F97901" w:rsidR="002F4A94" w:rsidRPr="00C95FBE" w:rsidRDefault="002F4A94" w:rsidP="00C95FBE">
      <w:pPr>
        <w:numPr>
          <w:ilvl w:val="1"/>
          <w:numId w:val="18"/>
        </w:numPr>
        <w:spacing w:after="0" w:line="240" w:lineRule="auto"/>
        <w:ind w:left="0" w:firstLine="567"/>
        <w:contextualSpacing/>
        <w:jc w:val="both"/>
        <w:rPr>
          <w:rFonts w:ascii="Times New Roman" w:eastAsia="Times New Roman" w:hAnsi="Times New Roman" w:cs="Times New Roman"/>
          <w:sz w:val="28"/>
          <w:szCs w:val="28"/>
          <w:lang w:eastAsia="en-GB"/>
        </w:rPr>
      </w:pPr>
      <w:r w:rsidRPr="00C95FBE">
        <w:rPr>
          <w:rFonts w:ascii="Times New Roman" w:eastAsia="Times New Roman" w:hAnsi="Times New Roman" w:cs="Times New Roman"/>
          <w:sz w:val="28"/>
          <w:szCs w:val="28"/>
          <w:lang w:eastAsia="en-GB"/>
        </w:rPr>
        <w:t>доля (процент) вакансий, закрытых на внутреннем рынке труда</w:t>
      </w:r>
      <w:r w:rsidR="007A7833" w:rsidRPr="00C95FBE">
        <w:rPr>
          <w:rFonts w:ascii="Times New Roman" w:eastAsia="Times New Roman" w:hAnsi="Times New Roman" w:cs="Times New Roman"/>
          <w:sz w:val="28"/>
          <w:szCs w:val="28"/>
          <w:lang w:eastAsia="en-GB"/>
        </w:rPr>
        <w:t>;</w:t>
      </w:r>
    </w:p>
    <w:p w14:paraId="3FB2DDC0" w14:textId="76E2CF9F" w:rsidR="002F4A94" w:rsidRPr="00C95FBE" w:rsidRDefault="002F4A94" w:rsidP="00C95FBE">
      <w:pPr>
        <w:pStyle w:val="ab"/>
        <w:numPr>
          <w:ilvl w:val="0"/>
          <w:numId w:val="19"/>
        </w:numPr>
        <w:autoSpaceDE w:val="0"/>
        <w:autoSpaceDN w:val="0"/>
        <w:adjustRightInd w:val="0"/>
        <w:spacing w:after="0" w:line="240" w:lineRule="auto"/>
        <w:ind w:left="0" w:right="24" w:firstLine="567"/>
        <w:jc w:val="both"/>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обучени</w:t>
      </w:r>
      <w:r w:rsidR="007A7833" w:rsidRPr="00C95FBE">
        <w:rPr>
          <w:rFonts w:ascii="Times New Roman" w:eastAsia="Times New Roman" w:hAnsi="Times New Roman" w:cs="Times New Roman"/>
          <w:sz w:val="28"/>
          <w:szCs w:val="28"/>
          <w:lang w:eastAsia="ru-RU"/>
        </w:rPr>
        <w:t>е</w:t>
      </w:r>
      <w:r w:rsidRPr="00C95FBE">
        <w:rPr>
          <w:rFonts w:ascii="Times New Roman" w:eastAsia="Times New Roman" w:hAnsi="Times New Roman" w:cs="Times New Roman"/>
          <w:sz w:val="28"/>
          <w:szCs w:val="28"/>
          <w:lang w:eastAsia="ru-RU"/>
        </w:rPr>
        <w:t xml:space="preserve"> и развити</w:t>
      </w:r>
      <w:r w:rsidR="007A7833" w:rsidRPr="00C95FBE">
        <w:rPr>
          <w:rFonts w:ascii="Times New Roman" w:eastAsia="Times New Roman" w:hAnsi="Times New Roman" w:cs="Times New Roman"/>
          <w:sz w:val="28"/>
          <w:szCs w:val="28"/>
          <w:lang w:eastAsia="ru-RU"/>
        </w:rPr>
        <w:t>е</w:t>
      </w:r>
      <w:r w:rsidRPr="00C95FBE">
        <w:rPr>
          <w:rFonts w:ascii="Times New Roman" w:eastAsia="Times New Roman" w:hAnsi="Times New Roman" w:cs="Times New Roman"/>
          <w:sz w:val="28"/>
          <w:szCs w:val="28"/>
          <w:lang w:eastAsia="ru-RU"/>
        </w:rPr>
        <w:t>:</w:t>
      </w:r>
    </w:p>
    <w:p w14:paraId="4BF1ED75" w14:textId="1AE02A80" w:rsidR="002F4A94" w:rsidRPr="00C95FBE" w:rsidRDefault="00D852E6" w:rsidP="00C95FBE">
      <w:pPr>
        <w:numPr>
          <w:ilvl w:val="0"/>
          <w:numId w:val="20"/>
        </w:numPr>
        <w:autoSpaceDE w:val="0"/>
        <w:autoSpaceDN w:val="0"/>
        <w:adjustRightInd w:val="0"/>
        <w:spacing w:after="0" w:line="240" w:lineRule="auto"/>
        <w:ind w:left="0" w:right="24" w:firstLine="567"/>
        <w:contextualSpacing/>
        <w:jc w:val="both"/>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w:t>
      </w:r>
      <w:r w:rsidR="002F4A94" w:rsidRPr="00C95FBE">
        <w:rPr>
          <w:rFonts w:ascii="Times New Roman" w:eastAsia="Times New Roman" w:hAnsi="Times New Roman" w:cs="Times New Roman"/>
          <w:sz w:val="28"/>
          <w:szCs w:val="28"/>
          <w:lang w:eastAsia="ru-RU"/>
        </w:rPr>
        <w:t xml:space="preserve"> обучающих мероприятий</w:t>
      </w:r>
      <w:r w:rsidRPr="00C95FBE">
        <w:rPr>
          <w:rFonts w:ascii="Times New Roman" w:eastAsia="Times New Roman" w:hAnsi="Times New Roman" w:cs="Times New Roman"/>
          <w:sz w:val="28"/>
          <w:szCs w:val="28"/>
          <w:lang w:eastAsia="ru-RU"/>
        </w:rPr>
        <w:t>, спланированных по результатам оценки</w:t>
      </w:r>
      <w:r w:rsidR="002F4A94" w:rsidRPr="00C95FBE">
        <w:rPr>
          <w:rFonts w:ascii="Times New Roman" w:eastAsia="Times New Roman" w:hAnsi="Times New Roman" w:cs="Times New Roman"/>
          <w:sz w:val="28"/>
          <w:szCs w:val="28"/>
          <w:lang w:eastAsia="ru-RU"/>
        </w:rPr>
        <w:t xml:space="preserve">; </w:t>
      </w:r>
    </w:p>
    <w:p w14:paraId="3C78F505" w14:textId="08D6001D" w:rsidR="006509EA" w:rsidRPr="00C95FBE" w:rsidRDefault="00D852E6" w:rsidP="00C95FBE">
      <w:pPr>
        <w:numPr>
          <w:ilvl w:val="0"/>
          <w:numId w:val="20"/>
        </w:numPr>
        <w:autoSpaceDE w:val="0"/>
        <w:autoSpaceDN w:val="0"/>
        <w:adjustRightInd w:val="0"/>
        <w:spacing w:after="0" w:line="240" w:lineRule="auto"/>
        <w:ind w:left="0" w:right="24" w:firstLine="567"/>
        <w:contextualSpacing/>
        <w:jc w:val="both"/>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 xml:space="preserve">% </w:t>
      </w:r>
      <w:r w:rsidR="006509EA" w:rsidRPr="00C95FBE">
        <w:rPr>
          <w:rFonts w:ascii="Times New Roman" w:eastAsia="Times New Roman" w:hAnsi="Times New Roman" w:cs="Times New Roman"/>
          <w:sz w:val="28"/>
          <w:szCs w:val="28"/>
          <w:lang w:eastAsia="ru-RU"/>
        </w:rPr>
        <w:t>работников, прошедших обучение в течение года</w:t>
      </w:r>
      <w:r w:rsidRPr="00C95FBE">
        <w:rPr>
          <w:rFonts w:ascii="Times New Roman" w:eastAsia="Times New Roman" w:hAnsi="Times New Roman" w:cs="Times New Roman"/>
          <w:sz w:val="28"/>
          <w:szCs w:val="28"/>
          <w:lang w:eastAsia="ru-RU"/>
        </w:rPr>
        <w:t xml:space="preserve"> (охват)</w:t>
      </w:r>
      <w:r w:rsidR="006509EA" w:rsidRPr="00C95FBE">
        <w:rPr>
          <w:rFonts w:ascii="Times New Roman" w:eastAsia="Times New Roman" w:hAnsi="Times New Roman" w:cs="Times New Roman"/>
          <w:sz w:val="28"/>
          <w:szCs w:val="28"/>
          <w:lang w:eastAsia="ru-RU"/>
        </w:rPr>
        <w:t>;</w:t>
      </w:r>
    </w:p>
    <w:p w14:paraId="6E721BBA" w14:textId="77777777" w:rsidR="002F4A94" w:rsidRPr="00C95FBE" w:rsidRDefault="002F4A94" w:rsidP="00C95FBE">
      <w:pPr>
        <w:numPr>
          <w:ilvl w:val="0"/>
          <w:numId w:val="20"/>
        </w:numPr>
        <w:autoSpaceDE w:val="0"/>
        <w:autoSpaceDN w:val="0"/>
        <w:adjustRightInd w:val="0"/>
        <w:spacing w:after="0" w:line="240" w:lineRule="auto"/>
        <w:ind w:left="0" w:right="24" w:firstLine="567"/>
        <w:contextualSpacing/>
        <w:jc w:val="both"/>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оценка эффективности обучающих мероприятий;</w:t>
      </w:r>
    </w:p>
    <w:p w14:paraId="2A9EA1F6" w14:textId="77777777" w:rsidR="002F4A94" w:rsidRPr="00C95FBE" w:rsidRDefault="002F4A94" w:rsidP="00C95FBE">
      <w:pPr>
        <w:numPr>
          <w:ilvl w:val="0"/>
          <w:numId w:val="20"/>
        </w:numPr>
        <w:autoSpaceDE w:val="0"/>
        <w:autoSpaceDN w:val="0"/>
        <w:adjustRightInd w:val="0"/>
        <w:spacing w:after="0" w:line="240" w:lineRule="auto"/>
        <w:ind w:left="0" w:right="24" w:firstLine="567"/>
        <w:contextualSpacing/>
        <w:jc w:val="both"/>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оценка эффективности тренеров;</w:t>
      </w:r>
    </w:p>
    <w:p w14:paraId="4509C2CB" w14:textId="01332676" w:rsidR="002F4A94" w:rsidRPr="00C95FBE" w:rsidRDefault="002F4A94" w:rsidP="00C95FBE">
      <w:pPr>
        <w:numPr>
          <w:ilvl w:val="0"/>
          <w:numId w:val="20"/>
        </w:numPr>
        <w:autoSpaceDE w:val="0"/>
        <w:autoSpaceDN w:val="0"/>
        <w:adjustRightInd w:val="0"/>
        <w:spacing w:after="0" w:line="240" w:lineRule="auto"/>
        <w:ind w:left="0" w:right="24" w:firstLine="567"/>
        <w:contextualSpacing/>
        <w:jc w:val="both"/>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 xml:space="preserve">затраты на обучение одного </w:t>
      </w:r>
      <w:r w:rsidR="007A7833" w:rsidRPr="00C95FBE">
        <w:rPr>
          <w:rFonts w:ascii="Times New Roman" w:eastAsia="Times New Roman" w:hAnsi="Times New Roman" w:cs="Times New Roman"/>
          <w:sz w:val="28"/>
          <w:szCs w:val="28"/>
          <w:lang w:eastAsia="ru-RU"/>
        </w:rPr>
        <w:t>р</w:t>
      </w:r>
      <w:r w:rsidRPr="00C95FBE">
        <w:rPr>
          <w:rFonts w:ascii="Times New Roman" w:eastAsia="Times New Roman" w:hAnsi="Times New Roman" w:cs="Times New Roman"/>
          <w:sz w:val="28"/>
          <w:szCs w:val="28"/>
          <w:lang w:eastAsia="ru-RU"/>
        </w:rPr>
        <w:t>аботника;</w:t>
      </w:r>
    </w:p>
    <w:p w14:paraId="5A71E363" w14:textId="1189E0B6" w:rsidR="002F4A94" w:rsidRPr="00C95FBE" w:rsidRDefault="007A7833" w:rsidP="00C95FBE">
      <w:pPr>
        <w:autoSpaceDE w:val="0"/>
        <w:autoSpaceDN w:val="0"/>
        <w:adjustRightInd w:val="0"/>
        <w:spacing w:after="0" w:line="240" w:lineRule="auto"/>
        <w:ind w:right="24" w:firstLine="567"/>
        <w:contextualSpacing/>
        <w:jc w:val="both"/>
        <w:rPr>
          <w:rFonts w:ascii="Times New Roman" w:eastAsia="Times New Roman" w:hAnsi="Times New Roman" w:cs="Times New Roman"/>
          <w:bCs/>
          <w:color w:val="000000"/>
          <w:sz w:val="28"/>
          <w:szCs w:val="28"/>
          <w:lang w:eastAsia="ru-RU"/>
        </w:rPr>
      </w:pPr>
      <w:r w:rsidRPr="00C95FBE">
        <w:rPr>
          <w:rFonts w:ascii="Times New Roman" w:eastAsia="Times New Roman" w:hAnsi="Times New Roman" w:cs="Times New Roman"/>
          <w:bCs/>
          <w:color w:val="000000"/>
          <w:sz w:val="28"/>
          <w:szCs w:val="28"/>
          <w:lang w:eastAsia="ru-RU"/>
        </w:rPr>
        <w:t>3)</w:t>
      </w:r>
      <w:r w:rsidR="002F4A94" w:rsidRPr="00C95FBE">
        <w:rPr>
          <w:rFonts w:ascii="Times New Roman" w:eastAsia="Times New Roman" w:hAnsi="Times New Roman" w:cs="Times New Roman"/>
          <w:bCs/>
          <w:color w:val="000000"/>
          <w:sz w:val="28"/>
          <w:szCs w:val="28"/>
          <w:lang w:eastAsia="ru-RU"/>
        </w:rPr>
        <w:t xml:space="preserve"> </w:t>
      </w:r>
      <w:r w:rsidRPr="00C95FBE">
        <w:rPr>
          <w:rFonts w:ascii="Times New Roman" w:eastAsia="Times New Roman" w:hAnsi="Times New Roman" w:cs="Times New Roman"/>
          <w:bCs/>
          <w:color w:val="000000"/>
          <w:sz w:val="28"/>
          <w:szCs w:val="28"/>
          <w:lang w:eastAsia="ru-RU"/>
        </w:rPr>
        <w:t xml:space="preserve"> </w:t>
      </w:r>
      <w:r w:rsidR="002F4A94" w:rsidRPr="00C95FBE">
        <w:rPr>
          <w:rFonts w:ascii="Times New Roman" w:eastAsia="Times New Roman" w:hAnsi="Times New Roman" w:cs="Times New Roman"/>
          <w:bCs/>
          <w:color w:val="000000"/>
          <w:sz w:val="28"/>
          <w:szCs w:val="28"/>
          <w:lang w:eastAsia="ru-RU"/>
        </w:rPr>
        <w:t>оценки деятельности:</w:t>
      </w:r>
    </w:p>
    <w:p w14:paraId="2BCC2906" w14:textId="1C522248" w:rsidR="002F4A94" w:rsidRPr="00C95FBE" w:rsidRDefault="00D852E6" w:rsidP="00C95FBE">
      <w:pPr>
        <w:numPr>
          <w:ilvl w:val="0"/>
          <w:numId w:val="21"/>
        </w:numPr>
        <w:tabs>
          <w:tab w:val="left" w:pos="284"/>
          <w:tab w:val="left" w:pos="1134"/>
        </w:tabs>
        <w:spacing w:after="0" w:line="240" w:lineRule="auto"/>
        <w:ind w:left="0" w:right="-28" w:firstLine="567"/>
        <w:jc w:val="both"/>
        <w:rPr>
          <w:rFonts w:ascii="Times New Roman" w:eastAsia="Times New Roman" w:hAnsi="Times New Roman" w:cs="Times New Roman"/>
          <w:color w:val="000000"/>
          <w:sz w:val="28"/>
          <w:szCs w:val="28"/>
          <w:lang w:eastAsia="ru-RU"/>
        </w:rPr>
      </w:pPr>
      <w:r w:rsidRPr="00C95FBE">
        <w:rPr>
          <w:rFonts w:ascii="Times New Roman" w:eastAsia="Times New Roman" w:hAnsi="Times New Roman" w:cs="Times New Roman"/>
          <w:bCs/>
          <w:color w:val="000000"/>
          <w:sz w:val="28"/>
          <w:szCs w:val="28"/>
          <w:lang w:eastAsia="ru-RU"/>
        </w:rPr>
        <w:t xml:space="preserve">% </w:t>
      </w:r>
      <w:r w:rsidR="007A7833" w:rsidRPr="00C95FBE">
        <w:rPr>
          <w:rFonts w:ascii="Times New Roman" w:eastAsia="Times New Roman" w:hAnsi="Times New Roman" w:cs="Times New Roman"/>
          <w:bCs/>
          <w:color w:val="000000"/>
          <w:sz w:val="28"/>
          <w:szCs w:val="28"/>
          <w:lang w:eastAsia="ru-RU"/>
        </w:rPr>
        <w:t>р</w:t>
      </w:r>
      <w:r w:rsidR="002F4A94" w:rsidRPr="00C95FBE">
        <w:rPr>
          <w:rFonts w:ascii="Times New Roman" w:eastAsia="Times New Roman" w:hAnsi="Times New Roman" w:cs="Times New Roman"/>
          <w:bCs/>
          <w:color w:val="000000"/>
          <w:sz w:val="28"/>
          <w:szCs w:val="28"/>
          <w:lang w:eastAsia="ru-RU"/>
        </w:rPr>
        <w:t>аботников, которые улучшили свой годовой рейтинг;</w:t>
      </w:r>
    </w:p>
    <w:p w14:paraId="524E99DB" w14:textId="42FC3B17" w:rsidR="002F4A94" w:rsidRPr="00C95FBE" w:rsidRDefault="002F4A94" w:rsidP="00C95FBE">
      <w:pPr>
        <w:numPr>
          <w:ilvl w:val="0"/>
          <w:numId w:val="21"/>
        </w:numPr>
        <w:tabs>
          <w:tab w:val="left" w:pos="284"/>
          <w:tab w:val="left" w:pos="1134"/>
        </w:tabs>
        <w:spacing w:after="0" w:line="240" w:lineRule="auto"/>
        <w:ind w:left="0" w:right="-28" w:firstLine="567"/>
        <w:jc w:val="both"/>
        <w:rPr>
          <w:rFonts w:ascii="Times New Roman" w:eastAsia="Times New Roman" w:hAnsi="Times New Roman" w:cs="Times New Roman"/>
          <w:color w:val="000000"/>
          <w:sz w:val="28"/>
          <w:szCs w:val="28"/>
          <w:lang w:eastAsia="ru-RU"/>
        </w:rPr>
      </w:pPr>
      <w:r w:rsidRPr="00C95FBE">
        <w:rPr>
          <w:rFonts w:ascii="Times New Roman" w:eastAsia="Times New Roman" w:hAnsi="Times New Roman" w:cs="Times New Roman"/>
          <w:bCs/>
          <w:color w:val="000000"/>
          <w:sz w:val="28"/>
          <w:szCs w:val="28"/>
          <w:lang w:eastAsia="ru-RU"/>
        </w:rPr>
        <w:t xml:space="preserve">удовлетворенность </w:t>
      </w:r>
      <w:r w:rsidR="007A7833" w:rsidRPr="00C95FBE">
        <w:rPr>
          <w:rFonts w:ascii="Times New Roman" w:eastAsia="Times New Roman" w:hAnsi="Times New Roman" w:cs="Times New Roman"/>
          <w:bCs/>
          <w:color w:val="000000"/>
          <w:sz w:val="28"/>
          <w:szCs w:val="28"/>
          <w:lang w:eastAsia="ru-RU"/>
        </w:rPr>
        <w:t>р</w:t>
      </w:r>
      <w:r w:rsidRPr="00C95FBE">
        <w:rPr>
          <w:rFonts w:ascii="Times New Roman" w:eastAsia="Times New Roman" w:hAnsi="Times New Roman" w:cs="Times New Roman"/>
          <w:bCs/>
          <w:color w:val="000000"/>
          <w:sz w:val="28"/>
          <w:szCs w:val="28"/>
          <w:lang w:eastAsia="ru-RU"/>
        </w:rPr>
        <w:t>аботников процессом оценки персонала;</w:t>
      </w:r>
    </w:p>
    <w:p w14:paraId="3656AE7D" w14:textId="6BE54A61" w:rsidR="002F4A94" w:rsidRPr="00C95FBE" w:rsidRDefault="00D852E6" w:rsidP="00C95FBE">
      <w:pPr>
        <w:numPr>
          <w:ilvl w:val="0"/>
          <w:numId w:val="21"/>
        </w:numPr>
        <w:tabs>
          <w:tab w:val="left" w:pos="284"/>
          <w:tab w:val="left" w:pos="1134"/>
        </w:tabs>
        <w:spacing w:after="0" w:line="240" w:lineRule="auto"/>
        <w:ind w:left="0" w:right="-28" w:firstLine="567"/>
        <w:jc w:val="both"/>
        <w:rPr>
          <w:rFonts w:ascii="Times New Roman" w:eastAsia="Times New Roman" w:hAnsi="Times New Roman" w:cs="Times New Roman"/>
          <w:color w:val="000000"/>
          <w:sz w:val="28"/>
          <w:szCs w:val="28"/>
          <w:lang w:eastAsia="ru-RU"/>
        </w:rPr>
      </w:pPr>
      <w:r w:rsidRPr="00C95FBE">
        <w:rPr>
          <w:rFonts w:ascii="Times New Roman" w:eastAsia="Times New Roman" w:hAnsi="Times New Roman" w:cs="Times New Roman"/>
          <w:bCs/>
          <w:color w:val="000000"/>
          <w:sz w:val="28"/>
          <w:szCs w:val="28"/>
          <w:lang w:eastAsia="ru-RU"/>
        </w:rPr>
        <w:t>%</w:t>
      </w:r>
      <w:r w:rsidR="002F4A94" w:rsidRPr="00C95FBE">
        <w:rPr>
          <w:rFonts w:ascii="Times New Roman" w:eastAsia="Times New Roman" w:hAnsi="Times New Roman" w:cs="Times New Roman"/>
          <w:bCs/>
          <w:color w:val="000000"/>
          <w:sz w:val="28"/>
          <w:szCs w:val="28"/>
          <w:lang w:eastAsia="ru-RU"/>
        </w:rPr>
        <w:t xml:space="preserve"> р</w:t>
      </w:r>
      <w:r w:rsidR="007A7833" w:rsidRPr="00C95FBE">
        <w:rPr>
          <w:rFonts w:ascii="Times New Roman" w:eastAsia="Times New Roman" w:hAnsi="Times New Roman" w:cs="Times New Roman"/>
          <w:bCs/>
          <w:color w:val="000000"/>
          <w:sz w:val="28"/>
          <w:szCs w:val="28"/>
          <w:lang w:eastAsia="ru-RU"/>
        </w:rPr>
        <w:t>аботников</w:t>
      </w:r>
      <w:r w:rsidR="002F4A94" w:rsidRPr="00C95FBE">
        <w:rPr>
          <w:rFonts w:ascii="Times New Roman" w:eastAsia="Times New Roman" w:hAnsi="Times New Roman" w:cs="Times New Roman"/>
          <w:bCs/>
          <w:color w:val="000000"/>
          <w:sz w:val="28"/>
          <w:szCs w:val="28"/>
          <w:lang w:eastAsia="ru-RU"/>
        </w:rPr>
        <w:t>, оцениваемых по методу «360 градусов».</w:t>
      </w:r>
    </w:p>
    <w:p w14:paraId="07352350" w14:textId="4EC071E1" w:rsidR="008B1B69" w:rsidRPr="00C95FBE" w:rsidRDefault="008B1B69" w:rsidP="00C95FBE">
      <w:pPr>
        <w:pStyle w:val="ab"/>
        <w:numPr>
          <w:ilvl w:val="2"/>
          <w:numId w:val="18"/>
        </w:numPr>
        <w:autoSpaceDE w:val="0"/>
        <w:autoSpaceDN w:val="0"/>
        <w:adjustRightInd w:val="0"/>
        <w:spacing w:after="0" w:line="240" w:lineRule="auto"/>
        <w:ind w:left="0" w:firstLine="567"/>
        <w:jc w:val="both"/>
        <w:rPr>
          <w:rFonts w:ascii="Times New Roman" w:eastAsia="Times New Roman" w:hAnsi="Times New Roman" w:cs="Times New Roman"/>
          <w:bCs/>
          <w:color w:val="000000"/>
          <w:sz w:val="28"/>
          <w:szCs w:val="28"/>
          <w:lang w:eastAsia="ru-RU"/>
        </w:rPr>
      </w:pPr>
      <w:r w:rsidRPr="00C95FBE">
        <w:rPr>
          <w:rFonts w:ascii="Times New Roman" w:eastAsia="Times New Roman" w:hAnsi="Times New Roman" w:cs="Times New Roman"/>
          <w:bCs/>
          <w:color w:val="000000"/>
          <w:sz w:val="28"/>
          <w:szCs w:val="28"/>
          <w:lang w:eastAsia="ru-RU"/>
        </w:rPr>
        <w:t>управлени</w:t>
      </w:r>
      <w:r w:rsidR="007A7833" w:rsidRPr="00C95FBE">
        <w:rPr>
          <w:rFonts w:ascii="Times New Roman" w:eastAsia="Times New Roman" w:hAnsi="Times New Roman" w:cs="Times New Roman"/>
          <w:bCs/>
          <w:color w:val="000000"/>
          <w:sz w:val="28"/>
          <w:szCs w:val="28"/>
          <w:lang w:eastAsia="ru-RU"/>
        </w:rPr>
        <w:t>е</w:t>
      </w:r>
      <w:r w:rsidRPr="00C95FBE">
        <w:rPr>
          <w:rFonts w:ascii="Times New Roman" w:eastAsia="Times New Roman" w:hAnsi="Times New Roman" w:cs="Times New Roman"/>
          <w:bCs/>
          <w:color w:val="000000"/>
          <w:sz w:val="28"/>
          <w:szCs w:val="28"/>
          <w:lang w:eastAsia="ru-RU"/>
        </w:rPr>
        <w:t xml:space="preserve"> талантами:</w:t>
      </w:r>
    </w:p>
    <w:p w14:paraId="1C986BD0" w14:textId="43C310CE" w:rsidR="008B1B69" w:rsidRPr="00C95FBE" w:rsidRDefault="007A7833" w:rsidP="00DE658F">
      <w:pPr>
        <w:numPr>
          <w:ilvl w:val="0"/>
          <w:numId w:val="22"/>
        </w:numPr>
        <w:spacing w:after="0" w:line="240" w:lineRule="auto"/>
        <w:ind w:left="0" w:firstLine="567"/>
        <w:jc w:val="both"/>
        <w:rPr>
          <w:rFonts w:ascii="Times New Roman" w:eastAsia="Times New Roman" w:hAnsi="Times New Roman" w:cs="Times New Roman"/>
          <w:sz w:val="28"/>
          <w:szCs w:val="28"/>
          <w:lang w:eastAsia="en-GB"/>
        </w:rPr>
      </w:pPr>
      <w:r w:rsidRPr="00C95FBE">
        <w:rPr>
          <w:rFonts w:ascii="Times New Roman" w:eastAsia="Times New Roman" w:hAnsi="Times New Roman" w:cs="Times New Roman"/>
          <w:bCs/>
          <w:sz w:val="28"/>
          <w:szCs w:val="28"/>
          <w:lang w:eastAsia="en-GB"/>
        </w:rPr>
        <w:t>к</w:t>
      </w:r>
      <w:r w:rsidR="008B1B69" w:rsidRPr="00C95FBE">
        <w:rPr>
          <w:rFonts w:ascii="Times New Roman" w:eastAsia="Times New Roman" w:hAnsi="Times New Roman" w:cs="Times New Roman"/>
          <w:bCs/>
          <w:sz w:val="28"/>
          <w:szCs w:val="28"/>
          <w:lang w:eastAsia="en-GB"/>
        </w:rPr>
        <w:t>оличество должностей, покрываемых резервом преемников;</w:t>
      </w:r>
    </w:p>
    <w:p w14:paraId="00C6ECDB" w14:textId="3D85722A" w:rsidR="008B1B69" w:rsidRPr="00C95FBE" w:rsidRDefault="00D852E6" w:rsidP="00DE658F">
      <w:pPr>
        <w:numPr>
          <w:ilvl w:val="0"/>
          <w:numId w:val="22"/>
        </w:numPr>
        <w:spacing w:after="0" w:line="240" w:lineRule="auto"/>
        <w:ind w:left="0" w:firstLine="567"/>
        <w:jc w:val="both"/>
        <w:rPr>
          <w:rFonts w:ascii="Times New Roman" w:eastAsia="Times New Roman" w:hAnsi="Times New Roman" w:cs="Times New Roman"/>
          <w:sz w:val="28"/>
          <w:szCs w:val="28"/>
          <w:lang w:eastAsia="en-GB"/>
        </w:rPr>
      </w:pPr>
      <w:r w:rsidRPr="00C95FBE">
        <w:rPr>
          <w:rFonts w:ascii="Times New Roman" w:eastAsia="Times New Roman" w:hAnsi="Times New Roman" w:cs="Times New Roman"/>
          <w:bCs/>
          <w:sz w:val="28"/>
          <w:szCs w:val="28"/>
          <w:lang w:eastAsia="en-GB"/>
        </w:rPr>
        <w:t xml:space="preserve">% </w:t>
      </w:r>
      <w:r w:rsidR="007A7833" w:rsidRPr="00C95FBE">
        <w:rPr>
          <w:rFonts w:ascii="Times New Roman" w:eastAsia="Times New Roman" w:hAnsi="Times New Roman" w:cs="Times New Roman"/>
          <w:bCs/>
          <w:sz w:val="28"/>
          <w:szCs w:val="28"/>
          <w:lang w:eastAsia="en-GB"/>
        </w:rPr>
        <w:t>д</w:t>
      </w:r>
      <w:r w:rsidR="008B1B69" w:rsidRPr="00C95FBE">
        <w:rPr>
          <w:rFonts w:ascii="Times New Roman" w:eastAsia="Times New Roman" w:hAnsi="Times New Roman" w:cs="Times New Roman"/>
          <w:bCs/>
          <w:sz w:val="28"/>
          <w:szCs w:val="28"/>
          <w:lang w:eastAsia="en-GB"/>
        </w:rPr>
        <w:t>оля ключевых должностей без готовых преемников;</w:t>
      </w:r>
    </w:p>
    <w:p w14:paraId="6A795064" w14:textId="57D0FB4E" w:rsidR="008B1B69" w:rsidRPr="00DE658F" w:rsidRDefault="006509EA" w:rsidP="00DE658F">
      <w:pPr>
        <w:numPr>
          <w:ilvl w:val="0"/>
          <w:numId w:val="22"/>
        </w:numPr>
        <w:spacing w:after="0" w:line="240" w:lineRule="auto"/>
        <w:ind w:left="0" w:firstLine="567"/>
        <w:jc w:val="both"/>
        <w:rPr>
          <w:rFonts w:ascii="Times New Roman" w:eastAsia="Times New Roman" w:hAnsi="Times New Roman" w:cs="Times New Roman"/>
          <w:sz w:val="28"/>
          <w:szCs w:val="28"/>
          <w:lang w:eastAsia="en-GB"/>
        </w:rPr>
      </w:pPr>
      <w:r w:rsidRPr="00C95FBE">
        <w:rPr>
          <w:rFonts w:ascii="Times New Roman" w:eastAsia="Times New Roman" w:hAnsi="Times New Roman" w:cs="Times New Roman"/>
          <w:bCs/>
          <w:sz w:val="28"/>
          <w:szCs w:val="28"/>
          <w:lang w:eastAsia="en-GB"/>
        </w:rPr>
        <w:t>с</w:t>
      </w:r>
      <w:r w:rsidR="008B1B69" w:rsidRPr="00C95FBE">
        <w:rPr>
          <w:rFonts w:ascii="Times New Roman" w:eastAsia="Times New Roman" w:hAnsi="Times New Roman" w:cs="Times New Roman"/>
          <w:bCs/>
          <w:sz w:val="28"/>
          <w:szCs w:val="28"/>
          <w:lang w:eastAsia="en-GB"/>
        </w:rPr>
        <w:t xml:space="preserve">тепень выполнения </w:t>
      </w:r>
      <w:r w:rsidRPr="00C95FBE">
        <w:rPr>
          <w:rFonts w:ascii="Times New Roman" w:eastAsia="Times New Roman" w:hAnsi="Times New Roman" w:cs="Times New Roman"/>
          <w:bCs/>
          <w:sz w:val="28"/>
          <w:szCs w:val="28"/>
          <w:lang w:eastAsia="en-GB"/>
        </w:rPr>
        <w:t>индивидуальных планов развития</w:t>
      </w:r>
      <w:r w:rsidR="00DE658F">
        <w:rPr>
          <w:rFonts w:ascii="Times New Roman" w:eastAsia="Times New Roman" w:hAnsi="Times New Roman" w:cs="Times New Roman"/>
          <w:sz w:val="28"/>
          <w:szCs w:val="28"/>
          <w:lang w:eastAsia="en-GB"/>
        </w:rPr>
        <w:t xml:space="preserve"> </w:t>
      </w:r>
      <w:r w:rsidR="008B1B69" w:rsidRPr="00DE658F">
        <w:rPr>
          <w:rFonts w:ascii="Times New Roman" w:eastAsia="Times New Roman" w:hAnsi="Times New Roman" w:cs="Times New Roman"/>
          <w:bCs/>
          <w:sz w:val="28"/>
          <w:szCs w:val="28"/>
          <w:lang w:eastAsia="en-GB"/>
        </w:rPr>
        <w:t>преемниками;</w:t>
      </w:r>
    </w:p>
    <w:p w14:paraId="51998E8E" w14:textId="565CF99E" w:rsidR="008B1B69" w:rsidRPr="00DE658F" w:rsidRDefault="006509EA" w:rsidP="00DE658F">
      <w:pPr>
        <w:numPr>
          <w:ilvl w:val="0"/>
          <w:numId w:val="22"/>
        </w:numPr>
        <w:spacing w:after="0" w:line="240" w:lineRule="auto"/>
        <w:ind w:left="0" w:firstLine="567"/>
        <w:jc w:val="both"/>
        <w:rPr>
          <w:rFonts w:ascii="Times New Roman" w:eastAsia="Times New Roman" w:hAnsi="Times New Roman" w:cs="Times New Roman"/>
          <w:sz w:val="28"/>
          <w:szCs w:val="28"/>
          <w:lang w:eastAsia="en-GB"/>
        </w:rPr>
      </w:pPr>
      <w:r w:rsidRPr="00C95FBE">
        <w:rPr>
          <w:rFonts w:ascii="Times New Roman" w:eastAsia="Times New Roman" w:hAnsi="Times New Roman" w:cs="Times New Roman"/>
          <w:bCs/>
          <w:sz w:val="28"/>
          <w:szCs w:val="28"/>
          <w:lang w:eastAsia="en-GB"/>
        </w:rPr>
        <w:t>с</w:t>
      </w:r>
      <w:r w:rsidR="008B1B69" w:rsidRPr="00C95FBE">
        <w:rPr>
          <w:rFonts w:ascii="Times New Roman" w:eastAsia="Times New Roman" w:hAnsi="Times New Roman" w:cs="Times New Roman"/>
          <w:bCs/>
          <w:sz w:val="28"/>
          <w:szCs w:val="28"/>
          <w:lang w:eastAsia="en-GB"/>
        </w:rPr>
        <w:t>редний срок нахождения в пуле преемников до назначения на</w:t>
      </w:r>
      <w:r w:rsidR="00DE658F">
        <w:rPr>
          <w:rFonts w:ascii="Times New Roman" w:eastAsia="Times New Roman" w:hAnsi="Times New Roman" w:cs="Times New Roman"/>
          <w:sz w:val="28"/>
          <w:szCs w:val="28"/>
          <w:lang w:eastAsia="en-GB"/>
        </w:rPr>
        <w:t xml:space="preserve"> </w:t>
      </w:r>
      <w:r w:rsidR="008B1B69" w:rsidRPr="00DE658F">
        <w:rPr>
          <w:rFonts w:ascii="Times New Roman" w:eastAsia="Times New Roman" w:hAnsi="Times New Roman" w:cs="Times New Roman"/>
          <w:bCs/>
          <w:sz w:val="28"/>
          <w:szCs w:val="28"/>
          <w:lang w:eastAsia="en-GB"/>
        </w:rPr>
        <w:t>должность;</w:t>
      </w:r>
    </w:p>
    <w:p w14:paraId="0AFEC61D" w14:textId="764416A3" w:rsidR="008B1B69" w:rsidRPr="00C95FBE" w:rsidRDefault="006509EA" w:rsidP="00DE658F">
      <w:pPr>
        <w:numPr>
          <w:ilvl w:val="0"/>
          <w:numId w:val="22"/>
        </w:numPr>
        <w:spacing w:after="0" w:line="240" w:lineRule="auto"/>
        <w:ind w:left="0" w:firstLine="567"/>
        <w:jc w:val="both"/>
        <w:rPr>
          <w:rFonts w:ascii="Times New Roman" w:eastAsia="Times New Roman" w:hAnsi="Times New Roman" w:cs="Times New Roman"/>
          <w:sz w:val="28"/>
          <w:szCs w:val="28"/>
          <w:lang w:eastAsia="en-GB"/>
        </w:rPr>
      </w:pPr>
      <w:r w:rsidRPr="00C95FBE">
        <w:rPr>
          <w:rFonts w:ascii="Times New Roman" w:eastAsia="Times New Roman" w:hAnsi="Times New Roman" w:cs="Times New Roman"/>
          <w:bCs/>
          <w:sz w:val="28"/>
          <w:szCs w:val="28"/>
          <w:lang w:eastAsia="en-GB"/>
        </w:rPr>
        <w:t>т</w:t>
      </w:r>
      <w:r w:rsidR="008B1B69" w:rsidRPr="00C95FBE">
        <w:rPr>
          <w:rFonts w:ascii="Times New Roman" w:eastAsia="Times New Roman" w:hAnsi="Times New Roman" w:cs="Times New Roman"/>
          <w:bCs/>
          <w:sz w:val="28"/>
          <w:szCs w:val="28"/>
          <w:lang w:eastAsia="en-GB"/>
        </w:rPr>
        <w:t>екучесть среди работников, включенных в пул преемников.</w:t>
      </w:r>
    </w:p>
    <w:p w14:paraId="27D2EB33" w14:textId="26975278" w:rsidR="00FF232B" w:rsidRPr="00C95FBE" w:rsidRDefault="00FF232B" w:rsidP="00C95FBE">
      <w:pPr>
        <w:pStyle w:val="a7"/>
        <w:shd w:val="clear" w:color="auto" w:fill="FFFFFF"/>
        <w:spacing w:before="0" w:beforeAutospacing="0" w:after="0" w:afterAutospacing="0"/>
        <w:ind w:firstLine="567"/>
        <w:jc w:val="both"/>
        <w:rPr>
          <w:sz w:val="28"/>
          <w:szCs w:val="28"/>
        </w:rPr>
      </w:pPr>
      <w:r w:rsidRPr="00C95FBE">
        <w:rPr>
          <w:sz w:val="28"/>
          <w:szCs w:val="28"/>
        </w:rPr>
        <w:t>Результаты обзора PayWell</w:t>
      </w:r>
      <w:r w:rsidR="00566AA7" w:rsidRPr="00C95FBE">
        <w:rPr>
          <w:rStyle w:val="af4"/>
          <w:sz w:val="28"/>
          <w:szCs w:val="28"/>
        </w:rPr>
        <w:footnoteReference w:id="9"/>
      </w:r>
      <w:r w:rsidRPr="00C95FBE">
        <w:rPr>
          <w:sz w:val="28"/>
          <w:szCs w:val="28"/>
        </w:rPr>
        <w:t xml:space="preserve"> показали, что уровень текучести персонала в Казахстане вырос в среднем с 20% в 2017 до 25% в 2018 году</w:t>
      </w:r>
      <w:r w:rsidR="00566AA7" w:rsidRPr="00C95FBE">
        <w:rPr>
          <w:sz w:val="28"/>
          <w:szCs w:val="28"/>
        </w:rPr>
        <w:t xml:space="preserve">. </w:t>
      </w:r>
      <w:r w:rsidRPr="00C95FBE">
        <w:rPr>
          <w:sz w:val="28"/>
          <w:szCs w:val="28"/>
        </w:rPr>
        <w:t xml:space="preserve">Данный показатель вырос в компаниях всех секторов экономики, но наиболее существенно – в банковско-финансовом секторе: с 19% в 2017 </w:t>
      </w:r>
      <w:r w:rsidR="00566AA7" w:rsidRPr="00C95FBE">
        <w:rPr>
          <w:sz w:val="28"/>
          <w:szCs w:val="28"/>
        </w:rPr>
        <w:t xml:space="preserve">году </w:t>
      </w:r>
      <w:r w:rsidRPr="00C95FBE">
        <w:rPr>
          <w:sz w:val="28"/>
          <w:szCs w:val="28"/>
        </w:rPr>
        <w:t xml:space="preserve">до 32% в 2018 году. </w:t>
      </w:r>
    </w:p>
    <w:p w14:paraId="641761E7" w14:textId="17C4F103" w:rsidR="006F7C8C" w:rsidRPr="00C95FBE" w:rsidRDefault="006F7C8C" w:rsidP="00C95FBE">
      <w:pPr>
        <w:pStyle w:val="a7"/>
        <w:shd w:val="clear" w:color="auto" w:fill="FFFFFF"/>
        <w:spacing w:before="0" w:beforeAutospacing="0" w:after="0" w:afterAutospacing="0"/>
        <w:ind w:firstLine="567"/>
        <w:jc w:val="both"/>
        <w:rPr>
          <w:i/>
          <w:iCs/>
          <w:sz w:val="28"/>
          <w:szCs w:val="28"/>
        </w:rPr>
      </w:pPr>
      <w:r w:rsidRPr="00C95FBE">
        <w:rPr>
          <w:rStyle w:val="af"/>
          <w:i w:val="0"/>
          <w:iCs w:val="0"/>
          <w:color w:val="000000"/>
          <w:sz w:val="28"/>
          <w:szCs w:val="28"/>
          <w:shd w:val="clear" w:color="auto" w:fill="FFFFFF"/>
        </w:rPr>
        <w:t>Согласно результатам обзора при </w:t>
      </w:r>
      <w:r w:rsidRPr="00C95FBE">
        <w:rPr>
          <w:rStyle w:val="af0"/>
          <w:b w:val="0"/>
          <w:bCs w:val="0"/>
          <w:color w:val="000000"/>
          <w:sz w:val="28"/>
          <w:szCs w:val="28"/>
          <w:shd w:val="clear" w:color="auto" w:fill="FFFFFF"/>
        </w:rPr>
        <w:t>10% должностей</w:t>
      </w:r>
      <w:r w:rsidRPr="00C95FBE">
        <w:rPr>
          <w:rStyle w:val="af"/>
          <w:i w:val="0"/>
          <w:iCs w:val="0"/>
          <w:color w:val="000000"/>
          <w:sz w:val="28"/>
          <w:szCs w:val="28"/>
          <w:shd w:val="clear" w:color="auto" w:fill="FFFFFF"/>
        </w:rPr>
        <w:t>  с несбалансированной оплатой труда потери компании составляют </w:t>
      </w:r>
      <w:r w:rsidRPr="00C95FBE">
        <w:rPr>
          <w:rStyle w:val="af0"/>
          <w:b w:val="0"/>
          <w:bCs w:val="0"/>
          <w:color w:val="000000"/>
          <w:sz w:val="28"/>
          <w:szCs w:val="28"/>
          <w:shd w:val="clear" w:color="auto" w:fill="FFFFFF"/>
        </w:rPr>
        <w:t>от 0,25% до 1% фонда оплаты труда.</w:t>
      </w:r>
      <w:r w:rsidRPr="00C95FBE">
        <w:rPr>
          <w:rStyle w:val="af"/>
          <w:b/>
          <w:bCs/>
          <w:color w:val="000000"/>
          <w:sz w:val="28"/>
          <w:szCs w:val="28"/>
          <w:shd w:val="clear" w:color="auto" w:fill="FFFFFF"/>
        </w:rPr>
        <w:t> </w:t>
      </w:r>
      <w:r w:rsidRPr="00C95FBE">
        <w:rPr>
          <w:rStyle w:val="af"/>
          <w:i w:val="0"/>
          <w:iCs w:val="0"/>
          <w:color w:val="000000"/>
          <w:sz w:val="28"/>
          <w:szCs w:val="28"/>
          <w:shd w:val="clear" w:color="auto" w:fill="FFFFFF"/>
        </w:rPr>
        <w:t>По данным обзора PayWell за 2017, </w:t>
      </w:r>
      <w:r w:rsidRPr="00C95FBE">
        <w:rPr>
          <w:rStyle w:val="af0"/>
          <w:b w:val="0"/>
          <w:bCs w:val="0"/>
          <w:color w:val="000000"/>
          <w:sz w:val="28"/>
          <w:szCs w:val="28"/>
          <w:shd w:val="clear" w:color="auto" w:fill="FFFFFF"/>
        </w:rPr>
        <w:t>более 77%</w:t>
      </w:r>
      <w:r w:rsidRPr="00C95FBE">
        <w:rPr>
          <w:rStyle w:val="af0"/>
          <w:i/>
          <w:iCs/>
          <w:color w:val="000000"/>
          <w:sz w:val="28"/>
          <w:szCs w:val="28"/>
          <w:shd w:val="clear" w:color="auto" w:fill="FFFFFF"/>
        </w:rPr>
        <w:t xml:space="preserve"> </w:t>
      </w:r>
      <w:r w:rsidRPr="00C95FBE">
        <w:rPr>
          <w:rStyle w:val="af0"/>
          <w:b w:val="0"/>
          <w:bCs w:val="0"/>
          <w:color w:val="000000"/>
          <w:sz w:val="28"/>
          <w:szCs w:val="28"/>
          <w:shd w:val="clear" w:color="auto" w:fill="FFFFFF"/>
        </w:rPr>
        <w:t>компаний</w:t>
      </w:r>
      <w:r w:rsidRPr="00C95FBE">
        <w:rPr>
          <w:rStyle w:val="af"/>
          <w:i w:val="0"/>
          <w:iCs w:val="0"/>
          <w:color w:val="000000"/>
          <w:sz w:val="28"/>
          <w:szCs w:val="28"/>
          <w:shd w:val="clear" w:color="auto" w:fill="FFFFFF"/>
        </w:rPr>
        <w:t xml:space="preserve"> используют системы грейдов и управления результативностью, при этом абсолютно все компании стараются выделить и мотивировать высокоэффективных работников. </w:t>
      </w:r>
      <w:r w:rsidRPr="00C95FBE">
        <w:rPr>
          <w:color w:val="000000"/>
          <w:sz w:val="28"/>
          <w:szCs w:val="28"/>
          <w:shd w:val="clear" w:color="auto" w:fill="FFFFFF"/>
        </w:rPr>
        <w:t>Все больше компаний в Казахстане задумываются об эффективности систем, процессов, политик и функции по управлению персоналом, внедряя инструменты и технологии по HR-аналитике, стремятся повысить отдачу от инвестиций в человеческий капитал. Такие HR-метрики, как HC ROI (отдача инвестиций в персонал), бенчмаркинг численности функции HR стали одними из самых популярных метрик в обзоре.</w:t>
      </w:r>
    </w:p>
    <w:p w14:paraId="6195CB9B" w14:textId="77777777" w:rsidR="00FF232B" w:rsidRPr="00C95FBE" w:rsidRDefault="00FF232B" w:rsidP="00C95FBE">
      <w:pPr>
        <w:pStyle w:val="a7"/>
        <w:shd w:val="clear" w:color="auto" w:fill="FFFFFF"/>
        <w:spacing w:before="0" w:beforeAutospacing="0" w:after="0" w:afterAutospacing="0"/>
        <w:ind w:firstLine="567"/>
        <w:jc w:val="both"/>
        <w:rPr>
          <w:sz w:val="28"/>
          <w:szCs w:val="28"/>
        </w:rPr>
      </w:pPr>
      <w:r w:rsidRPr="00C95FBE">
        <w:rPr>
          <w:sz w:val="28"/>
          <w:szCs w:val="28"/>
        </w:rPr>
        <w:t>Исследования показывают, что замена одного работника обходится компании от 4 (для специалистов начального уровня) до 18 должностных окладов (для менеджеров среднего звена). Исходя из практики, даже при наиболее оптимистичном расчёте рост текучести на 1% ведёт к дополнительным затратам в размере 0,25% фонда оплаты труда компании.  В расходы включаются не только расходы на найм, но и стоимость обучения, потерянную выгоду в период обучения и вхождения в роль, стоимость рабочего времени работников, которые вовлечены в процесс обучения и передачи знаний, ущерб для репутации и прочее.</w:t>
      </w:r>
    </w:p>
    <w:p w14:paraId="4AB0EF78" w14:textId="0928EF26" w:rsidR="00FF232B" w:rsidRPr="00C95FBE" w:rsidRDefault="006F7C8C" w:rsidP="00C95FBE">
      <w:pPr>
        <w:pStyle w:val="a7"/>
        <w:shd w:val="clear" w:color="auto" w:fill="FFFFFF"/>
        <w:spacing w:before="0" w:beforeAutospacing="0" w:after="0" w:afterAutospacing="0"/>
        <w:ind w:firstLine="567"/>
        <w:jc w:val="both"/>
        <w:rPr>
          <w:sz w:val="28"/>
          <w:szCs w:val="28"/>
        </w:rPr>
      </w:pPr>
      <w:r w:rsidRPr="00C95FBE">
        <w:rPr>
          <w:sz w:val="28"/>
          <w:szCs w:val="28"/>
        </w:rPr>
        <w:t>По мнению м</w:t>
      </w:r>
      <w:r w:rsidR="00FF232B" w:rsidRPr="00C95FBE">
        <w:rPr>
          <w:sz w:val="28"/>
          <w:szCs w:val="28"/>
        </w:rPr>
        <w:t>ноги</w:t>
      </w:r>
      <w:r w:rsidRPr="00C95FBE">
        <w:rPr>
          <w:sz w:val="28"/>
          <w:szCs w:val="28"/>
        </w:rPr>
        <w:t>х</w:t>
      </w:r>
      <w:r w:rsidR="00FF232B" w:rsidRPr="00C95FBE">
        <w:rPr>
          <w:sz w:val="28"/>
          <w:szCs w:val="28"/>
        </w:rPr>
        <w:t xml:space="preserve"> HR-аналитик</w:t>
      </w:r>
      <w:r w:rsidRPr="00C95FBE">
        <w:rPr>
          <w:sz w:val="28"/>
          <w:szCs w:val="28"/>
        </w:rPr>
        <w:t>ов</w:t>
      </w:r>
      <w:r w:rsidR="00FF232B" w:rsidRPr="00C95FBE">
        <w:rPr>
          <w:sz w:val="28"/>
          <w:szCs w:val="28"/>
        </w:rPr>
        <w:t xml:space="preserve"> высокая текучесть кадров в той или иной компании приводит к низкой производительности труда, отсутствию слаженного рабочего коллектива и, как следствие, к упадку корпоративного духа.  С другой стороны, если текучесть кадров в компании менее 10% (то есть за год по собственной инициативе увольняется только каждый десятый от общего числа работников), значит, многим работникам либо переплачивают, либо предъявляют пониженные требования.</w:t>
      </w:r>
    </w:p>
    <w:p w14:paraId="5EEE01B6" w14:textId="2C501CD6" w:rsidR="00525174" w:rsidRPr="00C95FBE" w:rsidRDefault="00525174"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Бизнес требует высокого уровня вовлеченности и ответственности от HR-службы, происходит позиционирование HR, как реального бизнес-партнера, и интеграция в бизнес-процессы компании. </w:t>
      </w:r>
      <w:r w:rsidRPr="00C95FBE">
        <w:rPr>
          <w:rFonts w:ascii="Times New Roman" w:hAnsi="Times New Roman" w:cs="Times New Roman"/>
          <w:color w:val="000000"/>
          <w:sz w:val="28"/>
          <w:szCs w:val="28"/>
        </w:rPr>
        <w:t xml:space="preserve">Исследования </w:t>
      </w:r>
      <w:r w:rsidRPr="00C95FBE">
        <w:rPr>
          <w:rFonts w:ascii="Times New Roman" w:hAnsi="Times New Roman" w:cs="Times New Roman"/>
          <w:sz w:val="28"/>
          <w:szCs w:val="28"/>
        </w:rPr>
        <w:t xml:space="preserve">показывают, что вовлеченные сотрудники приносят лучшие результаты. </w:t>
      </w:r>
    </w:p>
    <w:p w14:paraId="5DC0D0AE" w14:textId="77777777" w:rsidR="00411C26" w:rsidRPr="00C95FBE" w:rsidRDefault="00411C26" w:rsidP="00C95FBE">
      <w:pPr>
        <w:spacing w:after="0" w:line="240" w:lineRule="auto"/>
        <w:ind w:firstLine="567"/>
        <w:jc w:val="both"/>
        <w:rPr>
          <w:rFonts w:ascii="Times New Roman" w:hAnsi="Times New Roman" w:cs="Times New Roman"/>
          <w:sz w:val="28"/>
          <w:szCs w:val="28"/>
          <w:shd w:val="clear" w:color="auto" w:fill="FFFFFF"/>
        </w:rPr>
      </w:pPr>
    </w:p>
    <w:p w14:paraId="1D148980" w14:textId="1A5FF030" w:rsidR="00D9682A" w:rsidRPr="00C95FBE" w:rsidRDefault="00F66773" w:rsidP="00DE658F">
      <w:pPr>
        <w:spacing w:after="0" w:line="240" w:lineRule="auto"/>
        <w:ind w:firstLine="142"/>
        <w:jc w:val="both"/>
        <w:rPr>
          <w:rFonts w:ascii="Times New Roman" w:hAnsi="Times New Roman" w:cs="Times New Roman"/>
          <w:color w:val="000000"/>
          <w:sz w:val="28"/>
          <w:szCs w:val="28"/>
        </w:rPr>
      </w:pPr>
      <w:r w:rsidRPr="00C95FBE">
        <w:rPr>
          <w:rFonts w:ascii="Times New Roman" w:hAnsi="Times New Roman" w:cs="Times New Roman"/>
          <w:noProof/>
          <w:sz w:val="28"/>
          <w:szCs w:val="28"/>
          <w:lang w:eastAsia="ru-RU"/>
        </w:rPr>
        <w:drawing>
          <wp:inline distT="0" distB="0" distL="0" distR="0" wp14:anchorId="6D8E2146" wp14:editId="1C5A80CA">
            <wp:extent cx="5200650" cy="28384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6588" cy="2879896"/>
                    </a:xfrm>
                    <a:prstGeom prst="rect">
                      <a:avLst/>
                    </a:prstGeom>
                    <a:noFill/>
                  </pic:spPr>
                </pic:pic>
              </a:graphicData>
            </a:graphic>
          </wp:inline>
        </w:drawing>
      </w:r>
    </w:p>
    <w:p w14:paraId="515ECBF1" w14:textId="1F88E98B" w:rsidR="00A231C5" w:rsidRPr="00C95FBE" w:rsidRDefault="00A231C5" w:rsidP="00DE658F">
      <w:pPr>
        <w:spacing w:after="0" w:line="240" w:lineRule="auto"/>
        <w:contextualSpacing/>
        <w:jc w:val="both"/>
        <w:rPr>
          <w:rFonts w:ascii="Times New Roman" w:eastAsia="Times New Roman" w:hAnsi="Times New Roman" w:cs="Times New Roman"/>
          <w:sz w:val="28"/>
          <w:szCs w:val="28"/>
          <w:lang w:eastAsia="ru-RU"/>
        </w:rPr>
      </w:pPr>
    </w:p>
    <w:p w14:paraId="787347E7" w14:textId="688B817B" w:rsidR="00577C33" w:rsidRPr="00C95FBE" w:rsidRDefault="00644A8D" w:rsidP="00C95FBE">
      <w:pPr>
        <w:spacing w:after="0" w:line="240" w:lineRule="auto"/>
        <w:ind w:firstLine="567"/>
        <w:contextualSpacing/>
        <w:jc w:val="both"/>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 xml:space="preserve">Так, </w:t>
      </w:r>
      <w:r w:rsidR="00A91FB4" w:rsidRPr="00C95FBE">
        <w:rPr>
          <w:rFonts w:ascii="Times New Roman" w:eastAsia="Times New Roman" w:hAnsi="Times New Roman" w:cs="Times New Roman"/>
          <w:sz w:val="28"/>
          <w:szCs w:val="28"/>
          <w:lang w:eastAsia="ru-RU"/>
        </w:rPr>
        <w:t xml:space="preserve">к примеру, </w:t>
      </w:r>
      <w:r w:rsidRPr="00C95FBE">
        <w:rPr>
          <w:rFonts w:ascii="Times New Roman" w:eastAsia="Times New Roman" w:hAnsi="Times New Roman" w:cs="Times New Roman"/>
          <w:sz w:val="28"/>
          <w:szCs w:val="28"/>
          <w:lang w:eastAsia="ru-RU"/>
        </w:rPr>
        <w:t>п</w:t>
      </w:r>
      <w:r w:rsidR="00577C33" w:rsidRPr="00C95FBE">
        <w:rPr>
          <w:rFonts w:ascii="Times New Roman" w:eastAsia="Times New Roman" w:hAnsi="Times New Roman" w:cs="Times New Roman"/>
          <w:sz w:val="28"/>
          <w:szCs w:val="28"/>
          <w:lang w:eastAsia="ru-RU"/>
        </w:rPr>
        <w:t>о результатам исследований степени вовлеченности</w:t>
      </w:r>
      <w:r w:rsidR="00B3224A" w:rsidRPr="00C95FBE">
        <w:rPr>
          <w:rFonts w:ascii="Times New Roman" w:eastAsia="Times New Roman" w:hAnsi="Times New Roman" w:cs="Times New Roman"/>
          <w:sz w:val="28"/>
          <w:szCs w:val="28"/>
          <w:lang w:eastAsia="ru-RU"/>
        </w:rPr>
        <w:t xml:space="preserve"> персонала группы Фонда</w:t>
      </w:r>
      <w:r w:rsidR="00B3224A" w:rsidRPr="00C95FBE">
        <w:rPr>
          <w:rStyle w:val="af4"/>
          <w:rFonts w:ascii="Times New Roman" w:eastAsia="Times New Roman" w:hAnsi="Times New Roman" w:cs="Times New Roman"/>
          <w:sz w:val="28"/>
          <w:szCs w:val="28"/>
          <w:lang w:eastAsia="ru-RU"/>
        </w:rPr>
        <w:footnoteReference w:id="10"/>
      </w:r>
      <w:r w:rsidR="004E742D" w:rsidRPr="00C95FBE">
        <w:rPr>
          <w:rFonts w:ascii="Times New Roman" w:eastAsia="Times New Roman" w:hAnsi="Times New Roman" w:cs="Times New Roman"/>
          <w:sz w:val="28"/>
          <w:szCs w:val="28"/>
          <w:lang w:eastAsia="ru-RU"/>
        </w:rPr>
        <w:t xml:space="preserve"> (60 % экономики Казахстана)</w:t>
      </w:r>
      <w:r w:rsidR="00577C33" w:rsidRPr="00C95FBE">
        <w:rPr>
          <w:rFonts w:ascii="Times New Roman" w:eastAsia="Times New Roman" w:hAnsi="Times New Roman" w:cs="Times New Roman"/>
          <w:sz w:val="28"/>
          <w:szCs w:val="28"/>
          <w:lang w:eastAsia="ru-RU"/>
        </w:rPr>
        <w:t xml:space="preserve">, проведенного Центром социального взаимодействия и коммуникаций </w:t>
      </w:r>
      <w:r w:rsidR="00233658" w:rsidRPr="00C95FBE">
        <w:rPr>
          <w:rFonts w:ascii="Times New Roman" w:eastAsia="Times New Roman" w:hAnsi="Times New Roman" w:cs="Times New Roman"/>
          <w:sz w:val="28"/>
          <w:szCs w:val="28"/>
          <w:lang w:eastAsia="ru-RU"/>
        </w:rPr>
        <w:t xml:space="preserve">(ЦСВК) </w:t>
      </w:r>
      <w:r w:rsidR="00577C33" w:rsidRPr="00C95FBE">
        <w:rPr>
          <w:rFonts w:ascii="Times New Roman" w:eastAsia="Times New Roman" w:hAnsi="Times New Roman" w:cs="Times New Roman"/>
          <w:sz w:val="28"/>
          <w:szCs w:val="28"/>
          <w:lang w:eastAsia="ru-RU"/>
        </w:rPr>
        <w:t>в 2018 году, определены факторы, оказ</w:t>
      </w:r>
      <w:r w:rsidR="00233658" w:rsidRPr="00C95FBE">
        <w:rPr>
          <w:rFonts w:ascii="Times New Roman" w:eastAsia="Times New Roman" w:hAnsi="Times New Roman" w:cs="Times New Roman"/>
          <w:sz w:val="28"/>
          <w:szCs w:val="28"/>
          <w:lang w:eastAsia="ru-RU"/>
        </w:rPr>
        <w:t>ывающие</w:t>
      </w:r>
      <w:r w:rsidR="00577C33" w:rsidRPr="00C95FBE">
        <w:rPr>
          <w:rFonts w:ascii="Times New Roman" w:eastAsia="Times New Roman" w:hAnsi="Times New Roman" w:cs="Times New Roman"/>
          <w:sz w:val="28"/>
          <w:szCs w:val="28"/>
          <w:lang w:eastAsia="ru-RU"/>
        </w:rPr>
        <w:t xml:space="preserve"> значимое влияние на вовлеченность персонала:</w:t>
      </w:r>
    </w:p>
    <w:p w14:paraId="696B1D4D" w14:textId="489D9A75" w:rsidR="00577C33" w:rsidRPr="00C95FBE" w:rsidRDefault="00577C33" w:rsidP="00C95FBE">
      <w:pPr>
        <w:pStyle w:val="ab"/>
        <w:numPr>
          <w:ilvl w:val="0"/>
          <w:numId w:val="23"/>
        </w:numPr>
        <w:spacing w:after="0" w:line="240" w:lineRule="auto"/>
        <w:ind w:left="0" w:firstLine="567"/>
        <w:jc w:val="both"/>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Материальный фактор: уровень заработной платы;</w:t>
      </w:r>
    </w:p>
    <w:p w14:paraId="613B50AB" w14:textId="5225738C" w:rsidR="00577C33" w:rsidRPr="00C95FBE" w:rsidRDefault="00577C33" w:rsidP="00C95FBE">
      <w:pPr>
        <w:pStyle w:val="ab"/>
        <w:numPr>
          <w:ilvl w:val="0"/>
          <w:numId w:val="23"/>
        </w:numPr>
        <w:spacing w:after="0" w:line="240" w:lineRule="auto"/>
        <w:ind w:left="0" w:firstLine="567"/>
        <w:jc w:val="both"/>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Оснащенность рабочего места;</w:t>
      </w:r>
    </w:p>
    <w:p w14:paraId="01CEB614" w14:textId="65D5F522" w:rsidR="00577C33" w:rsidRPr="00C95FBE" w:rsidRDefault="00577C33" w:rsidP="00C95FBE">
      <w:pPr>
        <w:pStyle w:val="ab"/>
        <w:numPr>
          <w:ilvl w:val="0"/>
          <w:numId w:val="23"/>
        </w:numPr>
        <w:spacing w:after="0" w:line="240" w:lineRule="auto"/>
        <w:ind w:left="0" w:firstLine="567"/>
        <w:jc w:val="both"/>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Режим труда и отдыха, объем нагрузки;</w:t>
      </w:r>
    </w:p>
    <w:p w14:paraId="5C2A11C3" w14:textId="32B69D4B" w:rsidR="00577C33" w:rsidRPr="00C95FBE" w:rsidRDefault="00577C33" w:rsidP="00C95FBE">
      <w:pPr>
        <w:pStyle w:val="ab"/>
        <w:numPr>
          <w:ilvl w:val="0"/>
          <w:numId w:val="23"/>
        </w:numPr>
        <w:spacing w:after="0" w:line="240" w:lineRule="auto"/>
        <w:ind w:left="0" w:firstLine="567"/>
        <w:jc w:val="both"/>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 xml:space="preserve">Соответствие рабочего места требованиям </w:t>
      </w:r>
      <w:r w:rsidR="004B32B2" w:rsidRPr="00C95FBE">
        <w:rPr>
          <w:rFonts w:ascii="Times New Roman" w:eastAsia="Times New Roman" w:hAnsi="Times New Roman" w:cs="Times New Roman"/>
          <w:sz w:val="28"/>
          <w:szCs w:val="28"/>
          <w:lang w:eastAsia="ru-RU"/>
        </w:rPr>
        <w:t>техники безопасности и</w:t>
      </w:r>
      <w:r w:rsidRPr="00C95FBE">
        <w:rPr>
          <w:rFonts w:ascii="Times New Roman" w:eastAsia="Times New Roman" w:hAnsi="Times New Roman" w:cs="Times New Roman"/>
          <w:sz w:val="28"/>
          <w:szCs w:val="28"/>
          <w:lang w:eastAsia="ru-RU"/>
        </w:rPr>
        <w:t xml:space="preserve"> </w:t>
      </w:r>
      <w:r w:rsidR="004B32B2" w:rsidRPr="00C95FBE">
        <w:rPr>
          <w:rFonts w:ascii="Times New Roman" w:eastAsia="Times New Roman" w:hAnsi="Times New Roman" w:cs="Times New Roman"/>
          <w:sz w:val="28"/>
          <w:szCs w:val="28"/>
          <w:lang w:eastAsia="ru-RU"/>
        </w:rPr>
        <w:t>охраны труда</w:t>
      </w:r>
      <w:r w:rsidRPr="00C95FBE">
        <w:rPr>
          <w:rFonts w:ascii="Times New Roman" w:eastAsia="Times New Roman" w:hAnsi="Times New Roman" w:cs="Times New Roman"/>
          <w:sz w:val="28"/>
          <w:szCs w:val="28"/>
          <w:lang w:eastAsia="ru-RU"/>
        </w:rPr>
        <w:t>;</w:t>
      </w:r>
    </w:p>
    <w:p w14:paraId="67DF8D67" w14:textId="4E5ADCBC" w:rsidR="00577C33" w:rsidRPr="00C95FBE" w:rsidRDefault="00577C33" w:rsidP="00C95FBE">
      <w:pPr>
        <w:pStyle w:val="ab"/>
        <w:numPr>
          <w:ilvl w:val="0"/>
          <w:numId w:val="23"/>
        </w:numPr>
        <w:spacing w:after="0" w:line="240" w:lineRule="auto"/>
        <w:ind w:left="0" w:firstLine="567"/>
        <w:jc w:val="both"/>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Обеспеченность спецодеждой и средствами индивидуальной защиты;</w:t>
      </w:r>
    </w:p>
    <w:p w14:paraId="0ED2FD4E" w14:textId="4332B7EA" w:rsidR="00577C33" w:rsidRPr="00C95FBE" w:rsidRDefault="00577C33" w:rsidP="00C95FBE">
      <w:pPr>
        <w:pStyle w:val="ab"/>
        <w:numPr>
          <w:ilvl w:val="0"/>
          <w:numId w:val="23"/>
        </w:numPr>
        <w:spacing w:after="0" w:line="240" w:lineRule="auto"/>
        <w:ind w:left="0" w:firstLine="567"/>
        <w:jc w:val="both"/>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Система стимулирования и оценки труда;</w:t>
      </w:r>
    </w:p>
    <w:p w14:paraId="0BC65B5C" w14:textId="5FE55B34" w:rsidR="00577C33" w:rsidRPr="00C95FBE" w:rsidRDefault="00577C33" w:rsidP="00C95FBE">
      <w:pPr>
        <w:pStyle w:val="ab"/>
        <w:numPr>
          <w:ilvl w:val="0"/>
          <w:numId w:val="23"/>
        </w:numPr>
        <w:spacing w:after="0" w:line="240" w:lineRule="auto"/>
        <w:ind w:left="0" w:firstLine="567"/>
        <w:jc w:val="both"/>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Эмоциональный фактор: гордость за работу в компании;</w:t>
      </w:r>
    </w:p>
    <w:p w14:paraId="7CE8C4CF" w14:textId="1AA37898" w:rsidR="00577C33" w:rsidRPr="00C95FBE" w:rsidRDefault="00577C33" w:rsidP="00C95FBE">
      <w:pPr>
        <w:pStyle w:val="ab"/>
        <w:numPr>
          <w:ilvl w:val="0"/>
          <w:numId w:val="23"/>
        </w:numPr>
        <w:spacing w:after="0" w:line="240" w:lineRule="auto"/>
        <w:ind w:left="0" w:firstLine="567"/>
        <w:jc w:val="both"/>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Взаимоотношения в коллективе, профессионализм коллег;</w:t>
      </w:r>
    </w:p>
    <w:p w14:paraId="0C560DE7" w14:textId="23CA52A7" w:rsidR="00577C33" w:rsidRPr="00C95FBE" w:rsidRDefault="00577C33" w:rsidP="00C95FBE">
      <w:pPr>
        <w:pStyle w:val="ab"/>
        <w:numPr>
          <w:ilvl w:val="0"/>
          <w:numId w:val="23"/>
        </w:numPr>
        <w:spacing w:after="0" w:line="240" w:lineRule="auto"/>
        <w:ind w:left="0" w:firstLine="567"/>
        <w:jc w:val="both"/>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Сильная обратная связь: возможность получать ответы и разъяснения при обращении к руководству, учет мнения</w:t>
      </w:r>
      <w:r w:rsidR="00644A8D" w:rsidRPr="00C95FBE">
        <w:rPr>
          <w:rFonts w:ascii="Times New Roman" w:eastAsia="Times New Roman" w:hAnsi="Times New Roman" w:cs="Times New Roman"/>
          <w:sz w:val="28"/>
          <w:szCs w:val="28"/>
          <w:lang w:eastAsia="ru-RU"/>
        </w:rPr>
        <w:t xml:space="preserve"> </w:t>
      </w:r>
      <w:r w:rsidRPr="00C95FBE">
        <w:rPr>
          <w:rFonts w:ascii="Times New Roman" w:eastAsia="Times New Roman" w:hAnsi="Times New Roman" w:cs="Times New Roman"/>
          <w:sz w:val="28"/>
          <w:szCs w:val="28"/>
          <w:lang w:eastAsia="ru-RU"/>
        </w:rPr>
        <w:t>работника при принятии решений.</w:t>
      </w:r>
    </w:p>
    <w:p w14:paraId="68A3B40D" w14:textId="60566ED2" w:rsidR="00577C33" w:rsidRPr="00C95FBE" w:rsidRDefault="00577C33" w:rsidP="00C95FBE">
      <w:pPr>
        <w:spacing w:after="0" w:line="240" w:lineRule="auto"/>
        <w:ind w:firstLine="567"/>
        <w:contextualSpacing/>
        <w:jc w:val="both"/>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 xml:space="preserve">Выявленные ключевые драйверы вовлеченности позволяют </w:t>
      </w:r>
      <w:r w:rsidR="00644A8D" w:rsidRPr="00C95FBE">
        <w:rPr>
          <w:rFonts w:ascii="Times New Roman" w:eastAsia="Times New Roman" w:hAnsi="Times New Roman" w:cs="Times New Roman"/>
          <w:sz w:val="28"/>
          <w:szCs w:val="28"/>
          <w:lang w:eastAsia="ru-RU"/>
        </w:rPr>
        <w:t xml:space="preserve">повысить вовлеченность за более короткое время, </w:t>
      </w:r>
      <w:r w:rsidR="00233658" w:rsidRPr="00C95FBE">
        <w:rPr>
          <w:rFonts w:ascii="Times New Roman" w:eastAsia="Times New Roman" w:hAnsi="Times New Roman" w:cs="Times New Roman"/>
          <w:sz w:val="28"/>
          <w:szCs w:val="28"/>
          <w:lang w:eastAsia="ru-RU"/>
        </w:rPr>
        <w:t xml:space="preserve">а </w:t>
      </w:r>
      <w:r w:rsidR="00644A8D" w:rsidRPr="00C95FBE">
        <w:rPr>
          <w:rFonts w:ascii="Times New Roman" w:eastAsia="Times New Roman" w:hAnsi="Times New Roman" w:cs="Times New Roman"/>
          <w:sz w:val="28"/>
          <w:szCs w:val="28"/>
          <w:lang w:eastAsia="ru-RU"/>
        </w:rPr>
        <w:t>в совокупности они позволяют добиться еще более значительных результатов в повышении вовлеченности. Соответственно, это отражается на производительности труда</w:t>
      </w:r>
      <w:r w:rsidR="00233658" w:rsidRPr="00C95FBE">
        <w:rPr>
          <w:rFonts w:ascii="Times New Roman" w:eastAsia="Times New Roman" w:hAnsi="Times New Roman" w:cs="Times New Roman"/>
          <w:sz w:val="28"/>
          <w:szCs w:val="28"/>
          <w:lang w:eastAsia="ru-RU"/>
        </w:rPr>
        <w:t xml:space="preserve"> и</w:t>
      </w:r>
      <w:r w:rsidR="00644A8D" w:rsidRPr="00C95FBE">
        <w:rPr>
          <w:rFonts w:ascii="Times New Roman" w:eastAsia="Times New Roman" w:hAnsi="Times New Roman" w:cs="Times New Roman"/>
          <w:sz w:val="28"/>
          <w:szCs w:val="28"/>
          <w:lang w:eastAsia="ru-RU"/>
        </w:rPr>
        <w:t xml:space="preserve"> финансовых показателях компании. </w:t>
      </w:r>
      <w:r w:rsidRPr="00C95FBE">
        <w:rPr>
          <w:rFonts w:ascii="Times New Roman" w:eastAsia="Times New Roman" w:hAnsi="Times New Roman" w:cs="Times New Roman"/>
          <w:sz w:val="28"/>
          <w:szCs w:val="28"/>
          <w:lang w:eastAsia="ru-RU"/>
        </w:rPr>
        <w:t xml:space="preserve"> </w:t>
      </w:r>
    </w:p>
    <w:p w14:paraId="6952D3DE" w14:textId="3B899F2F" w:rsidR="00644A8D" w:rsidRPr="00C95FBE" w:rsidRDefault="00233658" w:rsidP="00C95FBE">
      <w:pPr>
        <w:spacing w:after="0" w:line="240" w:lineRule="auto"/>
        <w:ind w:firstLine="567"/>
        <w:contextualSpacing/>
        <w:jc w:val="both"/>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Так, по результатам исследования и</w:t>
      </w:r>
      <w:r w:rsidR="00644A8D" w:rsidRPr="00C95FBE">
        <w:rPr>
          <w:rFonts w:ascii="Times New Roman" w:eastAsia="Times New Roman" w:hAnsi="Times New Roman" w:cs="Times New Roman"/>
          <w:sz w:val="28"/>
          <w:szCs w:val="28"/>
          <w:lang w:eastAsia="ru-RU"/>
        </w:rPr>
        <w:t>ндекс вовлеченности производственного персонала</w:t>
      </w:r>
      <w:r w:rsidR="00A3606E" w:rsidRPr="00C95FBE">
        <w:rPr>
          <w:rFonts w:ascii="Times New Roman" w:eastAsia="Times New Roman" w:hAnsi="Times New Roman" w:cs="Times New Roman"/>
          <w:sz w:val="28"/>
          <w:szCs w:val="28"/>
          <w:lang w:eastAsia="ru-RU"/>
        </w:rPr>
        <w:t xml:space="preserve"> в группе Фонда</w:t>
      </w:r>
      <w:r w:rsidRPr="00C95FBE">
        <w:rPr>
          <w:rFonts w:ascii="Times New Roman" w:eastAsia="Times New Roman" w:hAnsi="Times New Roman" w:cs="Times New Roman"/>
          <w:sz w:val="28"/>
          <w:szCs w:val="28"/>
          <w:lang w:eastAsia="ru-RU"/>
        </w:rPr>
        <w:t xml:space="preserve"> </w:t>
      </w:r>
      <w:r w:rsidR="00644A8D" w:rsidRPr="00C95FBE">
        <w:rPr>
          <w:rFonts w:ascii="Times New Roman" w:eastAsia="Times New Roman" w:hAnsi="Times New Roman" w:cs="Times New Roman"/>
          <w:sz w:val="28"/>
          <w:szCs w:val="28"/>
          <w:lang w:eastAsia="ru-RU"/>
        </w:rPr>
        <w:t xml:space="preserve">составил в 2018 году 58 % и снизился по сравнению с 2017 годом на 8 % (66 %), административно-управленческого персонала – 53 % </w:t>
      </w:r>
      <w:r w:rsidR="00A258EC" w:rsidRPr="00C95FBE">
        <w:rPr>
          <w:rFonts w:ascii="Times New Roman" w:eastAsia="Times New Roman" w:hAnsi="Times New Roman" w:cs="Times New Roman"/>
          <w:sz w:val="28"/>
          <w:szCs w:val="28"/>
          <w:lang w:eastAsia="ru-RU"/>
        </w:rPr>
        <w:t>и снизился по сравнению с 2017 годом на 2% (55 %).</w:t>
      </w:r>
    </w:p>
    <w:p w14:paraId="24718B6D" w14:textId="4C7F450E" w:rsidR="00CE6B2F" w:rsidRPr="00C95FBE" w:rsidRDefault="00CE6B2F" w:rsidP="00C95FBE">
      <w:pPr>
        <w:spacing w:after="0" w:line="240" w:lineRule="auto"/>
        <w:ind w:firstLine="567"/>
        <w:contextualSpacing/>
        <w:jc w:val="both"/>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 xml:space="preserve">На снижение уровня вовлеченности производственного персонала </w:t>
      </w:r>
    </w:p>
    <w:p w14:paraId="461118DA" w14:textId="6F84FE88" w:rsidR="00B3224A" w:rsidRPr="00C95FBE" w:rsidRDefault="00B3224A" w:rsidP="00C95FBE">
      <w:pPr>
        <w:spacing w:after="0" w:line="240" w:lineRule="auto"/>
        <w:ind w:firstLine="567"/>
        <w:contextualSpacing/>
        <w:jc w:val="both"/>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Основные проблемы, повлиявшие на уровень вовлеченности:</w:t>
      </w:r>
    </w:p>
    <w:p w14:paraId="49D6445D" w14:textId="4F95C9D9" w:rsidR="00B3224A" w:rsidRPr="00C95FBE" w:rsidRDefault="00B3224A" w:rsidP="00C95FBE">
      <w:pPr>
        <w:pStyle w:val="ab"/>
        <w:numPr>
          <w:ilvl w:val="0"/>
          <w:numId w:val="24"/>
        </w:numPr>
        <w:spacing w:after="0" w:line="240" w:lineRule="auto"/>
        <w:ind w:left="0" w:firstLine="567"/>
        <w:jc w:val="both"/>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обострение ощущений несправедливости оплаты труда, материального стимулирования работников;</w:t>
      </w:r>
    </w:p>
    <w:p w14:paraId="6C8B5171" w14:textId="64EA38C6" w:rsidR="00B3224A" w:rsidRPr="00C95FBE" w:rsidRDefault="00B3224A" w:rsidP="00C95FBE">
      <w:pPr>
        <w:pStyle w:val="ab"/>
        <w:numPr>
          <w:ilvl w:val="0"/>
          <w:numId w:val="24"/>
        </w:numPr>
        <w:spacing w:after="0" w:line="240" w:lineRule="auto"/>
        <w:ind w:left="0" w:firstLine="567"/>
        <w:jc w:val="both"/>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достижение критического уровня потенциальной текучести среди административно-управленческого персонала: намерение уволиться из компании высказывает около трети опрошенных;</w:t>
      </w:r>
    </w:p>
    <w:p w14:paraId="5C25A55C" w14:textId="406D57D5" w:rsidR="00B3224A" w:rsidRPr="00C95FBE" w:rsidRDefault="00B3224A" w:rsidP="00C95FBE">
      <w:pPr>
        <w:pStyle w:val="ab"/>
        <w:numPr>
          <w:ilvl w:val="0"/>
          <w:numId w:val="24"/>
        </w:numPr>
        <w:spacing w:after="0" w:line="240" w:lineRule="auto"/>
        <w:ind w:left="0" w:firstLine="567"/>
        <w:jc w:val="both"/>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недостаточный уровень информированности</w:t>
      </w:r>
      <w:r w:rsidR="00CE6B2F" w:rsidRPr="00C95FBE">
        <w:rPr>
          <w:rFonts w:ascii="Times New Roman" w:eastAsia="Times New Roman" w:hAnsi="Times New Roman" w:cs="Times New Roman"/>
          <w:sz w:val="28"/>
          <w:szCs w:val="28"/>
          <w:lang w:eastAsia="ru-RU"/>
        </w:rPr>
        <w:t>.</w:t>
      </w:r>
    </w:p>
    <w:p w14:paraId="799A690B" w14:textId="7CBD6AC1" w:rsidR="00577C33" w:rsidRPr="00C95FBE" w:rsidRDefault="00CE6B2F" w:rsidP="00C95FBE">
      <w:pPr>
        <w:spacing w:after="0" w:line="240" w:lineRule="auto"/>
        <w:ind w:firstLine="567"/>
        <w:contextualSpacing/>
        <w:jc w:val="both"/>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Доля работников</w:t>
      </w:r>
      <w:r w:rsidRPr="00C95FBE">
        <w:rPr>
          <w:rFonts w:ascii="Times New Roman" w:hAnsi="Times New Roman" w:cs="Times New Roman"/>
          <w:sz w:val="28"/>
          <w:szCs w:val="28"/>
        </w:rPr>
        <w:t xml:space="preserve"> </w:t>
      </w:r>
      <w:r w:rsidRPr="00C95FBE">
        <w:rPr>
          <w:rFonts w:ascii="Times New Roman" w:eastAsia="Times New Roman" w:hAnsi="Times New Roman" w:cs="Times New Roman"/>
          <w:sz w:val="28"/>
          <w:szCs w:val="28"/>
          <w:lang w:eastAsia="ru-RU"/>
        </w:rPr>
        <w:t xml:space="preserve">производственного персонала, считающих оплату труда справедливой, сократилась с 71 % в 2017 году до 58 % в 2018 году. С трех  четвертей до двух третей  снизилась доля  работников </w:t>
      </w:r>
      <w:bookmarkStart w:id="24" w:name="_Hlk11713538"/>
      <w:r w:rsidRPr="00C95FBE">
        <w:rPr>
          <w:rFonts w:ascii="Times New Roman" w:eastAsia="Times New Roman" w:hAnsi="Times New Roman" w:cs="Times New Roman"/>
          <w:sz w:val="28"/>
          <w:szCs w:val="28"/>
          <w:lang w:eastAsia="ru-RU"/>
        </w:rPr>
        <w:t>производственного персонала</w:t>
      </w:r>
      <w:bookmarkEnd w:id="24"/>
      <w:r w:rsidRPr="00C95FBE">
        <w:rPr>
          <w:rFonts w:ascii="Times New Roman" w:eastAsia="Times New Roman" w:hAnsi="Times New Roman" w:cs="Times New Roman"/>
          <w:sz w:val="28"/>
          <w:szCs w:val="28"/>
          <w:lang w:eastAsia="ru-RU"/>
        </w:rPr>
        <w:t xml:space="preserve">, считающих справедливое распределение обязанностей </w:t>
      </w:r>
      <w:r w:rsidR="00F36C7A" w:rsidRPr="00C95FBE">
        <w:rPr>
          <w:rFonts w:ascii="Times New Roman" w:eastAsia="Times New Roman" w:hAnsi="Times New Roman" w:cs="Times New Roman"/>
          <w:sz w:val="28"/>
          <w:szCs w:val="28"/>
          <w:lang w:eastAsia="ru-RU"/>
        </w:rPr>
        <w:t xml:space="preserve"> в трудовом процессе. Снизилась доля работников производственного персонала, кто убежден, что компания ценит и удерживает высокопрофессиональных работников.</w:t>
      </w:r>
      <w:r w:rsidR="001034FF" w:rsidRPr="00C95FBE">
        <w:rPr>
          <w:rFonts w:ascii="Times New Roman" w:eastAsia="Times New Roman" w:hAnsi="Times New Roman" w:cs="Times New Roman"/>
          <w:sz w:val="28"/>
          <w:szCs w:val="28"/>
          <w:lang w:eastAsia="ru-RU"/>
        </w:rPr>
        <w:t xml:space="preserve"> В 2018 году также снизился индекс социальной стабильности с 72 % в 2017 году до 69 % в 2018 году. Сокращение уровня индекса социальной стабильности связано с уменьшением лояльности персонала, низким уровнем коммуникаций, ухудшением материального положения работников.</w:t>
      </w:r>
    </w:p>
    <w:p w14:paraId="6A8D4F23" w14:textId="536050AC" w:rsidR="00577C33" w:rsidRPr="00C95FBE" w:rsidRDefault="00932453" w:rsidP="00C95FBE">
      <w:pPr>
        <w:spacing w:after="0" w:line="240" w:lineRule="auto"/>
        <w:ind w:firstLine="567"/>
        <w:contextualSpacing/>
        <w:jc w:val="both"/>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Компании используют исследование вовлечённости персонала для диагностики отношения сотрудников к своей работе и компании, а также для оценки работы менеджеров и HR-служб</w:t>
      </w:r>
      <w:r w:rsidR="00293C70" w:rsidRPr="00C95FBE">
        <w:rPr>
          <w:rFonts w:ascii="Times New Roman" w:eastAsia="Times New Roman" w:hAnsi="Times New Roman" w:cs="Times New Roman"/>
          <w:sz w:val="28"/>
          <w:szCs w:val="28"/>
          <w:lang w:eastAsia="ru-RU"/>
        </w:rPr>
        <w:t>.</w:t>
      </w:r>
      <w:r w:rsidRPr="00C95FBE">
        <w:rPr>
          <w:rFonts w:ascii="Times New Roman" w:eastAsia="Times New Roman" w:hAnsi="Times New Roman" w:cs="Times New Roman"/>
          <w:sz w:val="28"/>
          <w:szCs w:val="28"/>
          <w:lang w:eastAsia="ru-RU"/>
        </w:rPr>
        <w:t xml:space="preserve"> </w:t>
      </w:r>
    </w:p>
    <w:p w14:paraId="457C65B7" w14:textId="2C70D26E" w:rsidR="00D83ED3" w:rsidRPr="00C95FBE" w:rsidRDefault="006C287C" w:rsidP="00C95FBE">
      <w:pPr>
        <w:spacing w:after="0" w:line="240" w:lineRule="auto"/>
        <w:ind w:firstLine="567"/>
        <w:jc w:val="both"/>
        <w:rPr>
          <w:rFonts w:ascii="Times New Roman" w:eastAsia="Times New Roman" w:hAnsi="Times New Roman" w:cs="Times New Roman"/>
          <w:sz w:val="28"/>
          <w:szCs w:val="28"/>
          <w:lang w:eastAsia="ru-RU"/>
        </w:rPr>
      </w:pPr>
      <w:r w:rsidRPr="00C95FBE">
        <w:rPr>
          <w:rFonts w:ascii="Times New Roman" w:hAnsi="Times New Roman" w:cs="Times New Roman"/>
          <w:color w:val="000000"/>
          <w:sz w:val="28"/>
          <w:szCs w:val="28"/>
          <w:shd w:val="clear" w:color="auto" w:fill="FFFFFF"/>
        </w:rPr>
        <w:t>Стратегические инициативы для укрепления доверия</w:t>
      </w:r>
      <w:r w:rsidR="004B32B2" w:rsidRPr="00C95FBE">
        <w:rPr>
          <w:rStyle w:val="af4"/>
          <w:rFonts w:ascii="Times New Roman" w:hAnsi="Times New Roman" w:cs="Times New Roman"/>
          <w:color w:val="000000"/>
          <w:sz w:val="28"/>
          <w:szCs w:val="28"/>
          <w:shd w:val="clear" w:color="auto" w:fill="FFFFFF"/>
        </w:rPr>
        <w:footnoteReference w:id="11"/>
      </w:r>
      <w:r w:rsidRPr="00C95FBE">
        <w:rPr>
          <w:rFonts w:ascii="Times New Roman" w:hAnsi="Times New Roman" w:cs="Times New Roman"/>
          <w:color w:val="000000"/>
          <w:sz w:val="28"/>
          <w:szCs w:val="28"/>
          <w:shd w:val="clear" w:color="auto" w:fill="FFFFFF"/>
        </w:rPr>
        <w:t xml:space="preserve"> между </w:t>
      </w:r>
      <w:r w:rsidR="004A0A0F" w:rsidRPr="00C95FBE">
        <w:rPr>
          <w:rFonts w:ascii="Times New Roman" w:hAnsi="Times New Roman" w:cs="Times New Roman"/>
          <w:color w:val="000000"/>
          <w:sz w:val="28"/>
          <w:szCs w:val="28"/>
          <w:shd w:val="clear" w:color="auto" w:fill="FFFFFF"/>
        </w:rPr>
        <w:t>работни</w:t>
      </w:r>
      <w:r w:rsidRPr="00C95FBE">
        <w:rPr>
          <w:rFonts w:ascii="Times New Roman" w:hAnsi="Times New Roman" w:cs="Times New Roman"/>
          <w:color w:val="000000"/>
          <w:sz w:val="28"/>
          <w:szCs w:val="28"/>
          <w:shd w:val="clear" w:color="auto" w:fill="FFFFFF"/>
        </w:rPr>
        <w:t>ками и высшим руководством</w:t>
      </w:r>
      <w:r w:rsidR="00714542" w:rsidRPr="00C95FBE">
        <w:rPr>
          <w:rFonts w:ascii="Times New Roman" w:hAnsi="Times New Roman" w:cs="Times New Roman"/>
          <w:color w:val="000000"/>
          <w:sz w:val="28"/>
          <w:szCs w:val="28"/>
          <w:shd w:val="clear" w:color="auto" w:fill="FFFFFF"/>
        </w:rPr>
        <w:t>:</w:t>
      </w:r>
    </w:p>
    <w:p w14:paraId="6F45D518" w14:textId="4C700990" w:rsidR="006C287C" w:rsidRPr="00C95FBE" w:rsidRDefault="006C287C" w:rsidP="00DE658F">
      <w:pPr>
        <w:spacing w:after="0" w:line="240" w:lineRule="auto"/>
        <w:contextualSpacing/>
        <w:jc w:val="both"/>
        <w:rPr>
          <w:rFonts w:ascii="Times New Roman" w:eastAsia="Times New Roman" w:hAnsi="Times New Roman" w:cs="Times New Roman"/>
          <w:sz w:val="28"/>
          <w:szCs w:val="28"/>
          <w:lang w:eastAsia="ru-RU"/>
        </w:rPr>
      </w:pPr>
      <w:r w:rsidRPr="00C95FBE">
        <w:rPr>
          <w:rFonts w:ascii="Times New Roman" w:hAnsi="Times New Roman" w:cs="Times New Roman"/>
          <w:noProof/>
          <w:sz w:val="28"/>
          <w:szCs w:val="28"/>
          <w:lang w:eastAsia="ru-RU"/>
        </w:rPr>
        <w:drawing>
          <wp:inline distT="0" distB="0" distL="0" distR="0" wp14:anchorId="7CE491D4" wp14:editId="2761BE57">
            <wp:extent cx="5939790" cy="1933575"/>
            <wp:effectExtent l="0" t="0" r="381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39790" cy="1933575"/>
                    </a:xfrm>
                    <a:prstGeom prst="rect">
                      <a:avLst/>
                    </a:prstGeom>
                  </pic:spPr>
                </pic:pic>
              </a:graphicData>
            </a:graphic>
          </wp:inline>
        </w:drawing>
      </w:r>
    </w:p>
    <w:p w14:paraId="7487F734" w14:textId="650CE70A" w:rsidR="004A0125" w:rsidRPr="00C95FBE" w:rsidRDefault="004A0125" w:rsidP="00C95FBE">
      <w:pPr>
        <w:spacing w:after="0" w:line="240" w:lineRule="auto"/>
        <w:ind w:firstLine="567"/>
        <w:jc w:val="both"/>
        <w:rPr>
          <w:rFonts w:ascii="Times New Roman" w:eastAsia="Times New Roman" w:hAnsi="Times New Roman" w:cs="Times New Roman"/>
          <w:color w:val="000000"/>
          <w:sz w:val="28"/>
          <w:szCs w:val="28"/>
        </w:rPr>
      </w:pPr>
      <w:r w:rsidRPr="00C95FBE">
        <w:rPr>
          <w:rFonts w:ascii="Times New Roman" w:eastAsia="Times New Roman" w:hAnsi="Times New Roman" w:cs="Times New Roman"/>
          <w:sz w:val="28"/>
          <w:szCs w:val="28"/>
        </w:rPr>
        <w:t>В феврале 2018 международная консалтинговая компания Korn Ferry Hay Group провела исследование планов компаний, работающих в Казахстане, относительно работы с персоналом.</w:t>
      </w:r>
      <w:r w:rsidR="00D26C01" w:rsidRPr="00C95FBE">
        <w:rPr>
          <w:rFonts w:ascii="Times New Roman" w:eastAsia="Times New Roman" w:hAnsi="Times New Roman" w:cs="Times New Roman"/>
          <w:sz w:val="28"/>
          <w:szCs w:val="28"/>
        </w:rPr>
        <w:t xml:space="preserve">  </w:t>
      </w:r>
      <w:r w:rsidRPr="00C95FBE">
        <w:rPr>
          <w:rFonts w:ascii="Times New Roman" w:eastAsia="Times New Roman" w:hAnsi="Times New Roman" w:cs="Times New Roman"/>
          <w:color w:val="000000"/>
          <w:sz w:val="28"/>
          <w:szCs w:val="28"/>
        </w:rPr>
        <w:t xml:space="preserve">Результаты исследования показывают, что в 2018 компании планируют работать над следующими основными задачами в области управления </w:t>
      </w:r>
      <w:r w:rsidR="00D47C57" w:rsidRPr="00C95FBE">
        <w:rPr>
          <w:rFonts w:ascii="Times New Roman" w:eastAsia="Times New Roman" w:hAnsi="Times New Roman" w:cs="Times New Roman"/>
          <w:color w:val="000000"/>
          <w:sz w:val="28"/>
          <w:szCs w:val="28"/>
        </w:rPr>
        <w:t>человеческими ресурсами</w:t>
      </w:r>
      <w:r w:rsidRPr="00C95FBE">
        <w:rPr>
          <w:rFonts w:ascii="Times New Roman" w:eastAsia="Times New Roman" w:hAnsi="Times New Roman" w:cs="Times New Roman"/>
          <w:color w:val="000000"/>
          <w:sz w:val="28"/>
          <w:szCs w:val="28"/>
        </w:rPr>
        <w:t>: повышение вовлеченности персонала (69,8%), развитие лидерских навыков руководителей (60,3%), усовершенствование системы вознаграждения (47,6%) и создание программы преемственности (46%).</w:t>
      </w:r>
    </w:p>
    <w:p w14:paraId="1F2376A9" w14:textId="0AA65007" w:rsidR="004A0125" w:rsidRPr="00C95FBE" w:rsidRDefault="004B32B2" w:rsidP="00C95FBE">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C95FBE">
        <w:rPr>
          <w:rFonts w:ascii="Times New Roman" w:eastAsia="Times New Roman" w:hAnsi="Times New Roman" w:cs="Times New Roman"/>
          <w:color w:val="000000"/>
          <w:sz w:val="28"/>
          <w:szCs w:val="28"/>
        </w:rPr>
        <w:t>Исследования показывают</w:t>
      </w:r>
      <w:r w:rsidR="004A0125" w:rsidRPr="00C95FBE">
        <w:rPr>
          <w:rFonts w:ascii="Times New Roman" w:eastAsia="Times New Roman" w:hAnsi="Times New Roman" w:cs="Times New Roman"/>
          <w:color w:val="000000"/>
          <w:sz w:val="28"/>
          <w:szCs w:val="28"/>
        </w:rPr>
        <w:t xml:space="preserve">, что 45% компаний хотят усовершенствовать систему подбора персонала внутри своей организации, при этом сократив бюджет на персонал в среднем на 9%. </w:t>
      </w:r>
    </w:p>
    <w:p w14:paraId="6344C24F" w14:textId="5BFC50BB" w:rsidR="004A0125" w:rsidRPr="00C95FBE" w:rsidRDefault="002B602A" w:rsidP="00C95FBE">
      <w:pPr>
        <w:spacing w:after="0" w:line="240" w:lineRule="auto"/>
        <w:ind w:firstLine="567"/>
        <w:jc w:val="both"/>
        <w:rPr>
          <w:rFonts w:ascii="Times New Roman" w:hAnsi="Times New Roman" w:cs="Times New Roman"/>
          <w:color w:val="000000"/>
          <w:sz w:val="28"/>
          <w:szCs w:val="28"/>
          <w:shd w:val="clear" w:color="auto" w:fill="FFFFFF"/>
        </w:rPr>
      </w:pPr>
      <w:r w:rsidRPr="00C95FBE">
        <w:rPr>
          <w:rFonts w:ascii="Times New Roman" w:hAnsi="Times New Roman" w:cs="Times New Roman"/>
          <w:color w:val="000000"/>
          <w:sz w:val="28"/>
          <w:szCs w:val="28"/>
          <w:shd w:val="clear" w:color="auto" w:fill="FFFFFF"/>
        </w:rPr>
        <w:t>В</w:t>
      </w:r>
      <w:r w:rsidR="004A0125" w:rsidRPr="00C95FBE">
        <w:rPr>
          <w:rFonts w:ascii="Times New Roman" w:hAnsi="Times New Roman" w:cs="Times New Roman"/>
          <w:color w:val="000000"/>
          <w:sz w:val="28"/>
          <w:szCs w:val="28"/>
          <w:shd w:val="clear" w:color="auto" w:fill="FFFFFF"/>
        </w:rPr>
        <w:t>виду экономических сложностей работодатели стали уделять особое внимание таким показателям, как выполнение KPI</w:t>
      </w:r>
      <w:r w:rsidR="004A0125" w:rsidRPr="00C95FBE">
        <w:rPr>
          <w:rFonts w:ascii="Times New Roman" w:hAnsi="Times New Roman" w:cs="Times New Roman"/>
          <w:color w:val="0033CC"/>
          <w:sz w:val="28"/>
          <w:szCs w:val="28"/>
          <w:shd w:val="clear" w:color="auto" w:fill="FFFFFF"/>
        </w:rPr>
        <w:t>,</w:t>
      </w:r>
      <w:r w:rsidR="004A0125" w:rsidRPr="00C95FBE">
        <w:rPr>
          <w:rFonts w:ascii="Times New Roman" w:hAnsi="Times New Roman" w:cs="Times New Roman"/>
          <w:color w:val="000000"/>
          <w:sz w:val="28"/>
          <w:szCs w:val="28"/>
          <w:shd w:val="clear" w:color="auto" w:fill="FFFFFF"/>
        </w:rPr>
        <w:t xml:space="preserve"> внутренняя справедливость и внешняя конкурентоспособность вознаграждения и потенциал развития сотрудника, всего </w:t>
      </w:r>
      <w:r w:rsidR="004A0125" w:rsidRPr="00C95FBE">
        <w:rPr>
          <w:rStyle w:val="af0"/>
          <w:rFonts w:ascii="Times New Roman" w:hAnsi="Times New Roman" w:cs="Times New Roman"/>
          <w:b w:val="0"/>
          <w:bCs w:val="0"/>
          <w:color w:val="000000"/>
          <w:sz w:val="28"/>
          <w:szCs w:val="28"/>
          <w:shd w:val="clear" w:color="auto" w:fill="FFFFFF"/>
        </w:rPr>
        <w:t>14,3%</w:t>
      </w:r>
      <w:r w:rsidR="004A0125" w:rsidRPr="00C95FBE">
        <w:rPr>
          <w:rFonts w:ascii="Times New Roman" w:hAnsi="Times New Roman" w:cs="Times New Roman"/>
          <w:color w:val="000000"/>
          <w:sz w:val="28"/>
          <w:szCs w:val="28"/>
          <w:shd w:val="clear" w:color="auto" w:fill="FFFFFF"/>
        </w:rPr>
        <w:t> респондентов экспресс-исследования не смогли достигнуть поставленных финансовых целей, в то время как оставшиеся </w:t>
      </w:r>
      <w:r w:rsidR="004A0125" w:rsidRPr="00C95FBE">
        <w:rPr>
          <w:rStyle w:val="af0"/>
          <w:rFonts w:ascii="Times New Roman" w:hAnsi="Times New Roman" w:cs="Times New Roman"/>
          <w:b w:val="0"/>
          <w:bCs w:val="0"/>
          <w:color w:val="000000"/>
          <w:sz w:val="28"/>
          <w:szCs w:val="28"/>
          <w:shd w:val="clear" w:color="auto" w:fill="FFFFFF"/>
        </w:rPr>
        <w:t>85,7%</w:t>
      </w:r>
      <w:r w:rsidR="004A0125" w:rsidRPr="00C95FBE">
        <w:rPr>
          <w:rFonts w:ascii="Times New Roman" w:hAnsi="Times New Roman" w:cs="Times New Roman"/>
          <w:color w:val="000000"/>
          <w:sz w:val="28"/>
          <w:szCs w:val="28"/>
          <w:shd w:val="clear" w:color="auto" w:fill="FFFFFF"/>
        </w:rPr>
        <w:t> компаний достигли либо были близки к достижению годовых финансовых показателей.</w:t>
      </w:r>
    </w:p>
    <w:p w14:paraId="6A3F8BAA" w14:textId="24921271" w:rsidR="00017304" w:rsidRPr="00C95FBE" w:rsidRDefault="00017304" w:rsidP="00C95FBE">
      <w:pPr>
        <w:spacing w:after="0" w:line="240" w:lineRule="auto"/>
        <w:ind w:firstLine="567"/>
        <w:jc w:val="both"/>
        <w:rPr>
          <w:rFonts w:ascii="Times New Roman" w:hAnsi="Times New Roman" w:cs="Times New Roman"/>
          <w:color w:val="000000"/>
          <w:sz w:val="28"/>
          <w:szCs w:val="28"/>
          <w:shd w:val="clear" w:color="auto" w:fill="FFFFFF"/>
        </w:rPr>
      </w:pPr>
      <w:r w:rsidRPr="00C95FBE">
        <w:rPr>
          <w:rFonts w:ascii="Times New Roman" w:hAnsi="Times New Roman" w:cs="Times New Roman"/>
          <w:color w:val="000000"/>
          <w:sz w:val="28"/>
          <w:szCs w:val="28"/>
          <w:shd w:val="clear" w:color="auto" w:fill="FFFFFF"/>
        </w:rPr>
        <w:t xml:space="preserve">Все больше компаний в Казахстане </w:t>
      </w:r>
      <w:r w:rsidR="004B32B2" w:rsidRPr="00C95FBE">
        <w:rPr>
          <w:rFonts w:ascii="Times New Roman" w:hAnsi="Times New Roman" w:cs="Times New Roman"/>
          <w:color w:val="000000"/>
          <w:sz w:val="28"/>
          <w:szCs w:val="28"/>
          <w:shd w:val="clear" w:color="auto" w:fill="FFFFFF"/>
        </w:rPr>
        <w:t>планируют совершенствовать</w:t>
      </w:r>
      <w:r w:rsidRPr="00C95FBE">
        <w:rPr>
          <w:rFonts w:ascii="Times New Roman" w:hAnsi="Times New Roman" w:cs="Times New Roman"/>
          <w:color w:val="000000"/>
          <w:sz w:val="28"/>
          <w:szCs w:val="28"/>
          <w:shd w:val="clear" w:color="auto" w:fill="FFFFFF"/>
        </w:rPr>
        <w:t xml:space="preserve"> систем</w:t>
      </w:r>
      <w:r w:rsidR="004B32B2" w:rsidRPr="00C95FBE">
        <w:rPr>
          <w:rFonts w:ascii="Times New Roman" w:hAnsi="Times New Roman" w:cs="Times New Roman"/>
          <w:color w:val="000000"/>
          <w:sz w:val="28"/>
          <w:szCs w:val="28"/>
          <w:shd w:val="clear" w:color="auto" w:fill="FFFFFF"/>
        </w:rPr>
        <w:t>у управления человеческими ресурсами</w:t>
      </w:r>
      <w:r w:rsidRPr="00C95FBE">
        <w:rPr>
          <w:rFonts w:ascii="Times New Roman" w:hAnsi="Times New Roman" w:cs="Times New Roman"/>
          <w:color w:val="000000"/>
          <w:sz w:val="28"/>
          <w:szCs w:val="28"/>
          <w:shd w:val="clear" w:color="auto" w:fill="FFFFFF"/>
        </w:rPr>
        <w:t xml:space="preserve">, </w:t>
      </w:r>
      <w:r w:rsidR="004B32B2" w:rsidRPr="00C95FBE">
        <w:rPr>
          <w:rFonts w:ascii="Times New Roman" w:hAnsi="Times New Roman" w:cs="Times New Roman"/>
          <w:color w:val="000000"/>
          <w:sz w:val="28"/>
          <w:szCs w:val="28"/>
          <w:shd w:val="clear" w:color="auto" w:fill="FFFFFF"/>
          <w:lang w:val="en-US"/>
        </w:rPr>
        <w:t>HR</w:t>
      </w:r>
      <w:r w:rsidR="004B32B2" w:rsidRPr="00C95FBE">
        <w:rPr>
          <w:rFonts w:ascii="Times New Roman" w:hAnsi="Times New Roman" w:cs="Times New Roman"/>
          <w:color w:val="000000"/>
          <w:sz w:val="28"/>
          <w:szCs w:val="28"/>
          <w:shd w:val="clear" w:color="auto" w:fill="FFFFFF"/>
        </w:rPr>
        <w:t>-</w:t>
      </w:r>
      <w:r w:rsidRPr="00C95FBE">
        <w:rPr>
          <w:rFonts w:ascii="Times New Roman" w:hAnsi="Times New Roman" w:cs="Times New Roman"/>
          <w:color w:val="000000"/>
          <w:sz w:val="28"/>
          <w:szCs w:val="28"/>
          <w:shd w:val="clear" w:color="auto" w:fill="FFFFFF"/>
        </w:rPr>
        <w:t>процесс</w:t>
      </w:r>
      <w:r w:rsidR="004B32B2" w:rsidRPr="00C95FBE">
        <w:rPr>
          <w:rFonts w:ascii="Times New Roman" w:hAnsi="Times New Roman" w:cs="Times New Roman"/>
          <w:color w:val="000000"/>
          <w:sz w:val="28"/>
          <w:szCs w:val="28"/>
          <w:shd w:val="clear" w:color="auto" w:fill="FFFFFF"/>
        </w:rPr>
        <w:t>ы</w:t>
      </w:r>
      <w:r w:rsidRPr="00C95FBE">
        <w:rPr>
          <w:rFonts w:ascii="Times New Roman" w:hAnsi="Times New Roman" w:cs="Times New Roman"/>
          <w:color w:val="000000"/>
          <w:sz w:val="28"/>
          <w:szCs w:val="28"/>
          <w:shd w:val="clear" w:color="auto" w:fill="FFFFFF"/>
        </w:rPr>
        <w:t>, внедря</w:t>
      </w:r>
      <w:r w:rsidR="004B32B2" w:rsidRPr="00C95FBE">
        <w:rPr>
          <w:rFonts w:ascii="Times New Roman" w:hAnsi="Times New Roman" w:cs="Times New Roman"/>
          <w:color w:val="000000"/>
          <w:sz w:val="28"/>
          <w:szCs w:val="28"/>
          <w:shd w:val="clear" w:color="auto" w:fill="FFFFFF"/>
        </w:rPr>
        <w:t>ть</w:t>
      </w:r>
      <w:r w:rsidRPr="00C95FBE">
        <w:rPr>
          <w:rFonts w:ascii="Times New Roman" w:hAnsi="Times New Roman" w:cs="Times New Roman"/>
          <w:color w:val="000000"/>
          <w:sz w:val="28"/>
          <w:szCs w:val="28"/>
          <w:shd w:val="clear" w:color="auto" w:fill="FFFFFF"/>
        </w:rPr>
        <w:t xml:space="preserve"> инструменты и технологии по HR-аналитике, повысить отдачу от инвестиций в человеческий капитал</w:t>
      </w:r>
      <w:r w:rsidR="004B32B2" w:rsidRPr="00C95FBE">
        <w:rPr>
          <w:rFonts w:ascii="Times New Roman" w:hAnsi="Times New Roman" w:cs="Times New Roman"/>
          <w:color w:val="000000"/>
          <w:sz w:val="28"/>
          <w:szCs w:val="28"/>
          <w:shd w:val="clear" w:color="auto" w:fill="FFFFFF"/>
        </w:rPr>
        <w:t>, используя такие</w:t>
      </w:r>
      <w:r w:rsidRPr="00C95FBE">
        <w:rPr>
          <w:rFonts w:ascii="Times New Roman" w:hAnsi="Times New Roman" w:cs="Times New Roman"/>
          <w:color w:val="000000"/>
          <w:sz w:val="28"/>
          <w:szCs w:val="28"/>
          <w:shd w:val="clear" w:color="auto" w:fill="FFFFFF"/>
        </w:rPr>
        <w:t xml:space="preserve"> HR-метрики, как HC ROI (отдача инвестиций в персонал), бенчмаркинг численности функции HR</w:t>
      </w:r>
      <w:r w:rsidR="004B32B2" w:rsidRPr="00C95FBE">
        <w:rPr>
          <w:rFonts w:ascii="Times New Roman" w:hAnsi="Times New Roman" w:cs="Times New Roman"/>
          <w:color w:val="000000"/>
          <w:sz w:val="28"/>
          <w:szCs w:val="28"/>
          <w:shd w:val="clear" w:color="auto" w:fill="FFFFFF"/>
        </w:rPr>
        <w:t>.</w:t>
      </w:r>
    </w:p>
    <w:p w14:paraId="17BBBBF2" w14:textId="4C1B1658" w:rsidR="0070639C" w:rsidRPr="00C95FBE" w:rsidRDefault="0070639C" w:rsidP="00C95FBE">
      <w:pPr>
        <w:pStyle w:val="1"/>
        <w:numPr>
          <w:ilvl w:val="2"/>
          <w:numId w:val="6"/>
        </w:numPr>
        <w:ind w:left="0" w:firstLine="567"/>
        <w:rPr>
          <w:rFonts w:ascii="Times New Roman" w:eastAsia="Times New Roman" w:hAnsi="Times New Roman" w:cs="Times New Roman"/>
          <w:color w:val="auto"/>
          <w:sz w:val="28"/>
          <w:szCs w:val="28"/>
          <w:lang w:eastAsia="ru-RU"/>
        </w:rPr>
      </w:pPr>
      <w:bookmarkStart w:id="25" w:name="_Toc13674899"/>
      <w:r w:rsidRPr="00C95FBE">
        <w:rPr>
          <w:rFonts w:ascii="Times New Roman" w:eastAsia="Times New Roman" w:hAnsi="Times New Roman" w:cs="Times New Roman"/>
          <w:color w:val="auto"/>
          <w:sz w:val="28"/>
          <w:szCs w:val="28"/>
          <w:lang w:eastAsia="ru-RU"/>
        </w:rPr>
        <w:t xml:space="preserve">Современные </w:t>
      </w:r>
      <w:r w:rsidR="0062774D" w:rsidRPr="00C95FBE">
        <w:rPr>
          <w:rFonts w:ascii="Times New Roman" w:eastAsia="Times New Roman" w:hAnsi="Times New Roman" w:cs="Times New Roman"/>
          <w:color w:val="auto"/>
          <w:sz w:val="28"/>
          <w:szCs w:val="28"/>
          <w:lang w:eastAsia="ru-RU"/>
        </w:rPr>
        <w:t>модели</w:t>
      </w:r>
      <w:r w:rsidRPr="00C95FBE">
        <w:rPr>
          <w:rFonts w:ascii="Times New Roman" w:eastAsia="Times New Roman" w:hAnsi="Times New Roman" w:cs="Times New Roman"/>
          <w:color w:val="auto"/>
          <w:sz w:val="28"/>
          <w:szCs w:val="28"/>
          <w:lang w:eastAsia="ru-RU"/>
        </w:rPr>
        <w:t xml:space="preserve"> управлени</w:t>
      </w:r>
      <w:r w:rsidR="0062774D" w:rsidRPr="00C95FBE">
        <w:rPr>
          <w:rFonts w:ascii="Times New Roman" w:eastAsia="Times New Roman" w:hAnsi="Times New Roman" w:cs="Times New Roman"/>
          <w:color w:val="auto"/>
          <w:sz w:val="28"/>
          <w:szCs w:val="28"/>
          <w:lang w:eastAsia="ru-RU"/>
        </w:rPr>
        <w:t>я</w:t>
      </w:r>
      <w:r w:rsidRPr="00C95FBE">
        <w:rPr>
          <w:rFonts w:ascii="Times New Roman" w:eastAsia="Times New Roman" w:hAnsi="Times New Roman" w:cs="Times New Roman"/>
          <w:color w:val="auto"/>
          <w:sz w:val="28"/>
          <w:szCs w:val="28"/>
          <w:lang w:eastAsia="ru-RU"/>
        </w:rPr>
        <w:t xml:space="preserve"> человеческими ресурсами</w:t>
      </w:r>
      <w:bookmarkEnd w:id="25"/>
    </w:p>
    <w:p w14:paraId="133220CC" w14:textId="77777777" w:rsidR="006F5AC0" w:rsidRPr="00C95FBE" w:rsidRDefault="006F5AC0" w:rsidP="00C95FBE">
      <w:pPr>
        <w:spacing w:after="120" w:line="240" w:lineRule="auto"/>
        <w:ind w:firstLine="567"/>
        <w:jc w:val="both"/>
        <w:rPr>
          <w:rFonts w:ascii="Times New Roman" w:eastAsia="Times New Roman" w:hAnsi="Times New Roman" w:cs="Times New Roman"/>
          <w:color w:val="000000"/>
          <w:sz w:val="28"/>
          <w:szCs w:val="28"/>
          <w:lang w:eastAsia="ru-RU"/>
        </w:rPr>
      </w:pPr>
    </w:p>
    <w:p w14:paraId="5AAAD39A" w14:textId="3DE6CE9E" w:rsidR="00BF0CD6" w:rsidRPr="00C95FBE" w:rsidRDefault="00714542" w:rsidP="00C95FBE">
      <w:pPr>
        <w:spacing w:after="0" w:line="240" w:lineRule="auto"/>
        <w:ind w:firstLine="567"/>
        <w:jc w:val="both"/>
        <w:rPr>
          <w:rFonts w:ascii="Times New Roman" w:eastAsia="Times New Roman" w:hAnsi="Times New Roman" w:cs="Times New Roman"/>
          <w:color w:val="000000"/>
          <w:sz w:val="28"/>
          <w:szCs w:val="28"/>
          <w:lang w:eastAsia="ru-RU"/>
        </w:rPr>
      </w:pPr>
      <w:r w:rsidRPr="00C95FBE">
        <w:rPr>
          <w:rFonts w:ascii="Times New Roman" w:eastAsia="Times New Roman" w:hAnsi="Times New Roman" w:cs="Times New Roman"/>
          <w:sz w:val="28"/>
          <w:szCs w:val="28"/>
          <w:lang w:eastAsia="ru-RU"/>
        </w:rPr>
        <w:t xml:space="preserve">HR-специалисты становятся связующим звеном между владельцами бизнесов, компаний и персоналом. </w:t>
      </w:r>
      <w:r w:rsidR="001157AF" w:rsidRPr="00C95FBE">
        <w:rPr>
          <w:rFonts w:ascii="Times New Roman" w:eastAsia="Times New Roman" w:hAnsi="Times New Roman" w:cs="Times New Roman"/>
          <w:color w:val="000000"/>
          <w:sz w:val="28"/>
          <w:szCs w:val="28"/>
          <w:lang w:eastAsia="ru-RU"/>
        </w:rPr>
        <w:t xml:space="preserve">По мнению </w:t>
      </w:r>
      <w:r w:rsidR="00BF0CD6" w:rsidRPr="00C95FBE">
        <w:rPr>
          <w:rFonts w:ascii="Times New Roman" w:eastAsia="Times New Roman" w:hAnsi="Times New Roman" w:cs="Times New Roman"/>
          <w:color w:val="000000"/>
          <w:sz w:val="28"/>
          <w:szCs w:val="28"/>
          <w:lang w:eastAsia="ru-RU"/>
        </w:rPr>
        <w:t>Д</w:t>
      </w:r>
      <w:r w:rsidR="001157AF" w:rsidRPr="00C95FBE">
        <w:rPr>
          <w:rFonts w:ascii="Times New Roman" w:eastAsia="Times New Roman" w:hAnsi="Times New Roman" w:cs="Times New Roman"/>
          <w:color w:val="000000"/>
          <w:sz w:val="28"/>
          <w:szCs w:val="28"/>
          <w:lang w:eastAsia="ru-RU"/>
        </w:rPr>
        <w:t>.</w:t>
      </w:r>
      <w:r w:rsidR="00AE1E40">
        <w:rPr>
          <w:rFonts w:ascii="Times New Roman" w:eastAsia="Times New Roman" w:hAnsi="Times New Roman" w:cs="Times New Roman"/>
          <w:color w:val="000000"/>
          <w:sz w:val="28"/>
          <w:szCs w:val="28"/>
          <w:lang w:eastAsia="ru-RU"/>
        </w:rPr>
        <w:t xml:space="preserve"> </w:t>
      </w:r>
      <w:r w:rsidR="00BF0CD6" w:rsidRPr="00C95FBE">
        <w:rPr>
          <w:rFonts w:ascii="Times New Roman" w:eastAsia="Times New Roman" w:hAnsi="Times New Roman" w:cs="Times New Roman"/>
          <w:color w:val="000000"/>
          <w:sz w:val="28"/>
          <w:szCs w:val="28"/>
          <w:lang w:eastAsia="ru-RU"/>
        </w:rPr>
        <w:t>Ульрих</w:t>
      </w:r>
      <w:r w:rsidR="001157AF" w:rsidRPr="00C95FBE">
        <w:rPr>
          <w:rFonts w:ascii="Times New Roman" w:eastAsia="Times New Roman" w:hAnsi="Times New Roman" w:cs="Times New Roman"/>
          <w:color w:val="000000"/>
          <w:sz w:val="28"/>
          <w:szCs w:val="28"/>
          <w:lang w:eastAsia="ru-RU"/>
        </w:rPr>
        <w:t>а</w:t>
      </w:r>
      <w:r w:rsidR="001157AF" w:rsidRPr="00C95FBE">
        <w:rPr>
          <w:rStyle w:val="af4"/>
          <w:rFonts w:ascii="Times New Roman" w:eastAsia="Times New Roman" w:hAnsi="Times New Roman" w:cs="Times New Roman"/>
          <w:color w:val="000000"/>
          <w:sz w:val="28"/>
          <w:szCs w:val="28"/>
          <w:lang w:eastAsia="ru-RU"/>
        </w:rPr>
        <w:footnoteReference w:id="12"/>
      </w:r>
      <w:r w:rsidR="002752FC">
        <w:rPr>
          <w:rFonts w:ascii="Times New Roman" w:eastAsia="Times New Roman" w:hAnsi="Times New Roman" w:cs="Times New Roman"/>
          <w:color w:val="000000"/>
          <w:sz w:val="28"/>
          <w:szCs w:val="28"/>
          <w:lang w:val="kk-KZ" w:eastAsia="ru-RU"/>
        </w:rPr>
        <w:t xml:space="preserve"> </w:t>
      </w:r>
      <w:r w:rsidR="00BF0CD6" w:rsidRPr="00C95FBE">
        <w:rPr>
          <w:rFonts w:ascii="Times New Roman" w:eastAsia="Times New Roman" w:hAnsi="Times New Roman" w:cs="Times New Roman"/>
          <w:color w:val="000000"/>
          <w:sz w:val="28"/>
          <w:szCs w:val="28"/>
          <w:lang w:eastAsia="ru-RU"/>
        </w:rPr>
        <w:t xml:space="preserve">HR может принести реальную пользу и создать действительную ценность для бизнеса, максимально эффективно управляя человеческими ресурсами: </w:t>
      </w:r>
    </w:p>
    <w:p w14:paraId="6684948F" w14:textId="77777777" w:rsidR="00BF0CD6" w:rsidRPr="00C95FBE" w:rsidRDefault="00BF0CD6" w:rsidP="00C95FBE">
      <w:pPr>
        <w:pStyle w:val="ab"/>
        <w:numPr>
          <w:ilvl w:val="1"/>
          <w:numId w:val="8"/>
        </w:numPr>
        <w:spacing w:after="0" w:line="240" w:lineRule="auto"/>
        <w:ind w:left="0" w:firstLine="567"/>
        <w:jc w:val="both"/>
        <w:rPr>
          <w:rFonts w:ascii="Times New Roman" w:eastAsia="Times New Roman" w:hAnsi="Times New Roman" w:cs="Times New Roman"/>
          <w:color w:val="000000"/>
          <w:sz w:val="28"/>
          <w:szCs w:val="28"/>
          <w:lang w:eastAsia="ru-RU"/>
        </w:rPr>
      </w:pPr>
      <w:r w:rsidRPr="00C95FBE">
        <w:rPr>
          <w:rFonts w:ascii="Times New Roman" w:eastAsia="Times New Roman" w:hAnsi="Times New Roman" w:cs="Times New Roman"/>
          <w:color w:val="000000"/>
          <w:sz w:val="28"/>
          <w:szCs w:val="28"/>
          <w:lang w:eastAsia="ru-RU"/>
        </w:rPr>
        <w:t xml:space="preserve">Понимая внешние реалии бизнеса (технология, экономика, глобализация, демография) </w:t>
      </w:r>
    </w:p>
    <w:p w14:paraId="07441515" w14:textId="550C78A4" w:rsidR="00BF0CD6" w:rsidRPr="00C95FBE" w:rsidRDefault="00BF0CD6" w:rsidP="00C95FBE">
      <w:pPr>
        <w:pStyle w:val="ab"/>
        <w:numPr>
          <w:ilvl w:val="1"/>
          <w:numId w:val="8"/>
        </w:numPr>
        <w:spacing w:after="0" w:line="240" w:lineRule="auto"/>
        <w:ind w:left="0" w:firstLine="567"/>
        <w:jc w:val="both"/>
        <w:rPr>
          <w:rFonts w:ascii="Times New Roman" w:eastAsia="Times New Roman" w:hAnsi="Times New Roman" w:cs="Times New Roman"/>
          <w:color w:val="000000"/>
          <w:sz w:val="28"/>
          <w:szCs w:val="28"/>
          <w:lang w:eastAsia="ru-RU"/>
        </w:rPr>
      </w:pPr>
      <w:r w:rsidRPr="00C95FBE">
        <w:rPr>
          <w:rFonts w:ascii="Times New Roman" w:eastAsia="Times New Roman" w:hAnsi="Times New Roman" w:cs="Times New Roman"/>
          <w:color w:val="000000"/>
          <w:sz w:val="28"/>
          <w:szCs w:val="28"/>
          <w:lang w:eastAsia="ru-RU"/>
        </w:rPr>
        <w:t>Заботясь об интереса</w:t>
      </w:r>
      <w:r w:rsidR="000E070D" w:rsidRPr="00C95FBE">
        <w:rPr>
          <w:rFonts w:ascii="Times New Roman" w:eastAsia="Times New Roman" w:hAnsi="Times New Roman" w:cs="Times New Roman"/>
          <w:color w:val="000000"/>
          <w:sz w:val="28"/>
          <w:szCs w:val="28"/>
          <w:lang w:eastAsia="ru-RU"/>
        </w:rPr>
        <w:t>х</w:t>
      </w:r>
      <w:r w:rsidRPr="00C95FBE">
        <w:rPr>
          <w:rFonts w:ascii="Times New Roman" w:eastAsia="Times New Roman" w:hAnsi="Times New Roman" w:cs="Times New Roman"/>
          <w:color w:val="000000"/>
          <w:sz w:val="28"/>
          <w:szCs w:val="28"/>
          <w:lang w:eastAsia="ru-RU"/>
        </w:rPr>
        <w:t xml:space="preserve"> внутренних и внешних стейкхолдеров (потребителей и клиентов, инвесторов, менеджеров, сотрудников) </w:t>
      </w:r>
    </w:p>
    <w:p w14:paraId="59E98604" w14:textId="77777777" w:rsidR="00BF0CD6" w:rsidRPr="00C95FBE" w:rsidRDefault="00BF0CD6" w:rsidP="00C95FBE">
      <w:pPr>
        <w:pStyle w:val="ab"/>
        <w:numPr>
          <w:ilvl w:val="1"/>
          <w:numId w:val="8"/>
        </w:numPr>
        <w:spacing w:after="0" w:line="240" w:lineRule="auto"/>
        <w:ind w:left="0" w:firstLine="567"/>
        <w:jc w:val="both"/>
        <w:rPr>
          <w:rFonts w:ascii="Times New Roman" w:eastAsia="Times New Roman" w:hAnsi="Times New Roman" w:cs="Times New Roman"/>
          <w:color w:val="000000"/>
          <w:sz w:val="28"/>
          <w:szCs w:val="28"/>
          <w:lang w:eastAsia="ru-RU"/>
        </w:rPr>
      </w:pPr>
      <w:r w:rsidRPr="00C95FBE">
        <w:rPr>
          <w:rFonts w:ascii="Times New Roman" w:eastAsia="Times New Roman" w:hAnsi="Times New Roman" w:cs="Times New Roman"/>
          <w:color w:val="000000"/>
          <w:sz w:val="28"/>
          <w:szCs w:val="28"/>
          <w:lang w:eastAsia="ru-RU"/>
        </w:rPr>
        <w:t xml:space="preserve">Создавая и внедряя HR-практики (люди, производительность оценка качества работы, информирование, описание рабочих процессов ). </w:t>
      </w:r>
    </w:p>
    <w:p w14:paraId="6EC73AEA" w14:textId="77777777" w:rsidR="00BF0CD6" w:rsidRPr="00C95FBE" w:rsidRDefault="00BF0CD6" w:rsidP="00C95FBE">
      <w:pPr>
        <w:pStyle w:val="ab"/>
        <w:numPr>
          <w:ilvl w:val="1"/>
          <w:numId w:val="8"/>
        </w:numPr>
        <w:spacing w:after="0" w:line="240" w:lineRule="auto"/>
        <w:ind w:left="0" w:firstLine="567"/>
        <w:jc w:val="both"/>
        <w:rPr>
          <w:rFonts w:ascii="Times New Roman" w:eastAsia="Times New Roman" w:hAnsi="Times New Roman" w:cs="Times New Roman"/>
          <w:color w:val="000000"/>
          <w:sz w:val="28"/>
          <w:szCs w:val="28"/>
          <w:lang w:eastAsia="ru-RU"/>
        </w:rPr>
      </w:pPr>
      <w:r w:rsidRPr="00C95FBE">
        <w:rPr>
          <w:rFonts w:ascii="Times New Roman" w:eastAsia="Times New Roman" w:hAnsi="Times New Roman" w:cs="Times New Roman"/>
          <w:color w:val="000000"/>
          <w:sz w:val="28"/>
          <w:szCs w:val="28"/>
          <w:lang w:eastAsia="ru-RU"/>
        </w:rPr>
        <w:t xml:space="preserve">Создавая ресурсы для управления персоналом (HR-стратегия и практики) </w:t>
      </w:r>
    </w:p>
    <w:p w14:paraId="6C2C1FB0" w14:textId="77777777" w:rsidR="00BF0CD6" w:rsidRPr="00C95FBE" w:rsidRDefault="00BF0CD6" w:rsidP="00C95FBE">
      <w:pPr>
        <w:pStyle w:val="ab"/>
        <w:numPr>
          <w:ilvl w:val="1"/>
          <w:numId w:val="8"/>
        </w:numPr>
        <w:spacing w:after="0" w:line="240" w:lineRule="auto"/>
        <w:ind w:left="0" w:firstLine="567"/>
        <w:jc w:val="both"/>
        <w:rPr>
          <w:rFonts w:ascii="Times New Roman" w:eastAsia="Times New Roman" w:hAnsi="Times New Roman" w:cs="Times New Roman"/>
          <w:color w:val="000000"/>
          <w:sz w:val="28"/>
          <w:szCs w:val="28"/>
          <w:lang w:eastAsia="ru-RU"/>
        </w:rPr>
      </w:pPr>
      <w:r w:rsidRPr="00C95FBE">
        <w:rPr>
          <w:rFonts w:ascii="Times New Roman" w:eastAsia="Times New Roman" w:hAnsi="Times New Roman" w:cs="Times New Roman"/>
          <w:color w:val="000000"/>
          <w:sz w:val="28"/>
          <w:szCs w:val="28"/>
          <w:lang w:eastAsia="ru-RU"/>
        </w:rPr>
        <w:t xml:space="preserve">Развивая свой профессионализм (HR-роли, компетенции и развитие). </w:t>
      </w:r>
    </w:p>
    <w:p w14:paraId="12373D8B" w14:textId="01DBC2DA" w:rsidR="008A67EA" w:rsidRPr="00C95FBE" w:rsidRDefault="008A67EA" w:rsidP="00DE658F">
      <w:pPr>
        <w:spacing w:after="120" w:line="240" w:lineRule="auto"/>
        <w:jc w:val="both"/>
        <w:rPr>
          <w:rFonts w:ascii="Times New Roman" w:eastAsia="Times New Roman" w:hAnsi="Times New Roman" w:cs="Times New Roman"/>
          <w:color w:val="000000"/>
          <w:sz w:val="28"/>
          <w:szCs w:val="28"/>
          <w:lang w:eastAsia="ru-RU"/>
        </w:rPr>
      </w:pPr>
      <w:r w:rsidRPr="00C95FBE">
        <w:rPr>
          <w:rFonts w:ascii="Times New Roman" w:hAnsi="Times New Roman" w:cs="Times New Roman"/>
          <w:noProof/>
          <w:sz w:val="28"/>
          <w:szCs w:val="28"/>
          <w:lang w:eastAsia="ru-RU"/>
        </w:rPr>
        <w:drawing>
          <wp:inline distT="0" distB="0" distL="0" distR="0" wp14:anchorId="66CEE52F" wp14:editId="65F54C75">
            <wp:extent cx="5378450" cy="29908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233" cy="3002963"/>
                    </a:xfrm>
                    <a:prstGeom prst="rect">
                      <a:avLst/>
                    </a:prstGeom>
                  </pic:spPr>
                </pic:pic>
              </a:graphicData>
            </a:graphic>
          </wp:inline>
        </w:drawing>
      </w:r>
    </w:p>
    <w:p w14:paraId="2AB89803" w14:textId="1623F806" w:rsidR="008A67EA" w:rsidRPr="00C95FBE" w:rsidRDefault="008A67EA" w:rsidP="00C95FBE">
      <w:pPr>
        <w:shd w:val="clear" w:color="auto" w:fill="FFFFFF" w:themeFill="background1"/>
        <w:spacing w:after="0" w:line="240" w:lineRule="auto"/>
        <w:ind w:right="150" w:firstLine="567"/>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Для того чтобы участвовать в обсуждении вопросов, связанных с человеческим капиталом, HR-руководитель должен быть в курсе современных тенденций и знать, где можно получить соответствующую свежую информацию</w:t>
      </w:r>
      <w:r w:rsidR="002C722D" w:rsidRPr="00C95FBE">
        <w:rPr>
          <w:rFonts w:ascii="Times New Roman" w:eastAsia="Times New Roman" w:hAnsi="Times New Roman" w:cs="Times New Roman"/>
          <w:sz w:val="28"/>
          <w:szCs w:val="28"/>
        </w:rPr>
        <w:t>, чтобы</w:t>
      </w:r>
      <w:r w:rsidRPr="00C95FBE">
        <w:rPr>
          <w:rFonts w:ascii="Times New Roman" w:eastAsia="Times New Roman" w:hAnsi="Times New Roman" w:cs="Times New Roman"/>
          <w:sz w:val="28"/>
          <w:szCs w:val="28"/>
        </w:rPr>
        <w:t>:</w:t>
      </w:r>
    </w:p>
    <w:p w14:paraId="06AC75B9" w14:textId="429FE555" w:rsidR="008A67EA" w:rsidRPr="00C95FBE" w:rsidRDefault="008A67EA" w:rsidP="00C95FBE">
      <w:pPr>
        <w:shd w:val="clear" w:color="auto" w:fill="FFFFFF" w:themeFill="background1"/>
        <w:spacing w:after="0" w:line="240" w:lineRule="auto"/>
        <w:ind w:right="150" w:firstLine="567"/>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w:t>
      </w:r>
      <w:r w:rsidR="00DE658F">
        <w:rPr>
          <w:rFonts w:ascii="Times New Roman" w:eastAsia="Times New Roman" w:hAnsi="Times New Roman" w:cs="Times New Roman"/>
          <w:sz w:val="28"/>
          <w:szCs w:val="28"/>
        </w:rPr>
        <w:t xml:space="preserve"> </w:t>
      </w:r>
      <w:r w:rsidRPr="00C95FBE">
        <w:rPr>
          <w:rFonts w:ascii="Times New Roman" w:eastAsia="Times New Roman" w:hAnsi="Times New Roman" w:cs="Times New Roman"/>
          <w:sz w:val="28"/>
          <w:szCs w:val="28"/>
        </w:rPr>
        <w:t>вносить свой вклад в обсуждение стратегии в области планирования человеческих ресурсов;</w:t>
      </w:r>
    </w:p>
    <w:p w14:paraId="212CEA63" w14:textId="3430C649" w:rsidR="008A67EA" w:rsidRPr="00C95FBE" w:rsidRDefault="008A67EA" w:rsidP="00C95FBE">
      <w:pPr>
        <w:shd w:val="clear" w:color="auto" w:fill="FFFFFF" w:themeFill="background1"/>
        <w:spacing w:after="0" w:line="240" w:lineRule="auto"/>
        <w:ind w:right="150" w:firstLine="567"/>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 xml:space="preserve">• понимать, как демографические процессы могут напрямую отразиться на компании и опосредованно – через ее </w:t>
      </w:r>
      <w:r w:rsidR="00EA3221" w:rsidRPr="00C95FBE">
        <w:rPr>
          <w:rFonts w:ascii="Times New Roman" w:eastAsia="Times New Roman" w:hAnsi="Times New Roman" w:cs="Times New Roman"/>
          <w:sz w:val="28"/>
          <w:szCs w:val="28"/>
        </w:rPr>
        <w:t>работников</w:t>
      </w:r>
      <w:r w:rsidRPr="00C95FBE">
        <w:rPr>
          <w:rFonts w:ascii="Times New Roman" w:eastAsia="Times New Roman" w:hAnsi="Times New Roman" w:cs="Times New Roman"/>
          <w:sz w:val="28"/>
          <w:szCs w:val="28"/>
        </w:rPr>
        <w:t>, менеджеров, клиентов и акционеров;</w:t>
      </w:r>
    </w:p>
    <w:p w14:paraId="5328A9F0" w14:textId="025E0722" w:rsidR="008A67EA" w:rsidRPr="00C95FBE" w:rsidRDefault="008A67EA" w:rsidP="00C95FBE">
      <w:pPr>
        <w:shd w:val="clear" w:color="auto" w:fill="FFFFFF" w:themeFill="background1"/>
        <w:spacing w:after="0" w:line="240" w:lineRule="auto"/>
        <w:ind w:right="150" w:firstLine="567"/>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 правильно и своевременно принимать необходимые меры в отношении всех своих целевых групп.</w:t>
      </w:r>
    </w:p>
    <w:p w14:paraId="73C8865D" w14:textId="44BFD394" w:rsidR="00BF0CD6" w:rsidRPr="00C95FBE" w:rsidRDefault="00BF0CD6" w:rsidP="00C95FBE">
      <w:pPr>
        <w:spacing w:after="0" w:line="240" w:lineRule="auto"/>
        <w:ind w:firstLine="567"/>
        <w:jc w:val="both"/>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 xml:space="preserve">Д. Ульрих выделил три основные роли, которые играет HR в компании: </w:t>
      </w:r>
    </w:p>
    <w:p w14:paraId="6ED79F7C" w14:textId="77777777" w:rsidR="00BF0CD6" w:rsidRPr="00C95FBE" w:rsidRDefault="00BF0CD6" w:rsidP="00C95FBE">
      <w:pPr>
        <w:numPr>
          <w:ilvl w:val="0"/>
          <w:numId w:val="9"/>
        </w:numPr>
        <w:spacing w:after="0" w:line="240" w:lineRule="auto"/>
        <w:ind w:left="0" w:firstLine="567"/>
        <w:jc w:val="both"/>
        <w:rPr>
          <w:rFonts w:ascii="Times New Roman" w:eastAsia="Times New Roman" w:hAnsi="Times New Roman" w:cs="Times New Roman"/>
          <w:color w:val="000000"/>
          <w:sz w:val="28"/>
          <w:szCs w:val="28"/>
          <w:lang w:eastAsia="ru-RU"/>
        </w:rPr>
      </w:pPr>
      <w:r w:rsidRPr="00C95FBE">
        <w:rPr>
          <w:rFonts w:ascii="Times New Roman" w:eastAsia="Times New Roman" w:hAnsi="Times New Roman" w:cs="Times New Roman"/>
          <w:i/>
          <w:iCs/>
          <w:sz w:val="28"/>
          <w:szCs w:val="28"/>
          <w:lang w:eastAsia="ru-RU"/>
        </w:rPr>
        <w:t>Бизнес-партнеры.</w:t>
      </w:r>
      <w:r w:rsidRPr="00C95FBE">
        <w:rPr>
          <w:rFonts w:ascii="Times New Roman" w:eastAsia="Times New Roman" w:hAnsi="Times New Roman" w:cs="Times New Roman"/>
          <w:sz w:val="28"/>
          <w:szCs w:val="28"/>
          <w:lang w:eastAsia="ru-RU"/>
        </w:rPr>
        <w:t xml:space="preserve"> Те, которые ставят вопросы и находят ответы на вопрос, как HR должен быть вовлечен в бизнес. Это люди, которые </w:t>
      </w:r>
      <w:r w:rsidRPr="00C95FBE">
        <w:rPr>
          <w:rFonts w:ascii="Times New Roman" w:eastAsia="Times New Roman" w:hAnsi="Times New Roman" w:cs="Times New Roman"/>
          <w:color w:val="000000"/>
          <w:sz w:val="28"/>
          <w:szCs w:val="28"/>
          <w:lang w:eastAsia="ru-RU"/>
        </w:rPr>
        <w:t xml:space="preserve">анализируют внешнюю среду (демография, рынок рабочей силы и т.д.) и понимают, как она влияет (или может повлиять) на бизнес. Задача бизнес-партнера ― транслировать бизнес-стратегию в требуемое поведение лидеров и обеспечить повышение эффективности бизнеса; </w:t>
      </w:r>
    </w:p>
    <w:p w14:paraId="610E4212" w14:textId="77777777" w:rsidR="00BF0CD6" w:rsidRPr="00C95FBE" w:rsidRDefault="00BF0CD6" w:rsidP="00C95FBE">
      <w:pPr>
        <w:numPr>
          <w:ilvl w:val="0"/>
          <w:numId w:val="9"/>
        </w:numPr>
        <w:spacing w:after="0" w:line="240" w:lineRule="auto"/>
        <w:ind w:left="0" w:firstLine="567"/>
        <w:jc w:val="both"/>
        <w:rPr>
          <w:rFonts w:ascii="Times New Roman" w:eastAsia="Times New Roman" w:hAnsi="Times New Roman" w:cs="Times New Roman"/>
          <w:color w:val="000000"/>
          <w:sz w:val="28"/>
          <w:szCs w:val="28"/>
          <w:lang w:eastAsia="ru-RU"/>
        </w:rPr>
      </w:pPr>
      <w:r w:rsidRPr="00C95FBE">
        <w:rPr>
          <w:rFonts w:ascii="Times New Roman" w:eastAsia="Times New Roman" w:hAnsi="Times New Roman" w:cs="Times New Roman"/>
          <w:i/>
          <w:iCs/>
          <w:color w:val="000000"/>
          <w:sz w:val="28"/>
          <w:szCs w:val="28"/>
          <w:lang w:eastAsia="ru-RU"/>
        </w:rPr>
        <w:t>Центр экспертизы</w:t>
      </w:r>
      <w:r w:rsidRPr="00C95FBE">
        <w:rPr>
          <w:rFonts w:ascii="Times New Roman" w:eastAsia="Times New Roman" w:hAnsi="Times New Roman" w:cs="Times New Roman"/>
          <w:color w:val="000000"/>
          <w:sz w:val="28"/>
          <w:szCs w:val="28"/>
          <w:lang w:eastAsia="ru-RU"/>
        </w:rPr>
        <w:t xml:space="preserve"> ― группа сотрудников, которая обладает специальными экспертными знаниями в функциональных областях Compensation &amp; Benefits, Talent Development, Organisational Development, HR Information Systems и др. Обычно именно она образует корпоративный центр; </w:t>
      </w:r>
    </w:p>
    <w:p w14:paraId="7B098746" w14:textId="77777777" w:rsidR="00BF0CD6" w:rsidRPr="00C95FBE" w:rsidRDefault="00BF0CD6" w:rsidP="00C95FBE">
      <w:pPr>
        <w:numPr>
          <w:ilvl w:val="0"/>
          <w:numId w:val="9"/>
        </w:numPr>
        <w:spacing w:after="0" w:line="240" w:lineRule="auto"/>
        <w:ind w:left="0" w:firstLine="567"/>
        <w:jc w:val="both"/>
        <w:rPr>
          <w:rFonts w:ascii="Times New Roman" w:eastAsia="Times New Roman" w:hAnsi="Times New Roman" w:cs="Times New Roman"/>
          <w:color w:val="000000"/>
          <w:sz w:val="28"/>
          <w:szCs w:val="28"/>
          <w:lang w:eastAsia="ru-RU"/>
        </w:rPr>
      </w:pPr>
      <w:r w:rsidRPr="00C95FBE">
        <w:rPr>
          <w:rFonts w:ascii="Times New Roman" w:eastAsia="Times New Roman" w:hAnsi="Times New Roman" w:cs="Times New Roman"/>
          <w:i/>
          <w:iCs/>
          <w:color w:val="000000"/>
          <w:sz w:val="28"/>
          <w:szCs w:val="28"/>
          <w:lang w:eastAsia="ru-RU"/>
        </w:rPr>
        <w:t>Shared Services</w:t>
      </w:r>
      <w:r w:rsidRPr="00C95FBE">
        <w:rPr>
          <w:rFonts w:ascii="Times New Roman" w:eastAsia="Times New Roman" w:hAnsi="Times New Roman" w:cs="Times New Roman"/>
          <w:color w:val="000000"/>
          <w:sz w:val="28"/>
          <w:szCs w:val="28"/>
          <w:lang w:eastAsia="ru-RU"/>
        </w:rPr>
        <w:t xml:space="preserve"> ― общий сервис обслуживания, который обычно предоставляется в области администрирования: кадрового делопроизводства, расчета заработных плат, рекрутинга, т.е. стандартные операции. </w:t>
      </w:r>
    </w:p>
    <w:p w14:paraId="09A85BF2" w14:textId="77777777" w:rsidR="00F31EB7" w:rsidRPr="00C95FBE" w:rsidRDefault="006113C6" w:rsidP="00C95FBE">
      <w:pPr>
        <w:spacing w:after="0" w:line="240" w:lineRule="auto"/>
        <w:ind w:firstLine="567"/>
        <w:jc w:val="both"/>
        <w:rPr>
          <w:rFonts w:ascii="Times New Roman" w:hAnsi="Times New Roman" w:cs="Times New Roman"/>
          <w:sz w:val="28"/>
          <w:szCs w:val="28"/>
        </w:rPr>
      </w:pPr>
      <w:r w:rsidRPr="00C95FBE">
        <w:rPr>
          <w:rFonts w:ascii="Times New Roman" w:eastAsia="Times New Roman" w:hAnsi="Times New Roman" w:cs="Times New Roman"/>
          <w:color w:val="000000"/>
          <w:sz w:val="28"/>
          <w:szCs w:val="28"/>
          <w:lang w:eastAsia="ru-RU"/>
        </w:rPr>
        <w:t xml:space="preserve">Внедрение </w:t>
      </w:r>
      <w:r w:rsidRPr="00C95FBE">
        <w:rPr>
          <w:rFonts w:ascii="Times New Roman" w:eastAsia="Times New Roman" w:hAnsi="Times New Roman" w:cs="Times New Roman"/>
          <w:i/>
          <w:iCs/>
          <w:color w:val="000000"/>
          <w:sz w:val="28"/>
          <w:szCs w:val="28"/>
          <w:lang w:eastAsia="ru-RU"/>
        </w:rPr>
        <w:t>Shared Services</w:t>
      </w:r>
      <w:r w:rsidRPr="00C95FBE">
        <w:rPr>
          <w:rFonts w:ascii="Times New Roman" w:eastAsia="Times New Roman" w:hAnsi="Times New Roman" w:cs="Times New Roman"/>
          <w:color w:val="000000"/>
          <w:sz w:val="28"/>
          <w:szCs w:val="28"/>
          <w:lang w:eastAsia="ru-RU"/>
        </w:rPr>
        <w:t xml:space="preserve"> (о</w:t>
      </w:r>
      <w:r w:rsidRPr="00C95FBE">
        <w:rPr>
          <w:rFonts w:ascii="Times New Roman" w:hAnsi="Times New Roman" w:cs="Times New Roman"/>
          <w:sz w:val="28"/>
          <w:szCs w:val="28"/>
        </w:rPr>
        <w:t xml:space="preserve">бщие центры обслуживания - ОЦО) помогает компании сосредоточиться на решении основных бизнес-задач, не теряя при этом своей самостоятельности. Эффективность модели Shared Services (ОЦО) доказана на примере многих глобальных компаний на протяжении нескольких десятков лет.  </w:t>
      </w:r>
    </w:p>
    <w:p w14:paraId="1607F825" w14:textId="080BE61E" w:rsidR="00C9079E" w:rsidRPr="00C95FBE" w:rsidRDefault="006113C6" w:rsidP="00DE658F">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В настоящее время по результатам глобального исследования HfS-PWC эту модель используют 90% компаний, в</w:t>
      </w:r>
      <w:r w:rsidR="00DE658F">
        <w:rPr>
          <w:rFonts w:ascii="Times New Roman" w:hAnsi="Times New Roman" w:cs="Times New Roman"/>
          <w:sz w:val="28"/>
          <w:szCs w:val="28"/>
        </w:rPr>
        <w:t>ходящих в список Fortune 500.</w:t>
      </w:r>
    </w:p>
    <w:p w14:paraId="38EF3EE4" w14:textId="4B8B639A" w:rsidR="00C9079E" w:rsidRPr="00C95FBE" w:rsidRDefault="00C9079E" w:rsidP="00DE658F">
      <w:pPr>
        <w:spacing w:after="0" w:line="240" w:lineRule="auto"/>
        <w:jc w:val="both"/>
        <w:rPr>
          <w:rFonts w:ascii="Times New Roman" w:hAnsi="Times New Roman" w:cs="Times New Roman"/>
          <w:sz w:val="28"/>
          <w:szCs w:val="28"/>
        </w:rPr>
      </w:pPr>
      <w:r w:rsidRPr="00C95FBE">
        <w:rPr>
          <w:rFonts w:ascii="Times New Roman" w:hAnsi="Times New Roman" w:cs="Times New Roman"/>
          <w:noProof/>
          <w:sz w:val="28"/>
          <w:szCs w:val="28"/>
          <w:lang w:eastAsia="ru-RU"/>
        </w:rPr>
        <w:drawing>
          <wp:inline distT="0" distB="0" distL="0" distR="0" wp14:anchorId="52ED5E9D" wp14:editId="0A11CC25">
            <wp:extent cx="4894580" cy="2533650"/>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04795" cy="2590702"/>
                    </a:xfrm>
                    <a:prstGeom prst="rect">
                      <a:avLst/>
                    </a:prstGeom>
                    <a:noFill/>
                  </pic:spPr>
                </pic:pic>
              </a:graphicData>
            </a:graphic>
          </wp:inline>
        </w:drawing>
      </w:r>
    </w:p>
    <w:p w14:paraId="0C1497EF" w14:textId="67658398" w:rsidR="00C9079E" w:rsidRPr="00C95FBE" w:rsidRDefault="0070639C" w:rsidP="00C95FBE">
      <w:pPr>
        <w:spacing w:after="0" w:line="240" w:lineRule="auto"/>
        <w:ind w:firstLine="567"/>
        <w:jc w:val="both"/>
        <w:rPr>
          <w:rFonts w:ascii="Times New Roman" w:hAnsi="Times New Roman" w:cs="Times New Roman"/>
          <w:i/>
          <w:iCs/>
          <w:sz w:val="28"/>
          <w:szCs w:val="28"/>
        </w:rPr>
      </w:pPr>
      <w:r w:rsidRPr="00C95FBE">
        <w:rPr>
          <w:rFonts w:ascii="Times New Roman" w:hAnsi="Times New Roman" w:cs="Times New Roman"/>
          <w:i/>
          <w:iCs/>
          <w:sz w:val="28"/>
          <w:szCs w:val="28"/>
        </w:rPr>
        <w:t xml:space="preserve">Примеры внедрения </w:t>
      </w:r>
      <w:r w:rsidR="00912C52" w:rsidRPr="00C95FBE">
        <w:rPr>
          <w:rFonts w:ascii="Times New Roman" w:hAnsi="Times New Roman" w:cs="Times New Roman"/>
          <w:i/>
          <w:iCs/>
          <w:sz w:val="28"/>
          <w:szCs w:val="28"/>
        </w:rPr>
        <w:t xml:space="preserve">современных </w:t>
      </w:r>
      <w:r w:rsidR="0062774D" w:rsidRPr="00C95FBE">
        <w:rPr>
          <w:rFonts w:ascii="Times New Roman" w:hAnsi="Times New Roman" w:cs="Times New Roman"/>
          <w:i/>
          <w:iCs/>
          <w:sz w:val="28"/>
          <w:szCs w:val="28"/>
        </w:rPr>
        <w:t>моделей</w:t>
      </w:r>
      <w:r w:rsidR="00BD533D" w:rsidRPr="00C95FBE">
        <w:rPr>
          <w:rFonts w:ascii="Times New Roman" w:hAnsi="Times New Roman" w:cs="Times New Roman"/>
          <w:i/>
          <w:iCs/>
          <w:sz w:val="28"/>
          <w:szCs w:val="28"/>
        </w:rPr>
        <w:t xml:space="preserve"> </w:t>
      </w:r>
      <w:r w:rsidR="00BD533D" w:rsidRPr="00C95FBE">
        <w:rPr>
          <w:rFonts w:ascii="Times New Roman" w:hAnsi="Times New Roman" w:cs="Times New Roman"/>
          <w:i/>
          <w:iCs/>
          <w:sz w:val="28"/>
          <w:szCs w:val="28"/>
          <w:lang w:val="en-US"/>
        </w:rPr>
        <w:t>HR</w:t>
      </w:r>
      <w:r w:rsidR="00F31EB7" w:rsidRPr="00C95FBE">
        <w:rPr>
          <w:rFonts w:ascii="Times New Roman" w:hAnsi="Times New Roman" w:cs="Times New Roman"/>
          <w:i/>
          <w:iCs/>
          <w:sz w:val="28"/>
          <w:szCs w:val="28"/>
        </w:rPr>
        <w:t xml:space="preserve"> в Казахстане</w:t>
      </w:r>
      <w:r w:rsidRPr="00C95FBE">
        <w:rPr>
          <w:rFonts w:ascii="Times New Roman" w:hAnsi="Times New Roman" w:cs="Times New Roman"/>
          <w:i/>
          <w:iCs/>
          <w:sz w:val="28"/>
          <w:szCs w:val="28"/>
        </w:rPr>
        <w:t xml:space="preserve">: </w:t>
      </w:r>
    </w:p>
    <w:p w14:paraId="2B097C21" w14:textId="619D8481" w:rsidR="006113C6" w:rsidRPr="00C95FBE" w:rsidRDefault="006113C6" w:rsidP="00C95FBE">
      <w:pPr>
        <w:pStyle w:val="ab"/>
        <w:numPr>
          <w:ilvl w:val="1"/>
          <w:numId w:val="9"/>
        </w:numPr>
        <w:spacing w:after="0" w:line="240" w:lineRule="auto"/>
        <w:ind w:left="0"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ОЦО </w:t>
      </w:r>
      <w:r w:rsidRPr="00C95FBE">
        <w:rPr>
          <w:rFonts w:ascii="Times New Roman" w:hAnsi="Times New Roman" w:cs="Times New Roman"/>
          <w:sz w:val="28"/>
          <w:szCs w:val="28"/>
          <w:lang w:val="en-US"/>
        </w:rPr>
        <w:t>HR</w:t>
      </w:r>
      <w:r w:rsidRPr="00C95FBE">
        <w:rPr>
          <w:rFonts w:ascii="Times New Roman" w:hAnsi="Times New Roman" w:cs="Times New Roman"/>
          <w:sz w:val="28"/>
          <w:szCs w:val="28"/>
        </w:rPr>
        <w:t xml:space="preserve"> «HR Qyzmet»</w:t>
      </w:r>
      <w:r w:rsidR="00F31EB7" w:rsidRPr="00C95FBE">
        <w:rPr>
          <w:rFonts w:ascii="Times New Roman" w:hAnsi="Times New Roman" w:cs="Times New Roman"/>
          <w:sz w:val="28"/>
          <w:szCs w:val="28"/>
        </w:rPr>
        <w:t xml:space="preserve"> создан н</w:t>
      </w:r>
      <w:r w:rsidRPr="00C95FBE">
        <w:rPr>
          <w:rFonts w:ascii="Times New Roman" w:hAnsi="Times New Roman" w:cs="Times New Roman"/>
          <w:sz w:val="28"/>
          <w:szCs w:val="28"/>
        </w:rPr>
        <w:t>а базе Корпоративного университета «Самрук-Казына»</w:t>
      </w:r>
      <w:r w:rsidR="00F31EB7" w:rsidRPr="00C95FBE">
        <w:rPr>
          <w:rFonts w:ascii="Times New Roman" w:hAnsi="Times New Roman" w:cs="Times New Roman"/>
          <w:sz w:val="28"/>
          <w:szCs w:val="28"/>
        </w:rPr>
        <w:t xml:space="preserve"> и</w:t>
      </w:r>
      <w:r w:rsidRPr="00C95FBE">
        <w:rPr>
          <w:rFonts w:ascii="Times New Roman" w:hAnsi="Times New Roman" w:cs="Times New Roman"/>
          <w:sz w:val="28"/>
          <w:szCs w:val="28"/>
        </w:rPr>
        <w:t xml:space="preserve"> соответствует идеям, отраженным в Послании Главы государства в 2017 году в части:</w:t>
      </w:r>
    </w:p>
    <w:p w14:paraId="25EBC47F" w14:textId="3430614F" w:rsidR="006113C6" w:rsidRPr="00C95FBE" w:rsidRDefault="006113C6" w:rsidP="00C95FBE">
      <w:pPr>
        <w:pStyle w:val="ab"/>
        <w:numPr>
          <w:ilvl w:val="0"/>
          <w:numId w:val="11"/>
        </w:numPr>
        <w:spacing w:after="0" w:line="240" w:lineRule="auto"/>
        <w:ind w:left="0"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 цифровой модернизации экономики Р</w:t>
      </w:r>
      <w:r w:rsidR="00A918CB" w:rsidRPr="00C95FBE">
        <w:rPr>
          <w:rFonts w:ascii="Times New Roman" w:hAnsi="Times New Roman" w:cs="Times New Roman"/>
          <w:sz w:val="28"/>
          <w:szCs w:val="28"/>
        </w:rPr>
        <w:t xml:space="preserve">еспублики </w:t>
      </w:r>
      <w:r w:rsidRPr="00C95FBE">
        <w:rPr>
          <w:rFonts w:ascii="Times New Roman" w:hAnsi="Times New Roman" w:cs="Times New Roman"/>
          <w:sz w:val="28"/>
          <w:szCs w:val="28"/>
        </w:rPr>
        <w:t>К</w:t>
      </w:r>
      <w:r w:rsidR="00A918CB" w:rsidRPr="00C95FBE">
        <w:rPr>
          <w:rFonts w:ascii="Times New Roman" w:hAnsi="Times New Roman" w:cs="Times New Roman"/>
          <w:sz w:val="28"/>
          <w:szCs w:val="28"/>
        </w:rPr>
        <w:t>азахстан</w:t>
      </w:r>
      <w:r w:rsidRPr="00C95FBE">
        <w:rPr>
          <w:rFonts w:ascii="Times New Roman" w:hAnsi="Times New Roman" w:cs="Times New Roman"/>
          <w:sz w:val="28"/>
          <w:szCs w:val="28"/>
        </w:rPr>
        <w:t xml:space="preserve"> (современные централизованные средства хранения и обработки данных, автоматизация процессов и использование мобильного доступа); </w:t>
      </w:r>
    </w:p>
    <w:p w14:paraId="60DE130D" w14:textId="77777777" w:rsidR="006113C6" w:rsidRPr="00C95FBE" w:rsidRDefault="006113C6" w:rsidP="00C95FBE">
      <w:pPr>
        <w:pStyle w:val="ab"/>
        <w:numPr>
          <w:ilvl w:val="0"/>
          <w:numId w:val="11"/>
        </w:numPr>
        <w:spacing w:after="0" w:line="240" w:lineRule="auto"/>
        <w:ind w:left="0"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обеспечения качественной трансформации через оптимизацию бизнес-процессов; </w:t>
      </w:r>
    </w:p>
    <w:p w14:paraId="428DCE89" w14:textId="77777777" w:rsidR="006113C6" w:rsidRPr="00C95FBE" w:rsidRDefault="006113C6" w:rsidP="00C95FBE">
      <w:pPr>
        <w:pStyle w:val="ab"/>
        <w:numPr>
          <w:ilvl w:val="0"/>
          <w:numId w:val="11"/>
        </w:numPr>
        <w:spacing w:after="0" w:line="240" w:lineRule="auto"/>
        <w:ind w:left="0"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обеспечения роста производительности труда </w:t>
      </w:r>
    </w:p>
    <w:p w14:paraId="55393E6D" w14:textId="77777777" w:rsidR="006113C6" w:rsidRPr="00C95FBE" w:rsidRDefault="006113C6" w:rsidP="00C95FBE">
      <w:pPr>
        <w:pStyle w:val="ab"/>
        <w:spacing w:after="0" w:line="240" w:lineRule="auto"/>
        <w:ind w:left="0"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Данный проект по масштабу и охвату процессов не имеет аналогов на территории Казахстана и Центральной Азии.  В настоящее время подобные услуги в Казахстане предоставляют компании, работающие на территории Российской Федерации, либо за рубежом. </w:t>
      </w:r>
    </w:p>
    <w:p w14:paraId="101CC194" w14:textId="51B05CDA" w:rsidR="006113C6" w:rsidRPr="00C95FBE" w:rsidRDefault="006113C6" w:rsidP="00C95FBE">
      <w:pPr>
        <w:pStyle w:val="ab"/>
        <w:spacing w:after="0" w:line="240" w:lineRule="auto"/>
        <w:ind w:left="0" w:firstLine="567"/>
        <w:jc w:val="both"/>
        <w:rPr>
          <w:rFonts w:ascii="Times New Roman" w:hAnsi="Times New Roman" w:cs="Times New Roman"/>
          <w:sz w:val="28"/>
          <w:szCs w:val="28"/>
        </w:rPr>
      </w:pPr>
      <w:r w:rsidRPr="00C95FBE">
        <w:rPr>
          <w:rFonts w:ascii="Times New Roman" w:hAnsi="Times New Roman" w:cs="Times New Roman"/>
          <w:sz w:val="28"/>
          <w:szCs w:val="28"/>
        </w:rPr>
        <w:t>Реализация проекта позволяет развивать сервисно-ориентированную культуру в компаниях, что будет способствовать росту качества оказываемых услуг как для работников компаний, так и для компании в целом.</w:t>
      </w:r>
    </w:p>
    <w:p w14:paraId="033F7C93" w14:textId="76193DE5" w:rsidR="006113C6" w:rsidRPr="00C95FBE" w:rsidRDefault="00734262" w:rsidP="00C95FBE">
      <w:pPr>
        <w:spacing w:after="0" w:line="240" w:lineRule="auto"/>
        <w:ind w:firstLine="567"/>
        <w:jc w:val="both"/>
        <w:rPr>
          <w:rFonts w:ascii="Times New Roman" w:hAnsi="Times New Roman" w:cs="Times New Roman"/>
          <w:sz w:val="28"/>
          <w:szCs w:val="28"/>
        </w:rPr>
      </w:pPr>
      <w:bookmarkStart w:id="26" w:name="_Hlk10921204"/>
      <w:r w:rsidRPr="00C95FBE">
        <w:rPr>
          <w:rFonts w:ascii="Times New Roman" w:hAnsi="Times New Roman" w:cs="Times New Roman"/>
          <w:sz w:val="28"/>
          <w:szCs w:val="28"/>
        </w:rPr>
        <w:t xml:space="preserve">В настоящее время </w:t>
      </w:r>
      <w:r w:rsidR="006113C6" w:rsidRPr="00C95FBE">
        <w:rPr>
          <w:rFonts w:ascii="Times New Roman" w:hAnsi="Times New Roman" w:cs="Times New Roman"/>
          <w:sz w:val="28"/>
          <w:szCs w:val="28"/>
          <w:lang w:val="en-US"/>
        </w:rPr>
        <w:t>HR</w:t>
      </w:r>
      <w:r w:rsidR="006113C6" w:rsidRPr="00C95FBE">
        <w:rPr>
          <w:rFonts w:ascii="Times New Roman" w:hAnsi="Times New Roman" w:cs="Times New Roman"/>
          <w:sz w:val="28"/>
          <w:szCs w:val="28"/>
        </w:rPr>
        <w:t xml:space="preserve"> </w:t>
      </w:r>
      <w:r w:rsidR="006113C6" w:rsidRPr="00C95FBE">
        <w:rPr>
          <w:rFonts w:ascii="Times New Roman" w:hAnsi="Times New Roman" w:cs="Times New Roman"/>
          <w:sz w:val="28"/>
          <w:szCs w:val="28"/>
          <w:lang w:val="en-US"/>
        </w:rPr>
        <w:t>Qyzmet</w:t>
      </w:r>
      <w:r w:rsidR="00DE658F">
        <w:rPr>
          <w:rFonts w:ascii="Times New Roman" w:hAnsi="Times New Roman" w:cs="Times New Roman"/>
          <w:sz w:val="28"/>
          <w:szCs w:val="28"/>
        </w:rPr>
        <w:t xml:space="preserve"> реализует </w:t>
      </w:r>
      <w:r w:rsidR="006113C6" w:rsidRPr="00C95FBE">
        <w:rPr>
          <w:rFonts w:ascii="Times New Roman" w:hAnsi="Times New Roman" w:cs="Times New Roman"/>
          <w:sz w:val="28"/>
          <w:szCs w:val="28"/>
        </w:rPr>
        <w:t>транзакционные процессы по функциональным направлениям</w:t>
      </w:r>
      <w:r w:rsidR="0062774D" w:rsidRPr="00C95FBE">
        <w:rPr>
          <w:rFonts w:ascii="Times New Roman" w:hAnsi="Times New Roman" w:cs="Times New Roman"/>
          <w:sz w:val="28"/>
          <w:szCs w:val="28"/>
        </w:rPr>
        <w:t xml:space="preserve">: </w:t>
      </w:r>
      <w:r w:rsidR="006113C6" w:rsidRPr="00C95FBE">
        <w:rPr>
          <w:rFonts w:ascii="Times New Roman" w:hAnsi="Times New Roman" w:cs="Times New Roman"/>
          <w:sz w:val="28"/>
          <w:szCs w:val="28"/>
        </w:rPr>
        <w:t>кадровое администрирование;</w:t>
      </w:r>
      <w:r w:rsidR="0062774D" w:rsidRPr="00C95FBE">
        <w:rPr>
          <w:rFonts w:ascii="Times New Roman" w:hAnsi="Times New Roman" w:cs="Times New Roman"/>
          <w:sz w:val="28"/>
          <w:szCs w:val="28"/>
        </w:rPr>
        <w:t xml:space="preserve"> </w:t>
      </w:r>
      <w:r w:rsidR="006113C6" w:rsidRPr="00C95FBE">
        <w:rPr>
          <w:rFonts w:ascii="Times New Roman" w:hAnsi="Times New Roman" w:cs="Times New Roman"/>
          <w:sz w:val="28"/>
          <w:szCs w:val="28"/>
        </w:rPr>
        <w:t>администрирование расчета и начисления заработной платы; администрирование рекрутинга;</w:t>
      </w:r>
      <w:r w:rsidR="0062774D" w:rsidRPr="00C95FBE">
        <w:rPr>
          <w:rFonts w:ascii="Times New Roman" w:hAnsi="Times New Roman" w:cs="Times New Roman"/>
          <w:sz w:val="28"/>
          <w:szCs w:val="28"/>
        </w:rPr>
        <w:t xml:space="preserve"> </w:t>
      </w:r>
      <w:r w:rsidR="006113C6" w:rsidRPr="00C95FBE">
        <w:rPr>
          <w:rFonts w:ascii="Times New Roman" w:hAnsi="Times New Roman" w:cs="Times New Roman"/>
          <w:sz w:val="28"/>
          <w:szCs w:val="28"/>
        </w:rPr>
        <w:t>сопровождение иностранной рабочей силы;</w:t>
      </w:r>
      <w:r w:rsidR="0062774D" w:rsidRPr="00C95FBE">
        <w:rPr>
          <w:rFonts w:ascii="Times New Roman" w:hAnsi="Times New Roman" w:cs="Times New Roman"/>
          <w:sz w:val="28"/>
          <w:szCs w:val="28"/>
        </w:rPr>
        <w:t xml:space="preserve"> </w:t>
      </w:r>
      <w:r w:rsidR="006113C6" w:rsidRPr="00C95FBE">
        <w:rPr>
          <w:rFonts w:ascii="Times New Roman" w:hAnsi="Times New Roman" w:cs="Times New Roman"/>
          <w:sz w:val="28"/>
          <w:szCs w:val="28"/>
        </w:rPr>
        <w:t>администрирование оценки деятельности работников;</w:t>
      </w:r>
      <w:r w:rsidR="0062774D" w:rsidRPr="00C95FBE">
        <w:rPr>
          <w:rFonts w:ascii="Times New Roman" w:hAnsi="Times New Roman" w:cs="Times New Roman"/>
          <w:sz w:val="28"/>
          <w:szCs w:val="28"/>
        </w:rPr>
        <w:t xml:space="preserve"> </w:t>
      </w:r>
      <w:r w:rsidR="006113C6" w:rsidRPr="00C95FBE">
        <w:rPr>
          <w:rFonts w:ascii="Times New Roman" w:hAnsi="Times New Roman" w:cs="Times New Roman"/>
          <w:sz w:val="28"/>
          <w:szCs w:val="28"/>
        </w:rPr>
        <w:t>администрирование социальных выплат;</w:t>
      </w:r>
      <w:r w:rsidR="0062774D" w:rsidRPr="00C95FBE">
        <w:rPr>
          <w:rFonts w:ascii="Times New Roman" w:hAnsi="Times New Roman" w:cs="Times New Roman"/>
          <w:sz w:val="28"/>
          <w:szCs w:val="28"/>
        </w:rPr>
        <w:t xml:space="preserve"> </w:t>
      </w:r>
      <w:r w:rsidR="006113C6" w:rsidRPr="00C95FBE">
        <w:rPr>
          <w:rFonts w:ascii="Times New Roman" w:hAnsi="Times New Roman" w:cs="Times New Roman"/>
          <w:sz w:val="28"/>
          <w:szCs w:val="28"/>
        </w:rPr>
        <w:t>администрирование обучения;</w:t>
      </w:r>
      <w:r w:rsidR="0062774D" w:rsidRPr="00C95FBE">
        <w:rPr>
          <w:rFonts w:ascii="Times New Roman" w:hAnsi="Times New Roman" w:cs="Times New Roman"/>
          <w:sz w:val="28"/>
          <w:szCs w:val="28"/>
        </w:rPr>
        <w:t xml:space="preserve"> </w:t>
      </w:r>
      <w:r w:rsidR="006113C6" w:rsidRPr="00C95FBE">
        <w:rPr>
          <w:rFonts w:ascii="Times New Roman" w:hAnsi="Times New Roman" w:cs="Times New Roman"/>
          <w:sz w:val="28"/>
          <w:szCs w:val="28"/>
        </w:rPr>
        <w:t>организация корпоративного обучения;</w:t>
      </w:r>
      <w:r w:rsidR="0062774D" w:rsidRPr="00C95FBE">
        <w:rPr>
          <w:rFonts w:ascii="Times New Roman" w:hAnsi="Times New Roman" w:cs="Times New Roman"/>
          <w:sz w:val="28"/>
          <w:szCs w:val="28"/>
        </w:rPr>
        <w:t xml:space="preserve"> </w:t>
      </w:r>
      <w:r w:rsidR="006113C6" w:rsidRPr="00C95FBE">
        <w:rPr>
          <w:rFonts w:ascii="Times New Roman" w:hAnsi="Times New Roman" w:cs="Times New Roman"/>
          <w:sz w:val="28"/>
          <w:szCs w:val="28"/>
        </w:rPr>
        <w:t>контактный центр;</w:t>
      </w:r>
      <w:r w:rsidR="0062774D" w:rsidRPr="00C95FBE">
        <w:rPr>
          <w:rFonts w:ascii="Times New Roman" w:hAnsi="Times New Roman" w:cs="Times New Roman"/>
          <w:sz w:val="28"/>
          <w:szCs w:val="28"/>
        </w:rPr>
        <w:t xml:space="preserve"> </w:t>
      </w:r>
      <w:r w:rsidR="006113C6" w:rsidRPr="00C95FBE">
        <w:rPr>
          <w:rFonts w:ascii="Times New Roman" w:hAnsi="Times New Roman" w:cs="Times New Roman"/>
          <w:sz w:val="28"/>
          <w:szCs w:val="28"/>
        </w:rPr>
        <w:t>аутстаффинг персонала.</w:t>
      </w:r>
    </w:p>
    <w:p w14:paraId="0ADB594D" w14:textId="74B93561" w:rsidR="006113C6" w:rsidRPr="00C95FBE" w:rsidRDefault="006113C6"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Численность работников</w:t>
      </w:r>
      <w:r w:rsidR="00F31EB7" w:rsidRPr="00C95FBE">
        <w:rPr>
          <w:rFonts w:ascii="Times New Roman" w:hAnsi="Times New Roman" w:cs="Times New Roman"/>
          <w:sz w:val="28"/>
          <w:szCs w:val="28"/>
        </w:rPr>
        <w:t xml:space="preserve"> организаций,</w:t>
      </w:r>
      <w:r w:rsidRPr="00C95FBE">
        <w:rPr>
          <w:rFonts w:ascii="Times New Roman" w:hAnsi="Times New Roman" w:cs="Times New Roman"/>
          <w:sz w:val="28"/>
          <w:szCs w:val="28"/>
        </w:rPr>
        <w:t xml:space="preserve"> обслуживаемых HR Qyzmet</w:t>
      </w:r>
      <w:r w:rsidR="00F31EB7" w:rsidRPr="00C95FBE">
        <w:rPr>
          <w:rFonts w:ascii="Times New Roman" w:hAnsi="Times New Roman" w:cs="Times New Roman"/>
          <w:sz w:val="28"/>
          <w:szCs w:val="28"/>
        </w:rPr>
        <w:t>,</w:t>
      </w:r>
      <w:r w:rsidRPr="00C95FBE">
        <w:rPr>
          <w:rFonts w:ascii="Times New Roman" w:hAnsi="Times New Roman" w:cs="Times New Roman"/>
          <w:sz w:val="28"/>
          <w:szCs w:val="28"/>
        </w:rPr>
        <w:t xml:space="preserve"> составляет: по кадровому администрированию 4193 человек; по администрированию расчета и начисления заработной платы – 3219 человек. В течени</w:t>
      </w:r>
      <w:r w:rsidR="00DE658F">
        <w:rPr>
          <w:rFonts w:ascii="Times New Roman" w:hAnsi="Times New Roman" w:cs="Times New Roman"/>
          <w:sz w:val="28"/>
          <w:szCs w:val="28"/>
        </w:rPr>
        <w:t xml:space="preserve">е 2018 года реализации проекта </w:t>
      </w:r>
      <w:r w:rsidRPr="00C95FBE">
        <w:rPr>
          <w:rFonts w:ascii="Times New Roman" w:hAnsi="Times New Roman" w:cs="Times New Roman"/>
          <w:sz w:val="28"/>
          <w:szCs w:val="28"/>
        </w:rPr>
        <w:t xml:space="preserve">производительность труда по направлениям «Кадровое администрирование», «Расчет заработной платы» повысилась </w:t>
      </w:r>
      <w:r w:rsidRPr="00C95FBE">
        <w:rPr>
          <w:rFonts w:ascii="Times New Roman" w:hAnsi="Times New Roman" w:cs="Times New Roman"/>
          <w:bCs/>
          <w:sz w:val="28"/>
          <w:szCs w:val="28"/>
        </w:rPr>
        <w:t>в 2 раза.</w:t>
      </w:r>
      <w:r w:rsidRPr="00C95FBE">
        <w:rPr>
          <w:rFonts w:ascii="Times New Roman" w:hAnsi="Times New Roman" w:cs="Times New Roman"/>
          <w:sz w:val="28"/>
          <w:szCs w:val="28"/>
        </w:rPr>
        <w:t xml:space="preserve">  Так, в настоящее время одним работником Центра кадрового администрир</w:t>
      </w:r>
      <w:r w:rsidR="00DE658F">
        <w:rPr>
          <w:rFonts w:ascii="Times New Roman" w:hAnsi="Times New Roman" w:cs="Times New Roman"/>
          <w:sz w:val="28"/>
          <w:szCs w:val="28"/>
        </w:rPr>
        <w:t>ования</w:t>
      </w:r>
      <w:r w:rsidRPr="00C95FBE">
        <w:rPr>
          <w:rFonts w:ascii="Times New Roman" w:hAnsi="Times New Roman" w:cs="Times New Roman"/>
          <w:sz w:val="28"/>
          <w:szCs w:val="28"/>
        </w:rPr>
        <w:t xml:space="preserve"> в среднем обслуживается 195 работнико</w:t>
      </w:r>
      <w:r w:rsidR="00DE658F">
        <w:rPr>
          <w:rFonts w:ascii="Times New Roman" w:hAnsi="Times New Roman" w:cs="Times New Roman"/>
          <w:sz w:val="28"/>
          <w:szCs w:val="28"/>
        </w:rPr>
        <w:t xml:space="preserve">в пилотных компаний против 103 </w:t>
      </w:r>
      <w:r w:rsidRPr="00C95FBE">
        <w:rPr>
          <w:rFonts w:ascii="Times New Roman" w:hAnsi="Times New Roman" w:cs="Times New Roman"/>
          <w:sz w:val="28"/>
          <w:szCs w:val="28"/>
        </w:rPr>
        <w:t xml:space="preserve">работников, которые в среднем обслуживались в компаниях до передачи процесса в </w:t>
      </w:r>
      <w:r w:rsidRPr="00C95FBE">
        <w:rPr>
          <w:rFonts w:ascii="Times New Roman" w:hAnsi="Times New Roman" w:cs="Times New Roman"/>
          <w:sz w:val="28"/>
          <w:szCs w:val="28"/>
          <w:lang w:val="en-US"/>
        </w:rPr>
        <w:t>HR</w:t>
      </w:r>
      <w:r w:rsidRPr="00C95FBE">
        <w:rPr>
          <w:rFonts w:ascii="Times New Roman" w:hAnsi="Times New Roman" w:cs="Times New Roman"/>
          <w:sz w:val="28"/>
          <w:szCs w:val="28"/>
        </w:rPr>
        <w:t xml:space="preserve"> </w:t>
      </w:r>
      <w:r w:rsidRPr="00C95FBE">
        <w:rPr>
          <w:rFonts w:ascii="Times New Roman" w:hAnsi="Times New Roman" w:cs="Times New Roman"/>
          <w:sz w:val="28"/>
          <w:szCs w:val="28"/>
          <w:lang w:val="en-US"/>
        </w:rPr>
        <w:t>Qyzmet</w:t>
      </w:r>
      <w:r w:rsidRPr="00C95FBE">
        <w:rPr>
          <w:rFonts w:ascii="Times New Roman" w:hAnsi="Times New Roman" w:cs="Times New Roman"/>
          <w:sz w:val="28"/>
          <w:szCs w:val="28"/>
        </w:rPr>
        <w:t xml:space="preserve">. По направлению «Расчет заработной платы» один бухгалтер ОЦО обслуживает в среднем 347 работников пилотных компаний; до передачи процесса в ОЦО соотношение составляло в среднем 1:173. </w:t>
      </w:r>
    </w:p>
    <w:p w14:paraId="1BFD8830" w14:textId="01D46F3B" w:rsidR="006113C6" w:rsidRPr="00C95FBE" w:rsidRDefault="00DE658F" w:rsidP="00C95FB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Повышение производительности </w:t>
      </w:r>
      <w:r w:rsidR="006113C6" w:rsidRPr="00C95FBE">
        <w:rPr>
          <w:rFonts w:ascii="Times New Roman" w:hAnsi="Times New Roman" w:cs="Times New Roman"/>
          <w:sz w:val="28"/>
          <w:szCs w:val="28"/>
        </w:rPr>
        <w:t xml:space="preserve">работников  </w:t>
      </w:r>
      <w:r w:rsidR="006113C6" w:rsidRPr="00C95FBE">
        <w:rPr>
          <w:rFonts w:ascii="Times New Roman" w:hAnsi="Times New Roman" w:cs="Times New Roman"/>
          <w:sz w:val="28"/>
          <w:szCs w:val="28"/>
          <w:lang w:val="en-US"/>
        </w:rPr>
        <w:t>HR</w:t>
      </w:r>
      <w:r w:rsidR="006113C6" w:rsidRPr="00C95FBE">
        <w:rPr>
          <w:rFonts w:ascii="Times New Roman" w:hAnsi="Times New Roman" w:cs="Times New Roman"/>
          <w:sz w:val="28"/>
          <w:szCs w:val="28"/>
        </w:rPr>
        <w:t>-</w:t>
      </w:r>
      <w:r w:rsidR="006113C6" w:rsidRPr="00C95FBE">
        <w:rPr>
          <w:rFonts w:ascii="Times New Roman" w:hAnsi="Times New Roman" w:cs="Times New Roman"/>
          <w:sz w:val="28"/>
          <w:szCs w:val="28"/>
          <w:lang w:val="en-US"/>
        </w:rPr>
        <w:t>Qyzmet</w:t>
      </w:r>
      <w:r w:rsidR="006113C6" w:rsidRPr="00C95FBE">
        <w:rPr>
          <w:rFonts w:ascii="Times New Roman" w:hAnsi="Times New Roman" w:cs="Times New Roman"/>
          <w:sz w:val="28"/>
          <w:szCs w:val="28"/>
        </w:rPr>
        <w:t xml:space="preserve">  стало возможным за счет централизации и оптимизации процессов, а также концентрации работников на определенной функции. </w:t>
      </w:r>
    </w:p>
    <w:p w14:paraId="664953A5" w14:textId="56279970" w:rsidR="00BD533D" w:rsidRPr="00C95FBE" w:rsidRDefault="00BD533D" w:rsidP="00C95FBE">
      <w:pPr>
        <w:pStyle w:val="ab"/>
        <w:numPr>
          <w:ilvl w:val="1"/>
          <w:numId w:val="9"/>
        </w:numPr>
        <w:shd w:val="clear" w:color="auto" w:fill="FFFFFF"/>
        <w:spacing w:after="0" w:line="240" w:lineRule="auto"/>
        <w:ind w:left="0" w:firstLine="567"/>
        <w:jc w:val="both"/>
        <w:rPr>
          <w:rFonts w:ascii="Times New Roman" w:eastAsia="Times New Roman" w:hAnsi="Times New Roman" w:cs="Times New Roman"/>
          <w:color w:val="000000"/>
          <w:sz w:val="28"/>
          <w:szCs w:val="28"/>
        </w:rPr>
      </w:pPr>
      <w:r w:rsidRPr="00C95FBE">
        <w:rPr>
          <w:rFonts w:ascii="Times New Roman" w:eastAsia="Times New Roman" w:hAnsi="Times New Roman" w:cs="Times New Roman"/>
          <w:color w:val="000000"/>
          <w:sz w:val="28"/>
          <w:szCs w:val="28"/>
        </w:rPr>
        <w:t xml:space="preserve">Агентством Республики Казахстан по делам государственной службы и противодействию коррупции </w:t>
      </w:r>
      <w:r w:rsidR="00C9566E" w:rsidRPr="00C95FBE">
        <w:rPr>
          <w:rFonts w:ascii="Times New Roman" w:eastAsia="Times New Roman" w:hAnsi="Times New Roman" w:cs="Times New Roman"/>
          <w:color w:val="000000"/>
          <w:sz w:val="28"/>
          <w:szCs w:val="28"/>
        </w:rPr>
        <w:t xml:space="preserve">(далее – Агентство) </w:t>
      </w:r>
      <w:r w:rsidRPr="00C95FBE">
        <w:rPr>
          <w:rFonts w:ascii="Times New Roman" w:eastAsia="Times New Roman" w:hAnsi="Times New Roman" w:cs="Times New Roman"/>
          <w:color w:val="000000"/>
          <w:sz w:val="28"/>
          <w:szCs w:val="28"/>
        </w:rPr>
        <w:t>внедр</w:t>
      </w:r>
      <w:r w:rsidR="001A06DD" w:rsidRPr="00C95FBE">
        <w:rPr>
          <w:rFonts w:ascii="Times New Roman" w:eastAsia="Times New Roman" w:hAnsi="Times New Roman" w:cs="Times New Roman"/>
          <w:color w:val="000000"/>
          <w:sz w:val="28"/>
          <w:szCs w:val="28"/>
        </w:rPr>
        <w:t>ена</w:t>
      </w:r>
      <w:r w:rsidRPr="00C95FBE">
        <w:rPr>
          <w:rFonts w:ascii="Times New Roman" w:eastAsia="Times New Roman" w:hAnsi="Times New Roman" w:cs="Times New Roman"/>
          <w:color w:val="000000"/>
          <w:sz w:val="28"/>
          <w:szCs w:val="28"/>
        </w:rPr>
        <w:t xml:space="preserve"> Интегрированная информационная система управления персоналом «Е-қызмет» (далее – система «Е-қызмет»)</w:t>
      </w:r>
      <w:r w:rsidR="00C9566E" w:rsidRPr="00C95FBE">
        <w:rPr>
          <w:rFonts w:ascii="Times New Roman" w:eastAsia="Times New Roman" w:hAnsi="Times New Roman" w:cs="Times New Roman"/>
          <w:color w:val="000000"/>
          <w:sz w:val="28"/>
          <w:szCs w:val="28"/>
        </w:rPr>
        <w:t>, которая</w:t>
      </w:r>
      <w:r w:rsidRPr="00C95FBE">
        <w:rPr>
          <w:rFonts w:ascii="Times New Roman" w:eastAsia="Times New Roman" w:hAnsi="Times New Roman" w:cs="Times New Roman"/>
          <w:color w:val="000000"/>
          <w:sz w:val="28"/>
          <w:szCs w:val="28"/>
        </w:rPr>
        <w:t xml:space="preserve"> является интегрированной  информационной системой управления персоналом и кадровым потенциалом государственной службы и предназначена для решения первостепенных задач А</w:t>
      </w:r>
      <w:r w:rsidR="00BD44A1" w:rsidRPr="00C95FBE">
        <w:rPr>
          <w:rFonts w:ascii="Times New Roman" w:eastAsia="Times New Roman" w:hAnsi="Times New Roman" w:cs="Times New Roman"/>
          <w:color w:val="000000"/>
          <w:sz w:val="28"/>
          <w:szCs w:val="28"/>
        </w:rPr>
        <w:t>гентства</w:t>
      </w:r>
      <w:r w:rsidRPr="00C95FBE">
        <w:rPr>
          <w:rFonts w:ascii="Times New Roman" w:eastAsia="Times New Roman" w:hAnsi="Times New Roman" w:cs="Times New Roman"/>
          <w:color w:val="000000"/>
          <w:sz w:val="28"/>
          <w:szCs w:val="28"/>
        </w:rPr>
        <w:t xml:space="preserve"> и службы управления персоналом государственных органов, а также развития и усовершенствования процессов управления персоналом.</w:t>
      </w:r>
    </w:p>
    <w:p w14:paraId="261ADA8D" w14:textId="77777777" w:rsidR="00BD533D" w:rsidRPr="00C95FBE" w:rsidRDefault="00BD533D" w:rsidP="00C95FBE">
      <w:pPr>
        <w:shd w:val="clear" w:color="auto" w:fill="FFFFFF"/>
        <w:spacing w:after="0" w:line="240" w:lineRule="auto"/>
        <w:ind w:firstLine="567"/>
        <w:jc w:val="both"/>
        <w:rPr>
          <w:rFonts w:ascii="Times New Roman" w:eastAsia="Times New Roman" w:hAnsi="Times New Roman" w:cs="Times New Roman"/>
          <w:i/>
          <w:iCs/>
          <w:color w:val="000000"/>
          <w:sz w:val="28"/>
          <w:szCs w:val="28"/>
        </w:rPr>
      </w:pPr>
      <w:r w:rsidRPr="00C95FBE">
        <w:rPr>
          <w:rFonts w:ascii="Times New Roman" w:eastAsia="Times New Roman" w:hAnsi="Times New Roman" w:cs="Times New Roman"/>
          <w:i/>
          <w:iCs/>
          <w:color w:val="000000"/>
          <w:sz w:val="28"/>
          <w:szCs w:val="28"/>
        </w:rPr>
        <w:t>Цель проекта:</w:t>
      </w:r>
    </w:p>
    <w:p w14:paraId="6F3F257E" w14:textId="39F3DD3F" w:rsidR="00BD533D" w:rsidRPr="00C95FBE" w:rsidRDefault="00BD533D" w:rsidP="00C95FBE">
      <w:pPr>
        <w:pStyle w:val="ab"/>
        <w:numPr>
          <w:ilvl w:val="1"/>
          <w:numId w:val="35"/>
        </w:numPr>
        <w:shd w:val="clear" w:color="auto" w:fill="FFFFFF"/>
        <w:spacing w:after="0" w:line="240" w:lineRule="auto"/>
        <w:ind w:left="0" w:firstLine="567"/>
        <w:jc w:val="both"/>
        <w:rPr>
          <w:rFonts w:ascii="Times New Roman" w:eastAsia="Times New Roman" w:hAnsi="Times New Roman" w:cs="Times New Roman"/>
          <w:color w:val="000000"/>
          <w:sz w:val="28"/>
          <w:szCs w:val="28"/>
        </w:rPr>
      </w:pPr>
      <w:r w:rsidRPr="00C95FBE">
        <w:rPr>
          <w:rFonts w:ascii="Times New Roman" w:eastAsia="Times New Roman" w:hAnsi="Times New Roman" w:cs="Times New Roman"/>
          <w:color w:val="000000"/>
          <w:sz w:val="28"/>
          <w:szCs w:val="28"/>
        </w:rPr>
        <w:t>Автоматизация деятельности Агентства и служб управления персоналом государственных органов;</w:t>
      </w:r>
    </w:p>
    <w:p w14:paraId="648E3D8B" w14:textId="632E5053" w:rsidR="00BD533D" w:rsidRPr="00C95FBE" w:rsidRDefault="00BD533D" w:rsidP="00C95FBE">
      <w:pPr>
        <w:pStyle w:val="ab"/>
        <w:numPr>
          <w:ilvl w:val="1"/>
          <w:numId w:val="35"/>
        </w:numPr>
        <w:shd w:val="clear" w:color="auto" w:fill="FFFFFF"/>
        <w:spacing w:after="0" w:line="240" w:lineRule="auto"/>
        <w:ind w:left="0" w:firstLine="567"/>
        <w:jc w:val="both"/>
        <w:rPr>
          <w:rFonts w:ascii="Times New Roman" w:eastAsia="Times New Roman" w:hAnsi="Times New Roman" w:cs="Times New Roman"/>
          <w:color w:val="000000"/>
          <w:sz w:val="28"/>
          <w:szCs w:val="28"/>
        </w:rPr>
      </w:pPr>
      <w:r w:rsidRPr="00C95FBE">
        <w:rPr>
          <w:rFonts w:ascii="Times New Roman" w:eastAsia="Times New Roman" w:hAnsi="Times New Roman" w:cs="Times New Roman"/>
          <w:color w:val="000000"/>
          <w:sz w:val="28"/>
          <w:szCs w:val="28"/>
        </w:rPr>
        <w:t>Управление персоналом государственной службы в соответствии с лучшей международной практикой;</w:t>
      </w:r>
    </w:p>
    <w:p w14:paraId="3FDBF78E" w14:textId="3F985382" w:rsidR="00BD533D" w:rsidRPr="00C95FBE" w:rsidRDefault="00BD533D" w:rsidP="00C95FBE">
      <w:pPr>
        <w:pStyle w:val="ab"/>
        <w:numPr>
          <w:ilvl w:val="1"/>
          <w:numId w:val="35"/>
        </w:numPr>
        <w:shd w:val="clear" w:color="auto" w:fill="FFFFFF"/>
        <w:spacing w:after="0" w:line="240" w:lineRule="auto"/>
        <w:ind w:left="0" w:firstLine="567"/>
        <w:jc w:val="both"/>
        <w:rPr>
          <w:rFonts w:ascii="Times New Roman" w:eastAsia="Times New Roman" w:hAnsi="Times New Roman" w:cs="Times New Roman"/>
          <w:color w:val="000000"/>
          <w:sz w:val="28"/>
          <w:szCs w:val="28"/>
        </w:rPr>
      </w:pPr>
      <w:r w:rsidRPr="00C95FBE">
        <w:rPr>
          <w:rFonts w:ascii="Times New Roman" w:eastAsia="Times New Roman" w:hAnsi="Times New Roman" w:cs="Times New Roman"/>
          <w:color w:val="000000"/>
          <w:sz w:val="28"/>
          <w:szCs w:val="28"/>
        </w:rPr>
        <w:t>Получение в режиме «онлайн» полной кадровой информации о государственных служащих центрального и регионального уровней.</w:t>
      </w:r>
    </w:p>
    <w:p w14:paraId="74B4D84D" w14:textId="77777777" w:rsidR="00BD533D" w:rsidRPr="00C95FBE" w:rsidRDefault="00BD533D" w:rsidP="00C95FBE">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C95FBE">
        <w:rPr>
          <w:rFonts w:ascii="Times New Roman" w:eastAsia="Times New Roman" w:hAnsi="Times New Roman" w:cs="Times New Roman"/>
          <w:color w:val="000000"/>
          <w:sz w:val="28"/>
          <w:szCs w:val="28"/>
        </w:rPr>
        <w:t>Функционирование системы «Е-қызмет» позволит повысить производительность работы служб управления персоналом, сократить временные и трудовые затраты на получение и актуализацию информации, а также получать полную кадровую информацию о государственных служащих: персональные данные, организационные сведения (кадровый учет), сведения о профессиональных и личностных компетенциях, образовании, квалификации, стаже, профессиональном опыте, результатах оценки и аттестации; сведения о поощрениях и об административных и дисциплинарных взысканиях.</w:t>
      </w:r>
    </w:p>
    <w:p w14:paraId="6EB18827" w14:textId="6DC6E676" w:rsidR="00274B24" w:rsidRPr="00C95FBE" w:rsidRDefault="001A06DD" w:rsidP="00C95FBE">
      <w:pPr>
        <w:spacing w:after="0" w:line="240" w:lineRule="auto"/>
        <w:ind w:firstLine="567"/>
        <w:jc w:val="both"/>
        <w:rPr>
          <w:rFonts w:ascii="Times New Roman" w:eastAsia="Times New Roman" w:hAnsi="Times New Roman" w:cs="Times New Roman"/>
          <w:color w:val="000000"/>
          <w:sz w:val="28"/>
          <w:szCs w:val="28"/>
        </w:rPr>
      </w:pPr>
      <w:r w:rsidRPr="00C95FBE">
        <w:rPr>
          <w:rFonts w:ascii="Times New Roman" w:hAnsi="Times New Roman" w:cs="Times New Roman"/>
          <w:sz w:val="28"/>
          <w:szCs w:val="28"/>
        </w:rPr>
        <w:t xml:space="preserve">В рамках </w:t>
      </w:r>
      <w:r w:rsidRPr="00C95FBE">
        <w:rPr>
          <w:rFonts w:ascii="Times New Roman" w:eastAsia="Times New Roman" w:hAnsi="Times New Roman" w:cs="Times New Roman"/>
          <w:color w:val="000000"/>
          <w:sz w:val="28"/>
          <w:szCs w:val="28"/>
        </w:rPr>
        <w:t>пилотного проекта по автоматизации кадрового делопроизводства на государственной службе — «Автоматизированная единая служба управления персоналом» (АЕСУП) работают 13 государственных органов, включая Агентств</w:t>
      </w:r>
      <w:r w:rsidR="00087389" w:rsidRPr="00C95FBE">
        <w:rPr>
          <w:rFonts w:ascii="Times New Roman" w:eastAsia="Times New Roman" w:hAnsi="Times New Roman" w:cs="Times New Roman"/>
          <w:color w:val="000000"/>
          <w:sz w:val="28"/>
          <w:szCs w:val="28"/>
        </w:rPr>
        <w:t>о</w:t>
      </w:r>
      <w:r w:rsidRPr="00C95FBE">
        <w:rPr>
          <w:rFonts w:ascii="Times New Roman" w:eastAsia="Times New Roman" w:hAnsi="Times New Roman" w:cs="Times New Roman"/>
          <w:color w:val="000000"/>
          <w:sz w:val="28"/>
          <w:szCs w:val="28"/>
        </w:rPr>
        <w:t xml:space="preserve">. </w:t>
      </w:r>
      <w:r w:rsidR="00274B24" w:rsidRPr="00C95FBE">
        <w:rPr>
          <w:rFonts w:ascii="Times New Roman" w:eastAsia="Times New Roman" w:hAnsi="Times New Roman" w:cs="Times New Roman"/>
          <w:color w:val="000000"/>
          <w:sz w:val="28"/>
          <w:szCs w:val="28"/>
        </w:rPr>
        <w:t>Целью деятельности АЕСУП является содействие в повышении эффективности системы государственной службы путем автоматизации служб управления персоналом в единой автоматизированной системе по обслуживанию государственных органов в рамках задач, определенных уполномоченным органом по делам государственной службы.</w:t>
      </w:r>
    </w:p>
    <w:p w14:paraId="1376F965" w14:textId="45F8AC89" w:rsidR="001A06DD" w:rsidRPr="00DE658F" w:rsidRDefault="006B10AD" w:rsidP="00C95FBE">
      <w:pPr>
        <w:spacing w:after="0" w:line="240" w:lineRule="auto"/>
        <w:ind w:firstLine="567"/>
        <w:jc w:val="both"/>
        <w:rPr>
          <w:rFonts w:ascii="Times New Roman" w:eastAsia="Times New Roman" w:hAnsi="Times New Roman" w:cs="Times New Roman"/>
          <w:sz w:val="28"/>
          <w:szCs w:val="28"/>
        </w:rPr>
      </w:pPr>
      <w:r w:rsidRPr="00C95FBE">
        <w:rPr>
          <w:rFonts w:ascii="Times New Roman" w:eastAsia="Times New Roman" w:hAnsi="Times New Roman" w:cs="Times New Roman"/>
          <w:color w:val="000000"/>
          <w:sz w:val="28"/>
          <w:szCs w:val="28"/>
        </w:rPr>
        <w:t>В рамках проекта к</w:t>
      </w:r>
      <w:r w:rsidR="00087389" w:rsidRPr="00C95FBE">
        <w:rPr>
          <w:rFonts w:ascii="Times New Roman" w:eastAsia="Times New Roman" w:hAnsi="Times New Roman" w:cs="Times New Roman"/>
          <w:color w:val="000000"/>
          <w:sz w:val="28"/>
          <w:szCs w:val="28"/>
        </w:rPr>
        <w:t xml:space="preserve">адровое делопроизводство осуществляется по единым стандартам качества, принципу одного окна, в удаленном режиме операторами АЕСУП на технологической базе ИИС «Е-қызмет». </w:t>
      </w:r>
      <w:r w:rsidR="001A06DD" w:rsidRPr="00C95FBE">
        <w:rPr>
          <w:rFonts w:ascii="Times New Roman" w:eastAsia="Times New Roman" w:hAnsi="Times New Roman" w:cs="Times New Roman"/>
          <w:color w:val="000000"/>
          <w:sz w:val="28"/>
          <w:szCs w:val="28"/>
        </w:rPr>
        <w:t xml:space="preserve">Планируется, что с 1 </w:t>
      </w:r>
      <w:r w:rsidR="001A06DD" w:rsidRPr="00DE658F">
        <w:rPr>
          <w:rFonts w:ascii="Times New Roman" w:eastAsia="Times New Roman" w:hAnsi="Times New Roman" w:cs="Times New Roman"/>
          <w:sz w:val="28"/>
          <w:szCs w:val="28"/>
        </w:rPr>
        <w:t>июля 2019 года в пилотный проект войдут все государственные органы Казахстана.</w:t>
      </w:r>
    </w:p>
    <w:p w14:paraId="6FFFEC4B" w14:textId="4A8D2776" w:rsidR="00C1583F" w:rsidRPr="00DE658F" w:rsidRDefault="003E50A6" w:rsidP="00C95FBE">
      <w:pPr>
        <w:pStyle w:val="ab"/>
        <w:numPr>
          <w:ilvl w:val="1"/>
          <w:numId w:val="9"/>
        </w:numPr>
        <w:spacing w:after="0" w:line="240" w:lineRule="auto"/>
        <w:ind w:left="0" w:firstLine="567"/>
        <w:jc w:val="both"/>
        <w:rPr>
          <w:rFonts w:ascii="Times New Roman" w:eastAsia="Times New Roman" w:hAnsi="Times New Roman" w:cs="Times New Roman"/>
          <w:sz w:val="28"/>
          <w:szCs w:val="28"/>
        </w:rPr>
      </w:pPr>
      <w:r w:rsidRPr="00DE658F">
        <w:rPr>
          <w:rFonts w:ascii="Times New Roman" w:eastAsia="Times New Roman" w:hAnsi="Times New Roman" w:cs="Times New Roman"/>
          <w:sz w:val="28"/>
          <w:szCs w:val="28"/>
        </w:rPr>
        <w:t>В Международном финансовом центре «Астана» (МФЦА)</w:t>
      </w:r>
      <w:r w:rsidR="004D723C" w:rsidRPr="00DE658F">
        <w:rPr>
          <w:rFonts w:ascii="Times New Roman" w:eastAsia="Times New Roman" w:hAnsi="Times New Roman" w:cs="Times New Roman"/>
          <w:sz w:val="28"/>
          <w:szCs w:val="28"/>
        </w:rPr>
        <w:t xml:space="preserve"> (</w:t>
      </w:r>
      <w:r w:rsidRPr="00DE658F">
        <w:rPr>
          <w:rFonts w:ascii="Times New Roman" w:eastAsia="Times New Roman" w:hAnsi="Times New Roman" w:cs="Times New Roman"/>
          <w:sz w:val="28"/>
          <w:szCs w:val="28"/>
        </w:rPr>
        <w:t xml:space="preserve">сайт www.aifc.kz), </w:t>
      </w:r>
      <w:r w:rsidR="003A09B5" w:rsidRPr="00DE658F">
        <w:rPr>
          <w:rFonts w:ascii="Times New Roman" w:eastAsia="Times New Roman" w:hAnsi="Times New Roman" w:cs="Times New Roman"/>
          <w:sz w:val="28"/>
          <w:szCs w:val="28"/>
        </w:rPr>
        <w:t xml:space="preserve">имеется </w:t>
      </w:r>
      <w:r w:rsidR="003A09B5" w:rsidRPr="00DE658F">
        <w:rPr>
          <w:rFonts w:ascii="Times New Roman" w:eastAsia="Times New Roman" w:hAnsi="Times New Roman" w:cs="Times New Roman"/>
          <w:sz w:val="28"/>
          <w:szCs w:val="28"/>
          <w:lang w:val="en-US"/>
        </w:rPr>
        <w:t>Corparate</w:t>
      </w:r>
      <w:r w:rsidR="003A09B5" w:rsidRPr="00DE658F">
        <w:rPr>
          <w:rFonts w:ascii="Times New Roman" w:eastAsia="Times New Roman" w:hAnsi="Times New Roman" w:cs="Times New Roman"/>
          <w:sz w:val="28"/>
          <w:szCs w:val="28"/>
        </w:rPr>
        <w:t xml:space="preserve"> </w:t>
      </w:r>
      <w:r w:rsidR="003A09B5" w:rsidRPr="00DE658F">
        <w:rPr>
          <w:rFonts w:ascii="Times New Roman" w:eastAsia="Times New Roman" w:hAnsi="Times New Roman" w:cs="Times New Roman"/>
          <w:sz w:val="28"/>
          <w:szCs w:val="28"/>
          <w:lang w:val="en-US"/>
        </w:rPr>
        <w:t>Shared</w:t>
      </w:r>
      <w:r w:rsidR="003A09B5" w:rsidRPr="00DE658F">
        <w:rPr>
          <w:rFonts w:ascii="Times New Roman" w:eastAsia="Times New Roman" w:hAnsi="Times New Roman" w:cs="Times New Roman"/>
          <w:sz w:val="28"/>
          <w:szCs w:val="28"/>
        </w:rPr>
        <w:t xml:space="preserve"> </w:t>
      </w:r>
      <w:r w:rsidR="003A09B5" w:rsidRPr="00DE658F">
        <w:rPr>
          <w:rFonts w:ascii="Times New Roman" w:eastAsia="Times New Roman" w:hAnsi="Times New Roman" w:cs="Times New Roman"/>
          <w:sz w:val="28"/>
          <w:szCs w:val="28"/>
          <w:lang w:val="en-US"/>
        </w:rPr>
        <w:t>Services</w:t>
      </w:r>
      <w:r w:rsidR="003A09B5" w:rsidRPr="00DE658F">
        <w:rPr>
          <w:rFonts w:ascii="Times New Roman" w:eastAsia="Times New Roman" w:hAnsi="Times New Roman" w:cs="Times New Roman"/>
          <w:sz w:val="28"/>
          <w:szCs w:val="28"/>
        </w:rPr>
        <w:t xml:space="preserve"> (Группа корпоративных услуг)</w:t>
      </w:r>
      <w:r w:rsidR="004D723C" w:rsidRPr="00DE658F">
        <w:rPr>
          <w:rFonts w:ascii="Times New Roman" w:eastAsia="Times New Roman" w:hAnsi="Times New Roman" w:cs="Times New Roman"/>
          <w:sz w:val="28"/>
          <w:szCs w:val="28"/>
        </w:rPr>
        <w:t>, которая осуществляет кадровое администрирование</w:t>
      </w:r>
      <w:r w:rsidR="003A09B5" w:rsidRPr="00DE658F">
        <w:rPr>
          <w:rFonts w:ascii="Times New Roman" w:eastAsia="Times New Roman" w:hAnsi="Times New Roman" w:cs="Times New Roman"/>
          <w:sz w:val="28"/>
          <w:szCs w:val="28"/>
        </w:rPr>
        <w:t>.</w:t>
      </w:r>
    </w:p>
    <w:p w14:paraId="1BEC96D1" w14:textId="2801461A" w:rsidR="00676B67" w:rsidRPr="00DE658F" w:rsidRDefault="00676B67" w:rsidP="00C95FBE">
      <w:pPr>
        <w:spacing w:after="0" w:line="240" w:lineRule="auto"/>
        <w:ind w:firstLine="567"/>
        <w:jc w:val="both"/>
        <w:rPr>
          <w:rFonts w:ascii="Times New Roman" w:eastAsia="Times New Roman" w:hAnsi="Times New Roman" w:cs="Times New Roman"/>
          <w:sz w:val="28"/>
          <w:szCs w:val="28"/>
        </w:rPr>
      </w:pPr>
      <w:r w:rsidRPr="00DE658F">
        <w:rPr>
          <w:rFonts w:ascii="Times New Roman" w:eastAsia="Times New Roman" w:hAnsi="Times New Roman" w:cs="Times New Roman"/>
          <w:sz w:val="28"/>
          <w:szCs w:val="28"/>
        </w:rPr>
        <w:t xml:space="preserve">Таким образом, </w:t>
      </w:r>
      <w:bookmarkStart w:id="27" w:name="_Hlk12362893"/>
      <w:r w:rsidRPr="00DE658F">
        <w:rPr>
          <w:rFonts w:ascii="Times New Roman" w:eastAsia="Times New Roman" w:hAnsi="Times New Roman" w:cs="Times New Roman"/>
          <w:sz w:val="28"/>
          <w:szCs w:val="28"/>
        </w:rPr>
        <w:t>для бизнеса</w:t>
      </w:r>
      <w:r w:rsidR="006C38FB" w:rsidRPr="00DE658F">
        <w:rPr>
          <w:rFonts w:ascii="Times New Roman" w:eastAsia="Times New Roman" w:hAnsi="Times New Roman" w:cs="Times New Roman"/>
          <w:sz w:val="28"/>
          <w:szCs w:val="28"/>
        </w:rPr>
        <w:t>, государственного управления</w:t>
      </w:r>
      <w:r w:rsidRPr="00DE658F">
        <w:rPr>
          <w:rFonts w:ascii="Times New Roman" w:eastAsia="Times New Roman" w:hAnsi="Times New Roman" w:cs="Times New Roman"/>
          <w:sz w:val="28"/>
          <w:szCs w:val="28"/>
        </w:rPr>
        <w:t xml:space="preserve"> главная задача – повысить эффективность </w:t>
      </w:r>
      <w:r w:rsidRPr="00DE658F">
        <w:rPr>
          <w:rFonts w:ascii="Times New Roman" w:eastAsia="Times New Roman" w:hAnsi="Times New Roman" w:cs="Times New Roman"/>
          <w:sz w:val="28"/>
          <w:szCs w:val="28"/>
          <w:lang w:val="en-US"/>
        </w:rPr>
        <w:t>HR</w:t>
      </w:r>
      <w:r w:rsidRPr="00DE658F">
        <w:rPr>
          <w:rFonts w:ascii="Times New Roman" w:eastAsia="Times New Roman" w:hAnsi="Times New Roman" w:cs="Times New Roman"/>
          <w:sz w:val="28"/>
          <w:szCs w:val="28"/>
        </w:rPr>
        <w:t>-управления в компании</w:t>
      </w:r>
      <w:r w:rsidR="006C38FB" w:rsidRPr="00DE658F">
        <w:rPr>
          <w:rFonts w:ascii="Times New Roman" w:eastAsia="Times New Roman" w:hAnsi="Times New Roman" w:cs="Times New Roman"/>
          <w:sz w:val="28"/>
          <w:szCs w:val="28"/>
        </w:rPr>
        <w:t>/органах</w:t>
      </w:r>
      <w:r w:rsidRPr="00DE658F">
        <w:rPr>
          <w:rFonts w:ascii="Times New Roman" w:eastAsia="Times New Roman" w:hAnsi="Times New Roman" w:cs="Times New Roman"/>
          <w:sz w:val="28"/>
          <w:szCs w:val="28"/>
        </w:rPr>
        <w:t>, когда специалисты сосредоточены больше на людях, чем на вопросах делопроизводства, администрирования, учета и т.д., и передают на аутсорс эти функции.</w:t>
      </w:r>
    </w:p>
    <w:bookmarkEnd w:id="27"/>
    <w:p w14:paraId="4602F79C" w14:textId="4EE0BB37" w:rsidR="005D03A1" w:rsidRPr="00C95FBE" w:rsidRDefault="00676B67" w:rsidP="00C95FBE">
      <w:pPr>
        <w:spacing w:after="120" w:line="240" w:lineRule="auto"/>
        <w:ind w:firstLine="567"/>
        <w:jc w:val="both"/>
        <w:rPr>
          <w:rFonts w:ascii="Times New Roman" w:eastAsia="Times New Roman" w:hAnsi="Times New Roman" w:cs="Times New Roman"/>
          <w:color w:val="000000"/>
          <w:sz w:val="28"/>
          <w:szCs w:val="28"/>
          <w:lang w:eastAsia="ru-RU"/>
        </w:rPr>
      </w:pPr>
      <w:r w:rsidRPr="00DE658F">
        <w:rPr>
          <w:rFonts w:ascii="Times New Roman" w:eastAsia="Times New Roman" w:hAnsi="Times New Roman" w:cs="Times New Roman"/>
          <w:sz w:val="28"/>
          <w:szCs w:val="28"/>
          <w:lang w:eastAsia="ru-RU"/>
        </w:rPr>
        <w:t>Соответственно, п</w:t>
      </w:r>
      <w:r w:rsidR="005D03A1" w:rsidRPr="00DE658F">
        <w:rPr>
          <w:rFonts w:ascii="Times New Roman" w:eastAsia="Times New Roman" w:hAnsi="Times New Roman" w:cs="Times New Roman"/>
          <w:sz w:val="28"/>
          <w:szCs w:val="28"/>
          <w:lang w:eastAsia="ru-RU"/>
        </w:rPr>
        <w:t xml:space="preserve">онимание </w:t>
      </w:r>
      <w:r w:rsidR="004D6F16" w:rsidRPr="00DE658F">
        <w:rPr>
          <w:rFonts w:ascii="Times New Roman" w:eastAsia="Times New Roman" w:hAnsi="Times New Roman" w:cs="Times New Roman"/>
          <w:sz w:val="28"/>
          <w:szCs w:val="28"/>
          <w:lang w:eastAsia="ru-RU"/>
        </w:rPr>
        <w:t xml:space="preserve">современных концепций управления </w:t>
      </w:r>
      <w:r w:rsidR="004D6F16" w:rsidRPr="00DE658F">
        <w:rPr>
          <w:rFonts w:ascii="Times New Roman" w:eastAsia="Times New Roman" w:hAnsi="Times New Roman" w:cs="Times New Roman"/>
          <w:sz w:val="28"/>
          <w:szCs w:val="28"/>
          <w:lang w:val="en-US" w:eastAsia="ru-RU"/>
        </w:rPr>
        <w:t>HR</w:t>
      </w:r>
      <w:r w:rsidR="004D6F16" w:rsidRPr="00DE658F">
        <w:rPr>
          <w:rFonts w:ascii="Times New Roman" w:eastAsia="Times New Roman" w:hAnsi="Times New Roman" w:cs="Times New Roman"/>
          <w:sz w:val="28"/>
          <w:szCs w:val="28"/>
          <w:lang w:eastAsia="ru-RU"/>
        </w:rPr>
        <w:t xml:space="preserve"> и </w:t>
      </w:r>
      <w:r w:rsidR="005D03A1" w:rsidRPr="00DE658F">
        <w:rPr>
          <w:rFonts w:ascii="Times New Roman" w:eastAsia="Times New Roman" w:hAnsi="Times New Roman" w:cs="Times New Roman"/>
          <w:sz w:val="28"/>
          <w:szCs w:val="28"/>
          <w:lang w:eastAsia="ru-RU"/>
        </w:rPr>
        <w:t>трендов, оказывающих влияние на бизнес,</w:t>
      </w:r>
      <w:r w:rsidR="006C38FB" w:rsidRPr="00DE658F">
        <w:rPr>
          <w:rFonts w:ascii="Times New Roman" w:eastAsia="Times New Roman" w:hAnsi="Times New Roman" w:cs="Times New Roman"/>
          <w:sz w:val="28"/>
          <w:szCs w:val="28"/>
          <w:lang w:eastAsia="ru-RU"/>
        </w:rPr>
        <w:t xml:space="preserve"> </w:t>
      </w:r>
      <w:r w:rsidR="00A918CB" w:rsidRPr="00DE658F">
        <w:rPr>
          <w:rFonts w:ascii="Times New Roman" w:eastAsia="Times New Roman" w:hAnsi="Times New Roman" w:cs="Times New Roman"/>
          <w:sz w:val="28"/>
          <w:szCs w:val="28"/>
          <w:lang w:eastAsia="ru-RU"/>
        </w:rPr>
        <w:t xml:space="preserve">государственное </w:t>
      </w:r>
      <w:r w:rsidR="006C38FB" w:rsidRPr="00DE658F">
        <w:rPr>
          <w:rFonts w:ascii="Times New Roman" w:eastAsia="Times New Roman" w:hAnsi="Times New Roman" w:cs="Times New Roman"/>
          <w:sz w:val="28"/>
          <w:szCs w:val="28"/>
          <w:lang w:eastAsia="ru-RU"/>
        </w:rPr>
        <w:t>управление</w:t>
      </w:r>
      <w:r w:rsidR="005D03A1" w:rsidRPr="00DE658F">
        <w:rPr>
          <w:rFonts w:ascii="Times New Roman" w:eastAsia="Times New Roman" w:hAnsi="Times New Roman" w:cs="Times New Roman"/>
          <w:sz w:val="28"/>
          <w:szCs w:val="28"/>
          <w:lang w:eastAsia="ru-RU"/>
        </w:rPr>
        <w:t xml:space="preserve"> </w:t>
      </w:r>
      <w:bookmarkStart w:id="28" w:name="_Hlk12362909"/>
      <w:r w:rsidR="005D03A1" w:rsidRPr="00DE658F">
        <w:rPr>
          <w:rFonts w:ascii="Times New Roman" w:eastAsia="Times New Roman" w:hAnsi="Times New Roman" w:cs="Times New Roman"/>
          <w:sz w:val="28"/>
          <w:szCs w:val="28"/>
          <w:lang w:eastAsia="ru-RU"/>
        </w:rPr>
        <w:t xml:space="preserve">помогает HR специалистам планировать необходимые преобразования </w:t>
      </w:r>
      <w:r w:rsidR="005D03A1" w:rsidRPr="00C95FBE">
        <w:rPr>
          <w:rFonts w:ascii="Times New Roman" w:eastAsia="Times New Roman" w:hAnsi="Times New Roman" w:cs="Times New Roman"/>
          <w:color w:val="000000"/>
          <w:sz w:val="28"/>
          <w:szCs w:val="28"/>
          <w:lang w:eastAsia="ru-RU"/>
        </w:rPr>
        <w:t>как внутри самой функции, так и в рамках всей организации</w:t>
      </w:r>
      <w:r w:rsidRPr="00C95FBE">
        <w:rPr>
          <w:rFonts w:ascii="Times New Roman" w:eastAsia="Times New Roman" w:hAnsi="Times New Roman" w:cs="Times New Roman"/>
          <w:color w:val="000000"/>
          <w:sz w:val="28"/>
          <w:szCs w:val="28"/>
          <w:lang w:eastAsia="ru-RU"/>
        </w:rPr>
        <w:t xml:space="preserve">, пересматривать </w:t>
      </w:r>
      <w:r w:rsidR="005D03A1" w:rsidRPr="00C95FBE">
        <w:rPr>
          <w:rFonts w:ascii="Times New Roman" w:eastAsia="Times New Roman" w:hAnsi="Times New Roman" w:cs="Times New Roman"/>
          <w:color w:val="000000"/>
          <w:sz w:val="28"/>
          <w:szCs w:val="28"/>
          <w:lang w:eastAsia="ru-RU"/>
        </w:rPr>
        <w:t xml:space="preserve">требования к профессиональным умениям и навыкам кадрового состава. </w:t>
      </w:r>
    </w:p>
    <w:p w14:paraId="10B7B473" w14:textId="324261A0" w:rsidR="00EA15EB" w:rsidRPr="00C95FBE" w:rsidRDefault="00B71150" w:rsidP="00C95FBE">
      <w:pPr>
        <w:pStyle w:val="1"/>
        <w:numPr>
          <w:ilvl w:val="2"/>
          <w:numId w:val="6"/>
        </w:numPr>
        <w:ind w:left="0" w:firstLine="567"/>
        <w:rPr>
          <w:rFonts w:ascii="Times New Roman" w:hAnsi="Times New Roman" w:cs="Times New Roman"/>
          <w:color w:val="auto"/>
          <w:sz w:val="28"/>
          <w:szCs w:val="28"/>
        </w:rPr>
      </w:pPr>
      <w:bookmarkStart w:id="29" w:name="_Toc13674900"/>
      <w:bookmarkEnd w:id="26"/>
      <w:bookmarkEnd w:id="28"/>
      <w:r w:rsidRPr="00C95FBE">
        <w:rPr>
          <w:rFonts w:ascii="Times New Roman" w:hAnsi="Times New Roman" w:cs="Times New Roman"/>
          <w:color w:val="auto"/>
          <w:sz w:val="28"/>
          <w:szCs w:val="28"/>
        </w:rPr>
        <w:t>Обзор</w:t>
      </w:r>
      <w:r w:rsidR="00AB09F7" w:rsidRPr="00C95FBE">
        <w:rPr>
          <w:rFonts w:ascii="Times New Roman" w:hAnsi="Times New Roman" w:cs="Times New Roman"/>
          <w:color w:val="auto"/>
          <w:sz w:val="28"/>
          <w:szCs w:val="28"/>
        </w:rPr>
        <w:t xml:space="preserve"> </w:t>
      </w:r>
      <w:r w:rsidRPr="00C95FBE">
        <w:rPr>
          <w:rFonts w:ascii="Times New Roman" w:hAnsi="Times New Roman" w:cs="Times New Roman"/>
          <w:color w:val="auto"/>
          <w:sz w:val="28"/>
          <w:szCs w:val="28"/>
        </w:rPr>
        <w:t xml:space="preserve">по </w:t>
      </w:r>
      <w:r w:rsidR="00AB09F7" w:rsidRPr="00C95FBE">
        <w:rPr>
          <w:rFonts w:ascii="Times New Roman" w:hAnsi="Times New Roman" w:cs="Times New Roman"/>
          <w:color w:val="auto"/>
          <w:sz w:val="28"/>
          <w:szCs w:val="28"/>
        </w:rPr>
        <w:t xml:space="preserve">подготовке </w:t>
      </w:r>
      <w:r w:rsidR="00AB09F7" w:rsidRPr="00C95FBE">
        <w:rPr>
          <w:rFonts w:ascii="Times New Roman" w:hAnsi="Times New Roman" w:cs="Times New Roman"/>
          <w:color w:val="auto"/>
          <w:sz w:val="28"/>
          <w:szCs w:val="28"/>
          <w:lang w:val="en-US"/>
        </w:rPr>
        <w:t>HR</w:t>
      </w:r>
      <w:r w:rsidR="00AB09F7" w:rsidRPr="00C95FBE">
        <w:rPr>
          <w:rFonts w:ascii="Times New Roman" w:hAnsi="Times New Roman" w:cs="Times New Roman"/>
          <w:color w:val="auto"/>
          <w:sz w:val="28"/>
          <w:szCs w:val="28"/>
        </w:rPr>
        <w:t>-специалистов</w:t>
      </w:r>
      <w:bookmarkEnd w:id="29"/>
    </w:p>
    <w:p w14:paraId="7F492FF8" w14:textId="77777777" w:rsidR="007E149C" w:rsidRPr="00C95FBE" w:rsidRDefault="007E149C" w:rsidP="00C95FBE">
      <w:pPr>
        <w:spacing w:after="0" w:line="240" w:lineRule="auto"/>
        <w:ind w:firstLine="567"/>
        <w:jc w:val="both"/>
        <w:rPr>
          <w:rFonts w:ascii="Times New Roman" w:hAnsi="Times New Roman" w:cs="Times New Roman"/>
          <w:sz w:val="28"/>
          <w:szCs w:val="28"/>
        </w:rPr>
      </w:pPr>
    </w:p>
    <w:p w14:paraId="7B752350" w14:textId="355810EC" w:rsidR="00EA15EB" w:rsidRPr="00C95FBE" w:rsidRDefault="00EA15EB"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Международные исследования, в том числе проведенные компанией </w:t>
      </w:r>
      <w:r w:rsidR="00E65D29" w:rsidRPr="00C95FBE">
        <w:rPr>
          <w:rFonts w:ascii="Times New Roman" w:hAnsi="Times New Roman" w:cs="Times New Roman"/>
          <w:sz w:val="28"/>
          <w:szCs w:val="28"/>
          <w:lang w:val="en-US"/>
        </w:rPr>
        <w:t>H</w:t>
      </w:r>
      <w:r w:rsidRPr="00C95FBE">
        <w:rPr>
          <w:rFonts w:ascii="Times New Roman" w:hAnsi="Times New Roman" w:cs="Times New Roman"/>
          <w:sz w:val="28"/>
          <w:szCs w:val="28"/>
        </w:rPr>
        <w:t xml:space="preserve">eadhunter, показывают, что в настоящее время специалисты в сфере </w:t>
      </w:r>
      <w:r w:rsidRPr="00C95FBE">
        <w:rPr>
          <w:rFonts w:ascii="Times New Roman" w:hAnsi="Times New Roman" w:cs="Times New Roman"/>
          <w:sz w:val="28"/>
          <w:szCs w:val="28"/>
          <w:lang w:val="en-US"/>
        </w:rPr>
        <w:t>HR</w:t>
      </w:r>
      <w:r w:rsidRPr="00C95FBE">
        <w:rPr>
          <w:rFonts w:ascii="Times New Roman" w:hAnsi="Times New Roman" w:cs="Times New Roman"/>
          <w:sz w:val="28"/>
          <w:szCs w:val="28"/>
        </w:rPr>
        <w:t xml:space="preserve"> остаются одними из самых востребованных на рынке труда.</w:t>
      </w:r>
      <w:r w:rsidR="00BD44A1" w:rsidRPr="00C95FBE">
        <w:rPr>
          <w:rFonts w:ascii="Times New Roman" w:hAnsi="Times New Roman" w:cs="Times New Roman"/>
          <w:sz w:val="28"/>
          <w:szCs w:val="28"/>
        </w:rPr>
        <w:t xml:space="preserve"> </w:t>
      </w:r>
      <w:r w:rsidRPr="00C95FBE">
        <w:rPr>
          <w:rFonts w:ascii="Times New Roman" w:hAnsi="Times New Roman" w:cs="Times New Roman"/>
          <w:sz w:val="28"/>
          <w:szCs w:val="28"/>
        </w:rPr>
        <w:t>Их роль в обеспечении устойчивого развития организации приобретает всю большую актуальность с учетом возрастающей конкуренции и ограниченности природных ресурсов.</w:t>
      </w:r>
    </w:p>
    <w:p w14:paraId="57D8A02F" w14:textId="7EFF2DF2" w:rsidR="00EA15EB" w:rsidRPr="00C95FBE" w:rsidRDefault="00EA15EB" w:rsidP="00C95FBE">
      <w:pPr>
        <w:spacing w:after="0" w:line="240" w:lineRule="auto"/>
        <w:ind w:firstLine="567"/>
        <w:jc w:val="both"/>
        <w:rPr>
          <w:rFonts w:ascii="Times New Roman" w:eastAsiaTheme="minorEastAsia" w:hAnsi="Times New Roman" w:cs="Times New Roman"/>
          <w:color w:val="000000" w:themeColor="text1"/>
          <w:kern w:val="24"/>
          <w:sz w:val="28"/>
          <w:szCs w:val="28"/>
        </w:rPr>
      </w:pPr>
      <w:r w:rsidRPr="00C95FBE">
        <w:rPr>
          <w:rFonts w:ascii="Times New Roman" w:eastAsiaTheme="minorEastAsia" w:hAnsi="Times New Roman" w:cs="Times New Roman"/>
          <w:color w:val="000000" w:themeColor="text1"/>
          <w:kern w:val="24"/>
          <w:sz w:val="28"/>
          <w:szCs w:val="28"/>
        </w:rPr>
        <w:t xml:space="preserve">Однако, отсутствие отраслевой рамки квалификаций «Управление человеческими ресурсами» и профессиональных стандартов существенно отражается на качестве управления людьми на предприятиях и состоянии отрасли в целом. </w:t>
      </w:r>
    </w:p>
    <w:p w14:paraId="2C86091C" w14:textId="03C9D4C8" w:rsidR="00EA15EB" w:rsidRPr="00C95FBE" w:rsidRDefault="00EA15EB"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lang w:val="en-US"/>
        </w:rPr>
        <w:t>HR</w:t>
      </w:r>
      <w:r w:rsidRPr="00C95FBE">
        <w:rPr>
          <w:rFonts w:ascii="Times New Roman" w:hAnsi="Times New Roman" w:cs="Times New Roman"/>
          <w:sz w:val="28"/>
          <w:szCs w:val="28"/>
        </w:rPr>
        <w:t>-менеджмент является обязательной составляющей учебных программ лучших университетов мира.  К примеру, в Австралии ежегодно по данной специальности выпускаются более 170 тысяч студентов</w:t>
      </w:r>
      <w:r w:rsidR="00C87F6F" w:rsidRPr="00C95FBE">
        <w:rPr>
          <w:rFonts w:ascii="Times New Roman" w:hAnsi="Times New Roman" w:cs="Times New Roman"/>
          <w:sz w:val="28"/>
          <w:szCs w:val="28"/>
        </w:rPr>
        <w:t xml:space="preserve"> (</w:t>
      </w:r>
      <w:r w:rsidR="008C564A" w:rsidRPr="00C95FBE">
        <w:rPr>
          <w:rFonts w:ascii="Times New Roman" w:hAnsi="Times New Roman" w:cs="Times New Roman"/>
          <w:sz w:val="28"/>
          <w:szCs w:val="28"/>
        </w:rPr>
        <w:t xml:space="preserve">население Австралии - </w:t>
      </w:r>
      <w:r w:rsidR="00C87F6F" w:rsidRPr="00C95FBE">
        <w:rPr>
          <w:rFonts w:ascii="Times New Roman" w:hAnsi="Times New Roman" w:cs="Times New Roman"/>
          <w:sz w:val="28"/>
          <w:szCs w:val="28"/>
        </w:rPr>
        <w:t>24,6 миллиона, 2017 г.)</w:t>
      </w:r>
      <w:r w:rsidRPr="00C95FBE">
        <w:rPr>
          <w:rFonts w:ascii="Times New Roman" w:hAnsi="Times New Roman" w:cs="Times New Roman"/>
          <w:sz w:val="28"/>
          <w:szCs w:val="28"/>
        </w:rPr>
        <w:t>.</w:t>
      </w:r>
      <w:r w:rsidR="000B40AF" w:rsidRPr="00C95FBE">
        <w:rPr>
          <w:rFonts w:ascii="Times New Roman" w:hAnsi="Times New Roman" w:cs="Times New Roman"/>
          <w:sz w:val="28"/>
          <w:szCs w:val="28"/>
        </w:rPr>
        <w:t xml:space="preserve"> </w:t>
      </w:r>
      <w:r w:rsidR="00DF587B" w:rsidRPr="00C95FBE">
        <w:rPr>
          <w:rFonts w:ascii="Times New Roman" w:hAnsi="Times New Roman" w:cs="Times New Roman"/>
          <w:sz w:val="28"/>
          <w:szCs w:val="28"/>
        </w:rPr>
        <w:t>П</w:t>
      </w:r>
      <w:r w:rsidR="000B40AF" w:rsidRPr="00C95FBE">
        <w:rPr>
          <w:rFonts w:ascii="Times New Roman" w:hAnsi="Times New Roman" w:cs="Times New Roman"/>
          <w:sz w:val="28"/>
          <w:szCs w:val="28"/>
        </w:rPr>
        <w:t>рактика национальной сертификации специалистов кадровых служб широко распространена</w:t>
      </w:r>
      <w:r w:rsidR="00DF587B" w:rsidRPr="00C95FBE">
        <w:rPr>
          <w:rFonts w:ascii="Times New Roman" w:hAnsi="Times New Roman" w:cs="Times New Roman"/>
          <w:sz w:val="28"/>
          <w:szCs w:val="28"/>
        </w:rPr>
        <w:t xml:space="preserve"> за рубежом</w:t>
      </w:r>
      <w:r w:rsidR="000B40AF" w:rsidRPr="00C95FBE">
        <w:rPr>
          <w:rFonts w:ascii="Times New Roman" w:hAnsi="Times New Roman" w:cs="Times New Roman"/>
          <w:sz w:val="28"/>
          <w:szCs w:val="28"/>
        </w:rPr>
        <w:t>, в частности, в Германии с 1959 года существуют такие профессиональные стандарты.</w:t>
      </w:r>
    </w:p>
    <w:p w14:paraId="5B279466" w14:textId="338850CE" w:rsidR="00EA15EB" w:rsidRPr="00C95FBE" w:rsidRDefault="006F2CDB" w:rsidP="00C95FBE">
      <w:pPr>
        <w:spacing w:after="0" w:line="240" w:lineRule="auto"/>
        <w:ind w:firstLine="567"/>
        <w:jc w:val="both"/>
        <w:rPr>
          <w:rFonts w:ascii="Times New Roman" w:hAnsi="Times New Roman" w:cs="Times New Roman"/>
          <w:i/>
          <w:sz w:val="28"/>
          <w:szCs w:val="28"/>
        </w:rPr>
      </w:pPr>
      <w:r w:rsidRPr="00C95FBE">
        <w:rPr>
          <w:rFonts w:ascii="Times New Roman" w:hAnsi="Times New Roman" w:cs="Times New Roman"/>
          <w:sz w:val="28"/>
          <w:szCs w:val="28"/>
        </w:rPr>
        <w:t>По информации Агентством Республики Казахстан по делам государственной службы (далее – Агентство) д</w:t>
      </w:r>
      <w:r w:rsidR="00EA15EB" w:rsidRPr="00C95FBE">
        <w:rPr>
          <w:rFonts w:ascii="Times New Roman" w:hAnsi="Times New Roman" w:cs="Times New Roman"/>
          <w:sz w:val="28"/>
          <w:szCs w:val="28"/>
        </w:rPr>
        <w:t>анная мировая тенденция является актуальной не только для частного, квазигосударственного секторов, но и для государственной службы Казахстана, поскольку для формирования стратегического и инновационного гос</w:t>
      </w:r>
      <w:r w:rsidR="00DE658F">
        <w:rPr>
          <w:rFonts w:ascii="Times New Roman" w:hAnsi="Times New Roman" w:cs="Times New Roman"/>
          <w:sz w:val="28"/>
          <w:szCs w:val="28"/>
        </w:rPr>
        <w:t xml:space="preserve">ударственного аппарата </w:t>
      </w:r>
      <w:r w:rsidR="00EA15EB" w:rsidRPr="00C95FBE">
        <w:rPr>
          <w:rFonts w:ascii="Times New Roman" w:hAnsi="Times New Roman" w:cs="Times New Roman"/>
          <w:sz w:val="28"/>
          <w:szCs w:val="28"/>
        </w:rPr>
        <w:t>необходимо осуществить переход от «работы с документами» к «работе с людьми».</w:t>
      </w:r>
      <w:r w:rsidR="00D36229" w:rsidRPr="00C95FBE">
        <w:rPr>
          <w:rFonts w:ascii="Times New Roman" w:hAnsi="Times New Roman" w:cs="Times New Roman"/>
          <w:sz w:val="28"/>
          <w:szCs w:val="28"/>
        </w:rPr>
        <w:t xml:space="preserve"> </w:t>
      </w:r>
      <w:r w:rsidRPr="00C95FBE">
        <w:rPr>
          <w:rFonts w:ascii="Times New Roman" w:hAnsi="Times New Roman" w:cs="Times New Roman"/>
          <w:sz w:val="28"/>
          <w:szCs w:val="28"/>
        </w:rPr>
        <w:t>П</w:t>
      </w:r>
      <w:r w:rsidR="00D9682A" w:rsidRPr="00C95FBE">
        <w:rPr>
          <w:rFonts w:ascii="Times New Roman" w:hAnsi="Times New Roman" w:cs="Times New Roman"/>
          <w:sz w:val="28"/>
          <w:szCs w:val="28"/>
        </w:rPr>
        <w:t xml:space="preserve">о </w:t>
      </w:r>
      <w:r w:rsidRPr="00C95FBE">
        <w:rPr>
          <w:rFonts w:ascii="Times New Roman" w:hAnsi="Times New Roman" w:cs="Times New Roman"/>
          <w:sz w:val="28"/>
          <w:szCs w:val="28"/>
        </w:rPr>
        <w:t xml:space="preserve">результатам анализа, проведенного </w:t>
      </w:r>
      <w:r w:rsidR="00D9682A" w:rsidRPr="00C95FBE">
        <w:rPr>
          <w:rFonts w:ascii="Times New Roman" w:hAnsi="Times New Roman" w:cs="Times New Roman"/>
          <w:sz w:val="28"/>
          <w:szCs w:val="28"/>
        </w:rPr>
        <w:t>Агентств</w:t>
      </w:r>
      <w:r w:rsidRPr="00C95FBE">
        <w:rPr>
          <w:rFonts w:ascii="Times New Roman" w:hAnsi="Times New Roman" w:cs="Times New Roman"/>
          <w:sz w:val="28"/>
          <w:szCs w:val="28"/>
        </w:rPr>
        <w:t xml:space="preserve">ом, </w:t>
      </w:r>
      <w:r w:rsidR="00D9682A" w:rsidRPr="00C95FBE">
        <w:rPr>
          <w:rFonts w:ascii="Times New Roman" w:hAnsi="Times New Roman" w:cs="Times New Roman"/>
          <w:sz w:val="28"/>
          <w:szCs w:val="28"/>
        </w:rPr>
        <w:t xml:space="preserve">в структуре </w:t>
      </w:r>
      <w:r w:rsidR="00D9682A" w:rsidRPr="00C95FBE">
        <w:rPr>
          <w:rFonts w:ascii="Times New Roman" w:hAnsi="Times New Roman" w:cs="Times New Roman"/>
          <w:sz w:val="28"/>
          <w:szCs w:val="28"/>
          <w:lang w:val="en-US"/>
        </w:rPr>
        <w:t>HR</w:t>
      </w:r>
      <w:r w:rsidR="00D9682A" w:rsidRPr="00C95FBE">
        <w:rPr>
          <w:rFonts w:ascii="Times New Roman" w:hAnsi="Times New Roman" w:cs="Times New Roman"/>
          <w:sz w:val="28"/>
          <w:szCs w:val="28"/>
        </w:rPr>
        <w:t>-служб</w:t>
      </w:r>
      <w:r w:rsidR="00C87F6F" w:rsidRPr="00C95FBE">
        <w:rPr>
          <w:rFonts w:ascii="Times New Roman" w:hAnsi="Times New Roman" w:cs="Times New Roman"/>
          <w:sz w:val="28"/>
          <w:szCs w:val="28"/>
        </w:rPr>
        <w:t xml:space="preserve"> госорганов</w:t>
      </w:r>
      <w:r w:rsidR="00DE658F">
        <w:rPr>
          <w:rFonts w:ascii="Times New Roman" w:hAnsi="Times New Roman" w:cs="Times New Roman"/>
          <w:sz w:val="28"/>
          <w:szCs w:val="28"/>
        </w:rPr>
        <w:t>:</w:t>
      </w:r>
      <w:r w:rsidR="00EA15EB" w:rsidRPr="00C95FBE">
        <w:rPr>
          <w:rFonts w:ascii="Times New Roman" w:hAnsi="Times New Roman" w:cs="Times New Roman"/>
          <w:sz w:val="28"/>
          <w:szCs w:val="28"/>
        </w:rPr>
        <w:t xml:space="preserve"> 46% кадровиков </w:t>
      </w:r>
      <w:r w:rsidRPr="00C95FBE">
        <w:rPr>
          <w:rFonts w:ascii="Times New Roman" w:hAnsi="Times New Roman" w:cs="Times New Roman"/>
          <w:sz w:val="28"/>
          <w:szCs w:val="28"/>
        </w:rPr>
        <w:t>имеют</w:t>
      </w:r>
      <w:r w:rsidR="00EA15EB" w:rsidRPr="00C95FBE">
        <w:rPr>
          <w:rFonts w:ascii="Times New Roman" w:hAnsi="Times New Roman" w:cs="Times New Roman"/>
          <w:sz w:val="28"/>
          <w:szCs w:val="28"/>
        </w:rPr>
        <w:t xml:space="preserve"> юридическую специальность, 13% - педагогическую, 19% - экономическую. Остальные обучались в сфере технических, гуманитарных и иных социальных наук</w:t>
      </w:r>
      <w:r w:rsidR="00EA15EB" w:rsidRPr="00C95FBE">
        <w:rPr>
          <w:rFonts w:ascii="Times New Roman" w:hAnsi="Times New Roman" w:cs="Times New Roman"/>
          <w:sz w:val="28"/>
          <w:szCs w:val="28"/>
          <w:lang w:val="kk-KZ"/>
        </w:rPr>
        <w:t xml:space="preserve"> </w:t>
      </w:r>
      <w:r w:rsidR="00EA15EB" w:rsidRPr="00C95FBE">
        <w:rPr>
          <w:rFonts w:ascii="Times New Roman" w:hAnsi="Times New Roman" w:cs="Times New Roman"/>
          <w:i/>
          <w:sz w:val="28"/>
          <w:szCs w:val="28"/>
        </w:rPr>
        <w:t>(по состоянию на январь 2018 года).</w:t>
      </w:r>
      <w:r w:rsidR="00500E7C" w:rsidRPr="00C95FBE">
        <w:rPr>
          <w:rFonts w:ascii="Times New Roman" w:hAnsi="Times New Roman" w:cs="Times New Roman"/>
          <w:i/>
          <w:sz w:val="28"/>
          <w:szCs w:val="28"/>
        </w:rPr>
        <w:t xml:space="preserve"> </w:t>
      </w:r>
    </w:p>
    <w:p w14:paraId="6132A276" w14:textId="00C16326" w:rsidR="00857E90" w:rsidRPr="00C95FBE" w:rsidRDefault="00857E90" w:rsidP="00C95FBE">
      <w:pPr>
        <w:spacing w:after="0" w:line="240" w:lineRule="auto"/>
        <w:ind w:firstLine="567"/>
        <w:jc w:val="both"/>
        <w:rPr>
          <w:rFonts w:ascii="Times New Roman" w:hAnsi="Times New Roman" w:cs="Times New Roman"/>
          <w:iCs/>
          <w:sz w:val="28"/>
          <w:szCs w:val="28"/>
        </w:rPr>
      </w:pPr>
      <w:r w:rsidRPr="00C95FBE">
        <w:rPr>
          <w:rFonts w:ascii="Times New Roman" w:hAnsi="Times New Roman" w:cs="Times New Roman"/>
          <w:iCs/>
          <w:sz w:val="28"/>
          <w:szCs w:val="28"/>
        </w:rPr>
        <w:t>По данным</w:t>
      </w:r>
      <w:r w:rsidR="00B836B9" w:rsidRPr="00C95FBE">
        <w:rPr>
          <w:rFonts w:ascii="Times New Roman" w:hAnsi="Times New Roman" w:cs="Times New Roman"/>
          <w:iCs/>
          <w:sz w:val="28"/>
          <w:szCs w:val="28"/>
        </w:rPr>
        <w:t xml:space="preserve"> </w:t>
      </w:r>
      <w:r w:rsidR="00B836B9" w:rsidRPr="00C95FBE">
        <w:rPr>
          <w:rFonts w:ascii="Times New Roman" w:hAnsi="Times New Roman" w:cs="Times New Roman"/>
          <w:i/>
          <w:color w:val="0033CC"/>
          <w:sz w:val="28"/>
          <w:szCs w:val="28"/>
        </w:rPr>
        <w:t>(</w:t>
      </w:r>
      <w:r w:rsidR="00B836B9" w:rsidRPr="00DE658F">
        <w:rPr>
          <w:rFonts w:ascii="Times New Roman" w:hAnsi="Times New Roman" w:cs="Times New Roman"/>
          <w:i/>
          <w:sz w:val="28"/>
          <w:szCs w:val="28"/>
        </w:rPr>
        <w:t>июнь 2019 года)</w:t>
      </w:r>
      <w:r w:rsidR="00B836B9" w:rsidRPr="00DE658F">
        <w:rPr>
          <w:rFonts w:ascii="Times New Roman" w:hAnsi="Times New Roman" w:cs="Times New Roman"/>
          <w:iCs/>
          <w:sz w:val="28"/>
          <w:szCs w:val="28"/>
        </w:rPr>
        <w:t xml:space="preserve"> </w:t>
      </w:r>
      <w:r w:rsidR="0017633C" w:rsidRPr="00DE658F">
        <w:rPr>
          <w:rFonts w:ascii="Times New Roman" w:hAnsi="Times New Roman" w:cs="Times New Roman"/>
          <w:iCs/>
          <w:sz w:val="28"/>
          <w:szCs w:val="28"/>
        </w:rPr>
        <w:t xml:space="preserve">консалтинговой </w:t>
      </w:r>
      <w:r w:rsidR="0017633C" w:rsidRPr="00C95FBE">
        <w:rPr>
          <w:rFonts w:ascii="Times New Roman" w:hAnsi="Times New Roman" w:cs="Times New Roman"/>
          <w:iCs/>
          <w:sz w:val="28"/>
          <w:szCs w:val="28"/>
        </w:rPr>
        <w:t xml:space="preserve">компании </w:t>
      </w:r>
      <w:r w:rsidRPr="00C95FBE">
        <w:rPr>
          <w:rFonts w:ascii="Times New Roman" w:hAnsi="Times New Roman" w:cs="Times New Roman"/>
          <w:iCs/>
          <w:sz w:val="28"/>
          <w:szCs w:val="28"/>
          <w:lang w:val="en-US"/>
        </w:rPr>
        <w:t>Talantiz</w:t>
      </w:r>
      <w:r w:rsidRPr="00C95FBE">
        <w:rPr>
          <w:rFonts w:ascii="Times New Roman" w:hAnsi="Times New Roman" w:cs="Times New Roman"/>
          <w:iCs/>
          <w:sz w:val="28"/>
          <w:szCs w:val="28"/>
        </w:rPr>
        <w:t>.</w:t>
      </w:r>
      <w:r w:rsidRPr="00C95FBE">
        <w:rPr>
          <w:rFonts w:ascii="Times New Roman" w:hAnsi="Times New Roman" w:cs="Times New Roman"/>
          <w:iCs/>
          <w:sz w:val="28"/>
          <w:szCs w:val="28"/>
          <w:lang w:val="en-US"/>
        </w:rPr>
        <w:t>com</w:t>
      </w:r>
      <w:r w:rsidR="0017633C" w:rsidRPr="00C95FBE">
        <w:rPr>
          <w:rFonts w:ascii="Times New Roman" w:hAnsi="Times New Roman" w:cs="Times New Roman"/>
          <w:iCs/>
          <w:sz w:val="28"/>
          <w:szCs w:val="28"/>
        </w:rPr>
        <w:t>,</w:t>
      </w:r>
      <w:r w:rsidR="0017633C" w:rsidRPr="00C95FBE">
        <w:rPr>
          <w:rFonts w:ascii="Times New Roman" w:hAnsi="Times New Roman" w:cs="Times New Roman"/>
          <w:sz w:val="28"/>
          <w:szCs w:val="28"/>
        </w:rPr>
        <w:t xml:space="preserve"> </w:t>
      </w:r>
      <w:r w:rsidR="0017633C" w:rsidRPr="00C95FBE">
        <w:rPr>
          <w:rFonts w:ascii="Times New Roman" w:hAnsi="Times New Roman" w:cs="Times New Roman"/>
          <w:iCs/>
          <w:sz w:val="28"/>
          <w:szCs w:val="28"/>
        </w:rPr>
        <w:t xml:space="preserve">являющейся членом Ассоциации  </w:t>
      </w:r>
      <w:r w:rsidR="0017633C" w:rsidRPr="00C95FBE">
        <w:rPr>
          <w:rFonts w:ascii="Times New Roman" w:hAnsi="Times New Roman" w:cs="Times New Roman"/>
          <w:iCs/>
          <w:sz w:val="28"/>
          <w:szCs w:val="28"/>
          <w:lang w:val="en-US"/>
        </w:rPr>
        <w:t>HR</w:t>
      </w:r>
      <w:r w:rsidR="0017633C" w:rsidRPr="00C95FBE">
        <w:rPr>
          <w:rFonts w:ascii="Times New Roman" w:hAnsi="Times New Roman" w:cs="Times New Roman"/>
          <w:iCs/>
          <w:sz w:val="28"/>
          <w:szCs w:val="28"/>
        </w:rPr>
        <w:t>,</w:t>
      </w:r>
      <w:r w:rsidR="00D36229" w:rsidRPr="00C95FBE">
        <w:rPr>
          <w:rFonts w:ascii="Times New Roman" w:hAnsi="Times New Roman" w:cs="Times New Roman"/>
          <w:iCs/>
          <w:sz w:val="28"/>
          <w:szCs w:val="28"/>
        </w:rPr>
        <w:t xml:space="preserve"> </w:t>
      </w:r>
      <w:r w:rsidR="00D553CA" w:rsidRPr="00C95FBE">
        <w:rPr>
          <w:rFonts w:ascii="Times New Roman" w:hAnsi="Times New Roman" w:cs="Times New Roman"/>
          <w:iCs/>
          <w:sz w:val="28"/>
          <w:szCs w:val="28"/>
        </w:rPr>
        <w:t xml:space="preserve"> </w:t>
      </w:r>
      <w:r w:rsidRPr="00C95FBE">
        <w:rPr>
          <w:rFonts w:ascii="Times New Roman" w:hAnsi="Times New Roman" w:cs="Times New Roman"/>
          <w:iCs/>
          <w:sz w:val="28"/>
          <w:szCs w:val="28"/>
        </w:rPr>
        <w:t>HR-специалисты (выборка 1000 специалистов) имеют</w:t>
      </w:r>
      <w:r w:rsidR="00B77749" w:rsidRPr="00C95FBE">
        <w:rPr>
          <w:rFonts w:ascii="Times New Roman" w:hAnsi="Times New Roman" w:cs="Times New Roman"/>
          <w:iCs/>
          <w:sz w:val="28"/>
          <w:szCs w:val="28"/>
        </w:rPr>
        <w:t>:</w:t>
      </w:r>
      <w:r w:rsidRPr="00C95FBE">
        <w:rPr>
          <w:rFonts w:ascii="Times New Roman" w:hAnsi="Times New Roman" w:cs="Times New Roman"/>
          <w:iCs/>
          <w:sz w:val="28"/>
          <w:szCs w:val="28"/>
        </w:rPr>
        <w:t xml:space="preserve"> </w:t>
      </w:r>
    </w:p>
    <w:p w14:paraId="049E4125" w14:textId="77777777" w:rsidR="00180BFA" w:rsidRPr="00C95FBE" w:rsidRDefault="00180BFA" w:rsidP="00C95FBE">
      <w:pPr>
        <w:spacing w:after="0" w:line="240" w:lineRule="auto"/>
        <w:ind w:firstLine="567"/>
        <w:jc w:val="both"/>
        <w:rPr>
          <w:rFonts w:ascii="Times New Roman" w:hAnsi="Times New Roman" w:cs="Times New Roman"/>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667"/>
        <w:gridCol w:w="3115"/>
      </w:tblGrid>
      <w:tr w:rsidR="00B77749" w:rsidRPr="00C95FBE" w14:paraId="5DA38542" w14:textId="77777777" w:rsidTr="000E070D">
        <w:tc>
          <w:tcPr>
            <w:tcW w:w="562" w:type="dxa"/>
            <w:shd w:val="clear" w:color="auto" w:fill="BDD6EE" w:themeFill="accent1" w:themeFillTint="66"/>
          </w:tcPr>
          <w:p w14:paraId="6650C4AE" w14:textId="77777777" w:rsidR="00B77749" w:rsidRPr="00C95FBE" w:rsidRDefault="00B77749" w:rsidP="00DE658F">
            <w:pPr>
              <w:rPr>
                <w:rFonts w:ascii="Times New Roman" w:hAnsi="Times New Roman" w:cs="Times New Roman"/>
                <w:b/>
                <w:bCs/>
                <w:iCs/>
                <w:sz w:val="28"/>
                <w:szCs w:val="28"/>
              </w:rPr>
            </w:pPr>
          </w:p>
        </w:tc>
        <w:tc>
          <w:tcPr>
            <w:tcW w:w="5667" w:type="dxa"/>
            <w:shd w:val="clear" w:color="auto" w:fill="BDD6EE" w:themeFill="accent1" w:themeFillTint="66"/>
          </w:tcPr>
          <w:p w14:paraId="43962D43" w14:textId="2861A313" w:rsidR="00B77749" w:rsidRPr="00C95FBE" w:rsidRDefault="004A0A0F" w:rsidP="00DE658F">
            <w:pPr>
              <w:rPr>
                <w:rFonts w:ascii="Times New Roman" w:hAnsi="Times New Roman" w:cs="Times New Roman"/>
                <w:b/>
                <w:bCs/>
                <w:iCs/>
                <w:sz w:val="28"/>
                <w:szCs w:val="28"/>
              </w:rPr>
            </w:pPr>
            <w:r w:rsidRPr="00C95FBE">
              <w:rPr>
                <w:rFonts w:ascii="Times New Roman" w:hAnsi="Times New Roman" w:cs="Times New Roman"/>
                <w:b/>
                <w:bCs/>
                <w:iCs/>
                <w:sz w:val="28"/>
                <w:szCs w:val="28"/>
              </w:rPr>
              <w:t>Б</w:t>
            </w:r>
            <w:r w:rsidR="00B77749" w:rsidRPr="00C95FBE">
              <w:rPr>
                <w:rFonts w:ascii="Times New Roman" w:hAnsi="Times New Roman" w:cs="Times New Roman"/>
                <w:b/>
                <w:bCs/>
                <w:iCs/>
                <w:sz w:val="28"/>
                <w:szCs w:val="28"/>
              </w:rPr>
              <w:t>азовое образование</w:t>
            </w:r>
          </w:p>
        </w:tc>
        <w:tc>
          <w:tcPr>
            <w:tcW w:w="3115" w:type="dxa"/>
            <w:shd w:val="clear" w:color="auto" w:fill="BDD6EE" w:themeFill="accent1" w:themeFillTint="66"/>
          </w:tcPr>
          <w:p w14:paraId="73534C50" w14:textId="2A0CBDEC" w:rsidR="00B77749" w:rsidRPr="00C95FBE" w:rsidRDefault="004A0A0F" w:rsidP="00DE658F">
            <w:pPr>
              <w:rPr>
                <w:rFonts w:ascii="Times New Roman" w:hAnsi="Times New Roman" w:cs="Times New Roman"/>
                <w:b/>
                <w:bCs/>
                <w:iCs/>
                <w:sz w:val="28"/>
                <w:szCs w:val="28"/>
              </w:rPr>
            </w:pPr>
            <w:r w:rsidRPr="00C95FBE">
              <w:rPr>
                <w:rFonts w:ascii="Times New Roman" w:hAnsi="Times New Roman" w:cs="Times New Roman"/>
                <w:b/>
                <w:bCs/>
                <w:iCs/>
                <w:sz w:val="28"/>
                <w:szCs w:val="28"/>
              </w:rPr>
              <w:t>Б</w:t>
            </w:r>
            <w:r w:rsidR="00B77749" w:rsidRPr="00C95FBE">
              <w:rPr>
                <w:rFonts w:ascii="Times New Roman" w:hAnsi="Times New Roman" w:cs="Times New Roman"/>
                <w:b/>
                <w:bCs/>
                <w:iCs/>
                <w:sz w:val="28"/>
                <w:szCs w:val="28"/>
              </w:rPr>
              <w:t>акалавриат</w:t>
            </w:r>
          </w:p>
        </w:tc>
      </w:tr>
      <w:tr w:rsidR="00B77749" w:rsidRPr="00C95FBE" w14:paraId="264E2BB2" w14:textId="77777777" w:rsidTr="0017633C">
        <w:tc>
          <w:tcPr>
            <w:tcW w:w="562" w:type="dxa"/>
          </w:tcPr>
          <w:p w14:paraId="653C19E7" w14:textId="094C79F3" w:rsidR="00B77749" w:rsidRPr="00C95FBE" w:rsidRDefault="00D33CFD" w:rsidP="00DE658F">
            <w:pPr>
              <w:spacing w:after="0" w:line="240" w:lineRule="auto"/>
              <w:rPr>
                <w:rFonts w:ascii="Times New Roman" w:hAnsi="Times New Roman" w:cs="Times New Roman"/>
                <w:iCs/>
                <w:sz w:val="28"/>
                <w:szCs w:val="28"/>
              </w:rPr>
            </w:pPr>
            <w:r w:rsidRPr="00C95FBE">
              <w:rPr>
                <w:rFonts w:ascii="Times New Roman" w:hAnsi="Times New Roman" w:cs="Times New Roman"/>
                <w:iCs/>
                <w:sz w:val="28"/>
                <w:szCs w:val="28"/>
              </w:rPr>
              <w:t>1</w:t>
            </w:r>
          </w:p>
        </w:tc>
        <w:tc>
          <w:tcPr>
            <w:tcW w:w="5667" w:type="dxa"/>
          </w:tcPr>
          <w:p w14:paraId="4DBAA675" w14:textId="7C9FF5DB" w:rsidR="00B77749" w:rsidRPr="00C95FBE" w:rsidRDefault="00B77749" w:rsidP="00DE658F">
            <w:pPr>
              <w:spacing w:after="0" w:line="240" w:lineRule="auto"/>
              <w:rPr>
                <w:rFonts w:ascii="Times New Roman" w:hAnsi="Times New Roman" w:cs="Times New Roman"/>
                <w:iCs/>
                <w:sz w:val="28"/>
                <w:szCs w:val="28"/>
              </w:rPr>
            </w:pPr>
            <w:r w:rsidRPr="00C95FBE">
              <w:rPr>
                <w:rFonts w:ascii="Times New Roman" w:hAnsi="Times New Roman" w:cs="Times New Roman"/>
                <w:iCs/>
                <w:sz w:val="28"/>
                <w:szCs w:val="28"/>
              </w:rPr>
              <w:t xml:space="preserve">Право, международное право </w:t>
            </w:r>
          </w:p>
        </w:tc>
        <w:tc>
          <w:tcPr>
            <w:tcW w:w="3115" w:type="dxa"/>
          </w:tcPr>
          <w:p w14:paraId="0C90B3CB" w14:textId="03088348" w:rsidR="00B77749" w:rsidRPr="00C95FBE" w:rsidRDefault="00B77749" w:rsidP="00DE658F">
            <w:pPr>
              <w:spacing w:after="0" w:line="240" w:lineRule="auto"/>
              <w:rPr>
                <w:rFonts w:ascii="Times New Roman" w:hAnsi="Times New Roman" w:cs="Times New Roman"/>
                <w:iCs/>
                <w:sz w:val="28"/>
                <w:szCs w:val="28"/>
              </w:rPr>
            </w:pPr>
            <w:r w:rsidRPr="00C95FBE">
              <w:rPr>
                <w:rFonts w:ascii="Times New Roman" w:hAnsi="Times New Roman" w:cs="Times New Roman"/>
                <w:iCs/>
                <w:sz w:val="28"/>
                <w:szCs w:val="28"/>
              </w:rPr>
              <w:t>12</w:t>
            </w:r>
            <w:r w:rsidR="00D33CFD" w:rsidRPr="00C95FBE">
              <w:rPr>
                <w:rFonts w:ascii="Times New Roman" w:hAnsi="Times New Roman" w:cs="Times New Roman"/>
                <w:iCs/>
                <w:sz w:val="28"/>
                <w:szCs w:val="28"/>
              </w:rPr>
              <w:t xml:space="preserve"> %</w:t>
            </w:r>
          </w:p>
        </w:tc>
      </w:tr>
      <w:tr w:rsidR="00B77749" w:rsidRPr="00C95FBE" w14:paraId="76FFDC2B" w14:textId="77777777" w:rsidTr="0017633C">
        <w:tc>
          <w:tcPr>
            <w:tcW w:w="562" w:type="dxa"/>
          </w:tcPr>
          <w:p w14:paraId="1FEF00F1" w14:textId="55EF233C" w:rsidR="00B77749" w:rsidRPr="00C95FBE" w:rsidRDefault="00D33CFD" w:rsidP="00DE658F">
            <w:pPr>
              <w:spacing w:after="0" w:line="240" w:lineRule="auto"/>
              <w:rPr>
                <w:rFonts w:ascii="Times New Roman" w:hAnsi="Times New Roman" w:cs="Times New Roman"/>
                <w:iCs/>
                <w:sz w:val="28"/>
                <w:szCs w:val="28"/>
              </w:rPr>
            </w:pPr>
            <w:r w:rsidRPr="00C95FBE">
              <w:rPr>
                <w:rFonts w:ascii="Times New Roman" w:hAnsi="Times New Roman" w:cs="Times New Roman"/>
                <w:iCs/>
                <w:sz w:val="28"/>
                <w:szCs w:val="28"/>
              </w:rPr>
              <w:t>2</w:t>
            </w:r>
          </w:p>
        </w:tc>
        <w:tc>
          <w:tcPr>
            <w:tcW w:w="5667" w:type="dxa"/>
          </w:tcPr>
          <w:p w14:paraId="2F03D6A6" w14:textId="78A10113" w:rsidR="00B77749" w:rsidRPr="00C95FBE" w:rsidRDefault="00B77749" w:rsidP="00DE658F">
            <w:pPr>
              <w:spacing w:after="0" w:line="240" w:lineRule="auto"/>
              <w:rPr>
                <w:rFonts w:ascii="Times New Roman" w:hAnsi="Times New Roman" w:cs="Times New Roman"/>
                <w:iCs/>
                <w:sz w:val="28"/>
                <w:szCs w:val="28"/>
              </w:rPr>
            </w:pPr>
            <w:r w:rsidRPr="00C95FBE">
              <w:rPr>
                <w:rFonts w:ascii="Times New Roman" w:hAnsi="Times New Roman" w:cs="Times New Roman"/>
                <w:iCs/>
                <w:sz w:val="28"/>
                <w:szCs w:val="28"/>
              </w:rPr>
              <w:t xml:space="preserve">Образование (преподаватель/учитель) </w:t>
            </w:r>
          </w:p>
        </w:tc>
        <w:tc>
          <w:tcPr>
            <w:tcW w:w="3115" w:type="dxa"/>
          </w:tcPr>
          <w:p w14:paraId="414E6184" w14:textId="199D7B9D" w:rsidR="00B77749" w:rsidRPr="00C95FBE" w:rsidRDefault="00B77749" w:rsidP="00DE658F">
            <w:pPr>
              <w:spacing w:after="0" w:line="240" w:lineRule="auto"/>
              <w:rPr>
                <w:rFonts w:ascii="Times New Roman" w:hAnsi="Times New Roman" w:cs="Times New Roman"/>
                <w:iCs/>
                <w:sz w:val="28"/>
                <w:szCs w:val="28"/>
              </w:rPr>
            </w:pPr>
            <w:r w:rsidRPr="00C95FBE">
              <w:rPr>
                <w:rFonts w:ascii="Times New Roman" w:hAnsi="Times New Roman" w:cs="Times New Roman"/>
                <w:iCs/>
                <w:sz w:val="28"/>
                <w:szCs w:val="28"/>
              </w:rPr>
              <w:t>9</w:t>
            </w:r>
            <w:r w:rsidR="00D33CFD" w:rsidRPr="00C95FBE">
              <w:rPr>
                <w:rFonts w:ascii="Times New Roman" w:hAnsi="Times New Roman" w:cs="Times New Roman"/>
                <w:iCs/>
                <w:sz w:val="28"/>
                <w:szCs w:val="28"/>
              </w:rPr>
              <w:t xml:space="preserve"> %</w:t>
            </w:r>
          </w:p>
        </w:tc>
      </w:tr>
      <w:tr w:rsidR="00B77749" w:rsidRPr="00C95FBE" w14:paraId="0705D768" w14:textId="77777777" w:rsidTr="0017633C">
        <w:tc>
          <w:tcPr>
            <w:tcW w:w="562" w:type="dxa"/>
          </w:tcPr>
          <w:p w14:paraId="50AE47F2" w14:textId="5227AB55" w:rsidR="00B77749" w:rsidRPr="00C95FBE" w:rsidRDefault="00D33CFD" w:rsidP="00DE658F">
            <w:pPr>
              <w:spacing w:after="0" w:line="240" w:lineRule="auto"/>
              <w:rPr>
                <w:rFonts w:ascii="Times New Roman" w:hAnsi="Times New Roman" w:cs="Times New Roman"/>
                <w:iCs/>
                <w:sz w:val="28"/>
                <w:szCs w:val="28"/>
              </w:rPr>
            </w:pPr>
            <w:r w:rsidRPr="00C95FBE">
              <w:rPr>
                <w:rFonts w:ascii="Times New Roman" w:hAnsi="Times New Roman" w:cs="Times New Roman"/>
                <w:iCs/>
                <w:sz w:val="28"/>
                <w:szCs w:val="28"/>
              </w:rPr>
              <w:t>3</w:t>
            </w:r>
          </w:p>
        </w:tc>
        <w:tc>
          <w:tcPr>
            <w:tcW w:w="5667" w:type="dxa"/>
          </w:tcPr>
          <w:p w14:paraId="490ADF29" w14:textId="499BE624" w:rsidR="00B77749" w:rsidRPr="00C95FBE" w:rsidRDefault="00B77749" w:rsidP="00DE658F">
            <w:pPr>
              <w:spacing w:after="0" w:line="240" w:lineRule="auto"/>
              <w:rPr>
                <w:rFonts w:ascii="Times New Roman" w:hAnsi="Times New Roman" w:cs="Times New Roman"/>
                <w:iCs/>
                <w:sz w:val="28"/>
                <w:szCs w:val="28"/>
              </w:rPr>
            </w:pPr>
            <w:r w:rsidRPr="00C95FBE">
              <w:rPr>
                <w:rFonts w:ascii="Times New Roman" w:hAnsi="Times New Roman" w:cs="Times New Roman"/>
                <w:iCs/>
                <w:sz w:val="28"/>
                <w:szCs w:val="28"/>
              </w:rPr>
              <w:t xml:space="preserve">Документационное обеспечение, переводческое дело </w:t>
            </w:r>
          </w:p>
        </w:tc>
        <w:tc>
          <w:tcPr>
            <w:tcW w:w="3115" w:type="dxa"/>
          </w:tcPr>
          <w:p w14:paraId="41201657" w14:textId="2200FEA7" w:rsidR="00B77749" w:rsidRPr="00C95FBE" w:rsidRDefault="00B77749" w:rsidP="00DE658F">
            <w:pPr>
              <w:spacing w:after="0" w:line="240" w:lineRule="auto"/>
              <w:rPr>
                <w:rFonts w:ascii="Times New Roman" w:hAnsi="Times New Roman" w:cs="Times New Roman"/>
                <w:iCs/>
                <w:sz w:val="28"/>
                <w:szCs w:val="28"/>
              </w:rPr>
            </w:pPr>
            <w:r w:rsidRPr="00C95FBE">
              <w:rPr>
                <w:rFonts w:ascii="Times New Roman" w:hAnsi="Times New Roman" w:cs="Times New Roman"/>
                <w:iCs/>
                <w:sz w:val="28"/>
                <w:szCs w:val="28"/>
              </w:rPr>
              <w:t>8</w:t>
            </w:r>
            <w:r w:rsidR="00D33CFD" w:rsidRPr="00C95FBE">
              <w:rPr>
                <w:rFonts w:ascii="Times New Roman" w:hAnsi="Times New Roman" w:cs="Times New Roman"/>
                <w:iCs/>
                <w:sz w:val="28"/>
                <w:szCs w:val="28"/>
              </w:rPr>
              <w:t xml:space="preserve"> %</w:t>
            </w:r>
          </w:p>
        </w:tc>
      </w:tr>
      <w:tr w:rsidR="00B77749" w:rsidRPr="00C95FBE" w14:paraId="58E57F52" w14:textId="77777777" w:rsidTr="0017633C">
        <w:tc>
          <w:tcPr>
            <w:tcW w:w="562" w:type="dxa"/>
          </w:tcPr>
          <w:p w14:paraId="0625756B" w14:textId="56E4C35B" w:rsidR="00B77749" w:rsidRPr="00C95FBE" w:rsidRDefault="00D33CFD" w:rsidP="00DE658F">
            <w:pPr>
              <w:spacing w:after="0" w:line="240" w:lineRule="auto"/>
              <w:rPr>
                <w:rFonts w:ascii="Times New Roman" w:hAnsi="Times New Roman" w:cs="Times New Roman"/>
                <w:iCs/>
                <w:sz w:val="28"/>
                <w:szCs w:val="28"/>
              </w:rPr>
            </w:pPr>
            <w:r w:rsidRPr="00C95FBE">
              <w:rPr>
                <w:rFonts w:ascii="Times New Roman" w:hAnsi="Times New Roman" w:cs="Times New Roman"/>
                <w:iCs/>
                <w:sz w:val="28"/>
                <w:szCs w:val="28"/>
              </w:rPr>
              <w:t>4</w:t>
            </w:r>
          </w:p>
        </w:tc>
        <w:tc>
          <w:tcPr>
            <w:tcW w:w="5667" w:type="dxa"/>
          </w:tcPr>
          <w:p w14:paraId="66164C08" w14:textId="1B360A09" w:rsidR="00B77749" w:rsidRPr="00C95FBE" w:rsidRDefault="00B77749" w:rsidP="00DE658F">
            <w:pPr>
              <w:spacing w:after="0" w:line="240" w:lineRule="auto"/>
              <w:rPr>
                <w:rFonts w:ascii="Times New Roman" w:hAnsi="Times New Roman" w:cs="Times New Roman"/>
                <w:iCs/>
                <w:sz w:val="28"/>
                <w:szCs w:val="28"/>
              </w:rPr>
            </w:pPr>
            <w:r w:rsidRPr="00C95FBE">
              <w:rPr>
                <w:rFonts w:ascii="Times New Roman" w:hAnsi="Times New Roman" w:cs="Times New Roman"/>
                <w:iCs/>
                <w:sz w:val="28"/>
                <w:szCs w:val="28"/>
              </w:rPr>
              <w:t xml:space="preserve">Экономика </w:t>
            </w:r>
          </w:p>
        </w:tc>
        <w:tc>
          <w:tcPr>
            <w:tcW w:w="3115" w:type="dxa"/>
          </w:tcPr>
          <w:p w14:paraId="006FB7A9" w14:textId="423F947E" w:rsidR="00B77749" w:rsidRPr="00C95FBE" w:rsidRDefault="00B77749" w:rsidP="00DE658F">
            <w:pPr>
              <w:spacing w:after="0" w:line="240" w:lineRule="auto"/>
              <w:rPr>
                <w:rFonts w:ascii="Times New Roman" w:hAnsi="Times New Roman" w:cs="Times New Roman"/>
                <w:b/>
                <w:bCs/>
                <w:iCs/>
                <w:sz w:val="28"/>
                <w:szCs w:val="28"/>
              </w:rPr>
            </w:pPr>
            <w:r w:rsidRPr="00C95FBE">
              <w:rPr>
                <w:rFonts w:ascii="Times New Roman" w:hAnsi="Times New Roman" w:cs="Times New Roman"/>
                <w:b/>
                <w:bCs/>
                <w:iCs/>
                <w:sz w:val="28"/>
                <w:szCs w:val="28"/>
              </w:rPr>
              <w:t>17</w:t>
            </w:r>
            <w:r w:rsidR="00D33CFD" w:rsidRPr="00C95FBE">
              <w:rPr>
                <w:rFonts w:ascii="Times New Roman" w:hAnsi="Times New Roman" w:cs="Times New Roman"/>
                <w:b/>
                <w:bCs/>
                <w:iCs/>
                <w:sz w:val="28"/>
                <w:szCs w:val="28"/>
              </w:rPr>
              <w:t xml:space="preserve"> %</w:t>
            </w:r>
          </w:p>
        </w:tc>
      </w:tr>
      <w:tr w:rsidR="00B77749" w:rsidRPr="00C95FBE" w14:paraId="250CBD7C" w14:textId="77777777" w:rsidTr="0017633C">
        <w:tc>
          <w:tcPr>
            <w:tcW w:w="562" w:type="dxa"/>
          </w:tcPr>
          <w:p w14:paraId="77525E14" w14:textId="21274DFB" w:rsidR="00B77749" w:rsidRPr="00C95FBE" w:rsidRDefault="00D33CFD" w:rsidP="00DE658F">
            <w:pPr>
              <w:spacing w:after="0" w:line="240" w:lineRule="auto"/>
              <w:rPr>
                <w:rFonts w:ascii="Times New Roman" w:hAnsi="Times New Roman" w:cs="Times New Roman"/>
                <w:iCs/>
                <w:sz w:val="28"/>
                <w:szCs w:val="28"/>
              </w:rPr>
            </w:pPr>
            <w:r w:rsidRPr="00C95FBE">
              <w:rPr>
                <w:rFonts w:ascii="Times New Roman" w:hAnsi="Times New Roman" w:cs="Times New Roman"/>
                <w:iCs/>
                <w:sz w:val="28"/>
                <w:szCs w:val="28"/>
              </w:rPr>
              <w:t>5</w:t>
            </w:r>
          </w:p>
        </w:tc>
        <w:tc>
          <w:tcPr>
            <w:tcW w:w="5667" w:type="dxa"/>
          </w:tcPr>
          <w:p w14:paraId="2DF02326" w14:textId="1C307F18" w:rsidR="00B77749" w:rsidRPr="00C95FBE" w:rsidRDefault="00B77749" w:rsidP="00DE658F">
            <w:pPr>
              <w:spacing w:after="0" w:line="240" w:lineRule="auto"/>
              <w:rPr>
                <w:rFonts w:ascii="Times New Roman" w:hAnsi="Times New Roman" w:cs="Times New Roman"/>
                <w:iCs/>
                <w:sz w:val="28"/>
                <w:szCs w:val="28"/>
              </w:rPr>
            </w:pPr>
            <w:r w:rsidRPr="00C95FBE">
              <w:rPr>
                <w:rFonts w:ascii="Times New Roman" w:hAnsi="Times New Roman" w:cs="Times New Roman"/>
                <w:iCs/>
                <w:sz w:val="28"/>
                <w:szCs w:val="28"/>
              </w:rPr>
              <w:t xml:space="preserve">Финансы, учет и аудит </w:t>
            </w:r>
          </w:p>
        </w:tc>
        <w:tc>
          <w:tcPr>
            <w:tcW w:w="3115" w:type="dxa"/>
          </w:tcPr>
          <w:p w14:paraId="70812246" w14:textId="0CC83B36" w:rsidR="00B77749" w:rsidRPr="00C95FBE" w:rsidRDefault="00B77749" w:rsidP="00DE658F">
            <w:pPr>
              <w:spacing w:after="0" w:line="240" w:lineRule="auto"/>
              <w:rPr>
                <w:rFonts w:ascii="Times New Roman" w:hAnsi="Times New Roman" w:cs="Times New Roman"/>
                <w:b/>
                <w:bCs/>
                <w:iCs/>
                <w:sz w:val="28"/>
                <w:szCs w:val="28"/>
              </w:rPr>
            </w:pPr>
            <w:r w:rsidRPr="00C95FBE">
              <w:rPr>
                <w:rFonts w:ascii="Times New Roman" w:hAnsi="Times New Roman" w:cs="Times New Roman"/>
                <w:b/>
                <w:bCs/>
                <w:iCs/>
                <w:sz w:val="28"/>
                <w:szCs w:val="28"/>
              </w:rPr>
              <w:t>19</w:t>
            </w:r>
            <w:r w:rsidR="00D33CFD" w:rsidRPr="00C95FBE">
              <w:rPr>
                <w:rFonts w:ascii="Times New Roman" w:hAnsi="Times New Roman" w:cs="Times New Roman"/>
                <w:b/>
                <w:bCs/>
                <w:iCs/>
                <w:sz w:val="28"/>
                <w:szCs w:val="28"/>
              </w:rPr>
              <w:t xml:space="preserve"> %</w:t>
            </w:r>
          </w:p>
        </w:tc>
      </w:tr>
      <w:tr w:rsidR="00B77749" w:rsidRPr="00C95FBE" w14:paraId="7D2B4C52" w14:textId="77777777" w:rsidTr="0017633C">
        <w:tc>
          <w:tcPr>
            <w:tcW w:w="562" w:type="dxa"/>
          </w:tcPr>
          <w:p w14:paraId="74CE00CE" w14:textId="7BE75A71" w:rsidR="00B77749" w:rsidRPr="00C95FBE" w:rsidRDefault="00D33CFD" w:rsidP="00DE658F">
            <w:pPr>
              <w:spacing w:after="0" w:line="240" w:lineRule="auto"/>
              <w:rPr>
                <w:rFonts w:ascii="Times New Roman" w:hAnsi="Times New Roman" w:cs="Times New Roman"/>
                <w:iCs/>
                <w:sz w:val="28"/>
                <w:szCs w:val="28"/>
              </w:rPr>
            </w:pPr>
            <w:r w:rsidRPr="00C95FBE">
              <w:rPr>
                <w:rFonts w:ascii="Times New Roman" w:hAnsi="Times New Roman" w:cs="Times New Roman"/>
                <w:iCs/>
                <w:sz w:val="28"/>
                <w:szCs w:val="28"/>
              </w:rPr>
              <w:t>6</w:t>
            </w:r>
          </w:p>
        </w:tc>
        <w:tc>
          <w:tcPr>
            <w:tcW w:w="5667" w:type="dxa"/>
          </w:tcPr>
          <w:p w14:paraId="1E01D8F9" w14:textId="78942CAD" w:rsidR="00B77749" w:rsidRPr="00C95FBE" w:rsidRDefault="00B77749" w:rsidP="00DE658F">
            <w:pPr>
              <w:spacing w:after="0" w:line="240" w:lineRule="auto"/>
              <w:rPr>
                <w:rFonts w:ascii="Times New Roman" w:hAnsi="Times New Roman" w:cs="Times New Roman"/>
                <w:iCs/>
                <w:sz w:val="28"/>
                <w:szCs w:val="28"/>
              </w:rPr>
            </w:pPr>
            <w:r w:rsidRPr="00C95FBE">
              <w:rPr>
                <w:rFonts w:ascii="Times New Roman" w:hAnsi="Times New Roman" w:cs="Times New Roman"/>
                <w:iCs/>
                <w:sz w:val="28"/>
                <w:szCs w:val="28"/>
              </w:rPr>
              <w:t xml:space="preserve">Менеджмент </w:t>
            </w:r>
          </w:p>
        </w:tc>
        <w:tc>
          <w:tcPr>
            <w:tcW w:w="3115" w:type="dxa"/>
          </w:tcPr>
          <w:p w14:paraId="47ED7EEE" w14:textId="25C5D75E" w:rsidR="00B77749" w:rsidRPr="00C95FBE" w:rsidRDefault="00B77749" w:rsidP="00DE658F">
            <w:pPr>
              <w:spacing w:after="0" w:line="240" w:lineRule="auto"/>
              <w:rPr>
                <w:rFonts w:ascii="Times New Roman" w:hAnsi="Times New Roman" w:cs="Times New Roman"/>
                <w:iCs/>
                <w:sz w:val="28"/>
                <w:szCs w:val="28"/>
              </w:rPr>
            </w:pPr>
            <w:r w:rsidRPr="00C95FBE">
              <w:rPr>
                <w:rFonts w:ascii="Times New Roman" w:hAnsi="Times New Roman" w:cs="Times New Roman"/>
                <w:iCs/>
                <w:sz w:val="28"/>
                <w:szCs w:val="28"/>
              </w:rPr>
              <w:t>5</w:t>
            </w:r>
            <w:r w:rsidR="00D33CFD" w:rsidRPr="00C95FBE">
              <w:rPr>
                <w:rFonts w:ascii="Times New Roman" w:hAnsi="Times New Roman" w:cs="Times New Roman"/>
                <w:iCs/>
                <w:sz w:val="28"/>
                <w:szCs w:val="28"/>
              </w:rPr>
              <w:t xml:space="preserve"> %</w:t>
            </w:r>
          </w:p>
        </w:tc>
      </w:tr>
      <w:tr w:rsidR="00B77749" w:rsidRPr="00C95FBE" w14:paraId="04EE1EEC" w14:textId="77777777" w:rsidTr="0017633C">
        <w:tc>
          <w:tcPr>
            <w:tcW w:w="562" w:type="dxa"/>
          </w:tcPr>
          <w:p w14:paraId="011BDA28" w14:textId="7854A122" w:rsidR="00B77749" w:rsidRPr="00C95FBE" w:rsidRDefault="00D33CFD" w:rsidP="00DE658F">
            <w:pPr>
              <w:spacing w:after="0" w:line="240" w:lineRule="auto"/>
              <w:rPr>
                <w:rFonts w:ascii="Times New Roman" w:hAnsi="Times New Roman" w:cs="Times New Roman"/>
                <w:iCs/>
                <w:sz w:val="28"/>
                <w:szCs w:val="28"/>
              </w:rPr>
            </w:pPr>
            <w:r w:rsidRPr="00C95FBE">
              <w:rPr>
                <w:rFonts w:ascii="Times New Roman" w:hAnsi="Times New Roman" w:cs="Times New Roman"/>
                <w:iCs/>
                <w:sz w:val="28"/>
                <w:szCs w:val="28"/>
              </w:rPr>
              <w:t>7</w:t>
            </w:r>
          </w:p>
        </w:tc>
        <w:tc>
          <w:tcPr>
            <w:tcW w:w="5667" w:type="dxa"/>
          </w:tcPr>
          <w:p w14:paraId="248CE775" w14:textId="31E3E9A5" w:rsidR="00B77749" w:rsidRPr="00C95FBE" w:rsidRDefault="00B77749" w:rsidP="00DE658F">
            <w:pPr>
              <w:spacing w:after="0" w:line="240" w:lineRule="auto"/>
              <w:rPr>
                <w:rFonts w:ascii="Times New Roman" w:hAnsi="Times New Roman" w:cs="Times New Roman"/>
                <w:iCs/>
                <w:sz w:val="28"/>
                <w:szCs w:val="28"/>
              </w:rPr>
            </w:pPr>
            <w:r w:rsidRPr="00C95FBE">
              <w:rPr>
                <w:rFonts w:ascii="Times New Roman" w:hAnsi="Times New Roman" w:cs="Times New Roman"/>
                <w:iCs/>
                <w:sz w:val="28"/>
                <w:szCs w:val="28"/>
              </w:rPr>
              <w:t xml:space="preserve">Международные отношения </w:t>
            </w:r>
          </w:p>
        </w:tc>
        <w:tc>
          <w:tcPr>
            <w:tcW w:w="3115" w:type="dxa"/>
          </w:tcPr>
          <w:p w14:paraId="4C982C73" w14:textId="515AE52C" w:rsidR="00B77749" w:rsidRPr="00C95FBE" w:rsidRDefault="00B77749" w:rsidP="00DE658F">
            <w:pPr>
              <w:spacing w:after="0" w:line="240" w:lineRule="auto"/>
              <w:rPr>
                <w:rFonts w:ascii="Times New Roman" w:hAnsi="Times New Roman" w:cs="Times New Roman"/>
                <w:iCs/>
                <w:sz w:val="28"/>
                <w:szCs w:val="28"/>
              </w:rPr>
            </w:pPr>
            <w:r w:rsidRPr="00C95FBE">
              <w:rPr>
                <w:rFonts w:ascii="Times New Roman" w:hAnsi="Times New Roman" w:cs="Times New Roman"/>
                <w:iCs/>
                <w:sz w:val="28"/>
                <w:szCs w:val="28"/>
              </w:rPr>
              <w:t>7</w:t>
            </w:r>
            <w:r w:rsidR="00D33CFD" w:rsidRPr="00C95FBE">
              <w:rPr>
                <w:rFonts w:ascii="Times New Roman" w:hAnsi="Times New Roman" w:cs="Times New Roman"/>
                <w:iCs/>
                <w:sz w:val="28"/>
                <w:szCs w:val="28"/>
              </w:rPr>
              <w:t xml:space="preserve"> %</w:t>
            </w:r>
          </w:p>
        </w:tc>
      </w:tr>
      <w:tr w:rsidR="00B77749" w:rsidRPr="00C95FBE" w14:paraId="31D29E4E" w14:textId="77777777" w:rsidTr="0017633C">
        <w:tc>
          <w:tcPr>
            <w:tcW w:w="562" w:type="dxa"/>
          </w:tcPr>
          <w:p w14:paraId="209BCCC9" w14:textId="61B696FA" w:rsidR="00B77749" w:rsidRPr="00C95FBE" w:rsidRDefault="00D33CFD" w:rsidP="00DE658F">
            <w:pPr>
              <w:spacing w:after="0" w:line="240" w:lineRule="auto"/>
              <w:rPr>
                <w:rFonts w:ascii="Times New Roman" w:hAnsi="Times New Roman" w:cs="Times New Roman"/>
                <w:iCs/>
                <w:sz w:val="28"/>
                <w:szCs w:val="28"/>
              </w:rPr>
            </w:pPr>
            <w:r w:rsidRPr="00C95FBE">
              <w:rPr>
                <w:rFonts w:ascii="Times New Roman" w:hAnsi="Times New Roman" w:cs="Times New Roman"/>
                <w:iCs/>
                <w:sz w:val="28"/>
                <w:szCs w:val="28"/>
              </w:rPr>
              <w:t>8</w:t>
            </w:r>
          </w:p>
        </w:tc>
        <w:tc>
          <w:tcPr>
            <w:tcW w:w="5667" w:type="dxa"/>
          </w:tcPr>
          <w:p w14:paraId="140C080C" w14:textId="2716B050" w:rsidR="00B77749" w:rsidRPr="00C95FBE" w:rsidRDefault="00B77749" w:rsidP="00DE658F">
            <w:pPr>
              <w:spacing w:after="0" w:line="240" w:lineRule="auto"/>
              <w:rPr>
                <w:rFonts w:ascii="Times New Roman" w:hAnsi="Times New Roman" w:cs="Times New Roman"/>
                <w:iCs/>
                <w:sz w:val="28"/>
                <w:szCs w:val="28"/>
              </w:rPr>
            </w:pPr>
            <w:r w:rsidRPr="00C95FBE">
              <w:rPr>
                <w:rFonts w:ascii="Times New Roman" w:hAnsi="Times New Roman" w:cs="Times New Roman"/>
                <w:iCs/>
                <w:sz w:val="28"/>
                <w:szCs w:val="28"/>
              </w:rPr>
              <w:t xml:space="preserve">Туризм </w:t>
            </w:r>
          </w:p>
        </w:tc>
        <w:tc>
          <w:tcPr>
            <w:tcW w:w="3115" w:type="dxa"/>
          </w:tcPr>
          <w:p w14:paraId="2C9D83B6" w14:textId="5A499061" w:rsidR="00B77749" w:rsidRPr="00C95FBE" w:rsidRDefault="00B77749" w:rsidP="00DE658F">
            <w:pPr>
              <w:spacing w:after="0" w:line="240" w:lineRule="auto"/>
              <w:rPr>
                <w:rFonts w:ascii="Times New Roman" w:hAnsi="Times New Roman" w:cs="Times New Roman"/>
                <w:iCs/>
                <w:sz w:val="28"/>
                <w:szCs w:val="28"/>
              </w:rPr>
            </w:pPr>
            <w:r w:rsidRPr="00C95FBE">
              <w:rPr>
                <w:rFonts w:ascii="Times New Roman" w:hAnsi="Times New Roman" w:cs="Times New Roman"/>
                <w:iCs/>
                <w:sz w:val="28"/>
                <w:szCs w:val="28"/>
              </w:rPr>
              <w:t>2</w:t>
            </w:r>
            <w:r w:rsidR="00D33CFD" w:rsidRPr="00C95FBE">
              <w:rPr>
                <w:rFonts w:ascii="Times New Roman" w:hAnsi="Times New Roman" w:cs="Times New Roman"/>
                <w:iCs/>
                <w:sz w:val="28"/>
                <w:szCs w:val="28"/>
              </w:rPr>
              <w:t xml:space="preserve"> %</w:t>
            </w:r>
          </w:p>
        </w:tc>
      </w:tr>
      <w:tr w:rsidR="00B77749" w:rsidRPr="00C95FBE" w14:paraId="2DEF0E8C" w14:textId="77777777" w:rsidTr="0017633C">
        <w:tc>
          <w:tcPr>
            <w:tcW w:w="562" w:type="dxa"/>
          </w:tcPr>
          <w:p w14:paraId="51E13D5A" w14:textId="34CAD7F4" w:rsidR="00B77749" w:rsidRPr="00C95FBE" w:rsidRDefault="00D33CFD" w:rsidP="00DE658F">
            <w:pPr>
              <w:spacing w:after="0" w:line="240" w:lineRule="auto"/>
              <w:rPr>
                <w:rFonts w:ascii="Times New Roman" w:hAnsi="Times New Roman" w:cs="Times New Roman"/>
                <w:iCs/>
                <w:sz w:val="28"/>
                <w:szCs w:val="28"/>
              </w:rPr>
            </w:pPr>
            <w:r w:rsidRPr="00C95FBE">
              <w:rPr>
                <w:rFonts w:ascii="Times New Roman" w:hAnsi="Times New Roman" w:cs="Times New Roman"/>
                <w:iCs/>
                <w:sz w:val="28"/>
                <w:szCs w:val="28"/>
              </w:rPr>
              <w:t>9</w:t>
            </w:r>
          </w:p>
        </w:tc>
        <w:tc>
          <w:tcPr>
            <w:tcW w:w="5667" w:type="dxa"/>
          </w:tcPr>
          <w:p w14:paraId="48FB96C3" w14:textId="5334B181" w:rsidR="00B77749" w:rsidRPr="00C95FBE" w:rsidRDefault="00B77749" w:rsidP="00DE658F">
            <w:pPr>
              <w:spacing w:after="0" w:line="240" w:lineRule="auto"/>
              <w:rPr>
                <w:rFonts w:ascii="Times New Roman" w:hAnsi="Times New Roman" w:cs="Times New Roman"/>
                <w:iCs/>
                <w:sz w:val="28"/>
                <w:szCs w:val="28"/>
              </w:rPr>
            </w:pPr>
            <w:r w:rsidRPr="00C95FBE">
              <w:rPr>
                <w:rFonts w:ascii="Times New Roman" w:hAnsi="Times New Roman" w:cs="Times New Roman"/>
                <w:iCs/>
                <w:sz w:val="28"/>
                <w:szCs w:val="28"/>
              </w:rPr>
              <w:t xml:space="preserve">Технические науки </w:t>
            </w:r>
          </w:p>
        </w:tc>
        <w:tc>
          <w:tcPr>
            <w:tcW w:w="3115" w:type="dxa"/>
          </w:tcPr>
          <w:p w14:paraId="76D39459" w14:textId="06903BE0" w:rsidR="00B77749" w:rsidRPr="00C95FBE" w:rsidRDefault="00B77749" w:rsidP="00DE658F">
            <w:pPr>
              <w:spacing w:after="0" w:line="240" w:lineRule="auto"/>
              <w:rPr>
                <w:rFonts w:ascii="Times New Roman" w:hAnsi="Times New Roman" w:cs="Times New Roman"/>
                <w:iCs/>
                <w:sz w:val="28"/>
                <w:szCs w:val="28"/>
              </w:rPr>
            </w:pPr>
            <w:r w:rsidRPr="00C95FBE">
              <w:rPr>
                <w:rFonts w:ascii="Times New Roman" w:hAnsi="Times New Roman" w:cs="Times New Roman"/>
                <w:iCs/>
                <w:sz w:val="28"/>
                <w:szCs w:val="28"/>
              </w:rPr>
              <w:t>5</w:t>
            </w:r>
            <w:r w:rsidR="00D33CFD" w:rsidRPr="00C95FBE">
              <w:rPr>
                <w:rFonts w:ascii="Times New Roman" w:hAnsi="Times New Roman" w:cs="Times New Roman"/>
                <w:iCs/>
                <w:sz w:val="28"/>
                <w:szCs w:val="28"/>
              </w:rPr>
              <w:t xml:space="preserve"> %</w:t>
            </w:r>
          </w:p>
        </w:tc>
      </w:tr>
      <w:tr w:rsidR="00B77749" w:rsidRPr="00C95FBE" w14:paraId="52EC39F5" w14:textId="77777777" w:rsidTr="0017633C">
        <w:tc>
          <w:tcPr>
            <w:tcW w:w="562" w:type="dxa"/>
          </w:tcPr>
          <w:p w14:paraId="735302A6" w14:textId="6AD5DF01" w:rsidR="00B77749" w:rsidRPr="00C95FBE" w:rsidRDefault="00D33CFD" w:rsidP="00DE658F">
            <w:pPr>
              <w:spacing w:after="0" w:line="240" w:lineRule="auto"/>
              <w:rPr>
                <w:rFonts w:ascii="Times New Roman" w:hAnsi="Times New Roman" w:cs="Times New Roman"/>
                <w:iCs/>
                <w:sz w:val="28"/>
                <w:szCs w:val="28"/>
              </w:rPr>
            </w:pPr>
            <w:r w:rsidRPr="00C95FBE">
              <w:rPr>
                <w:rFonts w:ascii="Times New Roman" w:hAnsi="Times New Roman" w:cs="Times New Roman"/>
                <w:iCs/>
                <w:sz w:val="28"/>
                <w:szCs w:val="28"/>
              </w:rPr>
              <w:t>10</w:t>
            </w:r>
          </w:p>
        </w:tc>
        <w:tc>
          <w:tcPr>
            <w:tcW w:w="5667" w:type="dxa"/>
          </w:tcPr>
          <w:p w14:paraId="5299979F" w14:textId="6655C6BB" w:rsidR="00B77749" w:rsidRPr="00C95FBE" w:rsidRDefault="00B77749" w:rsidP="00DE658F">
            <w:pPr>
              <w:spacing w:after="0" w:line="240" w:lineRule="auto"/>
              <w:rPr>
                <w:rFonts w:ascii="Times New Roman" w:hAnsi="Times New Roman" w:cs="Times New Roman"/>
                <w:iCs/>
                <w:sz w:val="28"/>
                <w:szCs w:val="28"/>
              </w:rPr>
            </w:pPr>
            <w:r w:rsidRPr="00C95FBE">
              <w:rPr>
                <w:rFonts w:ascii="Times New Roman" w:hAnsi="Times New Roman" w:cs="Times New Roman"/>
                <w:iCs/>
                <w:sz w:val="28"/>
                <w:szCs w:val="28"/>
              </w:rPr>
              <w:t xml:space="preserve">Социальные науки </w:t>
            </w:r>
          </w:p>
        </w:tc>
        <w:tc>
          <w:tcPr>
            <w:tcW w:w="3115" w:type="dxa"/>
          </w:tcPr>
          <w:p w14:paraId="695A93FD" w14:textId="73DCF17B" w:rsidR="00B77749" w:rsidRPr="00C95FBE" w:rsidRDefault="00B77749" w:rsidP="00DE658F">
            <w:pPr>
              <w:spacing w:after="0" w:line="240" w:lineRule="auto"/>
              <w:rPr>
                <w:rFonts w:ascii="Times New Roman" w:hAnsi="Times New Roman" w:cs="Times New Roman"/>
                <w:iCs/>
                <w:sz w:val="28"/>
                <w:szCs w:val="28"/>
              </w:rPr>
            </w:pPr>
            <w:r w:rsidRPr="00C95FBE">
              <w:rPr>
                <w:rFonts w:ascii="Times New Roman" w:hAnsi="Times New Roman" w:cs="Times New Roman"/>
                <w:iCs/>
                <w:sz w:val="28"/>
                <w:szCs w:val="28"/>
              </w:rPr>
              <w:t>1</w:t>
            </w:r>
            <w:r w:rsidR="00D33CFD" w:rsidRPr="00C95FBE">
              <w:rPr>
                <w:rFonts w:ascii="Times New Roman" w:hAnsi="Times New Roman" w:cs="Times New Roman"/>
                <w:iCs/>
                <w:sz w:val="28"/>
                <w:szCs w:val="28"/>
              </w:rPr>
              <w:t xml:space="preserve"> %</w:t>
            </w:r>
          </w:p>
        </w:tc>
      </w:tr>
      <w:tr w:rsidR="00B77749" w:rsidRPr="00C95FBE" w14:paraId="0165864B" w14:textId="77777777" w:rsidTr="0017633C">
        <w:tc>
          <w:tcPr>
            <w:tcW w:w="562" w:type="dxa"/>
          </w:tcPr>
          <w:p w14:paraId="4EA45226" w14:textId="0A95576E" w:rsidR="00B77749" w:rsidRPr="00C95FBE" w:rsidRDefault="00D33CFD" w:rsidP="00DE658F">
            <w:pPr>
              <w:spacing w:after="0" w:line="240" w:lineRule="auto"/>
              <w:rPr>
                <w:rFonts w:ascii="Times New Roman" w:hAnsi="Times New Roman" w:cs="Times New Roman"/>
                <w:iCs/>
                <w:sz w:val="28"/>
                <w:szCs w:val="28"/>
              </w:rPr>
            </w:pPr>
            <w:r w:rsidRPr="00C95FBE">
              <w:rPr>
                <w:rFonts w:ascii="Times New Roman" w:hAnsi="Times New Roman" w:cs="Times New Roman"/>
                <w:iCs/>
                <w:sz w:val="28"/>
                <w:szCs w:val="28"/>
              </w:rPr>
              <w:t>11</w:t>
            </w:r>
          </w:p>
        </w:tc>
        <w:tc>
          <w:tcPr>
            <w:tcW w:w="5667" w:type="dxa"/>
          </w:tcPr>
          <w:p w14:paraId="10F05DF7" w14:textId="7E2901F4" w:rsidR="00B77749" w:rsidRPr="00C95FBE" w:rsidRDefault="00B77749" w:rsidP="00DE658F">
            <w:pPr>
              <w:spacing w:after="0" w:line="240" w:lineRule="auto"/>
              <w:rPr>
                <w:rFonts w:ascii="Times New Roman" w:hAnsi="Times New Roman" w:cs="Times New Roman"/>
                <w:iCs/>
                <w:sz w:val="28"/>
                <w:szCs w:val="28"/>
              </w:rPr>
            </w:pPr>
            <w:r w:rsidRPr="00C95FBE">
              <w:rPr>
                <w:rFonts w:ascii="Times New Roman" w:hAnsi="Times New Roman" w:cs="Times New Roman"/>
                <w:iCs/>
                <w:sz w:val="28"/>
                <w:szCs w:val="28"/>
              </w:rPr>
              <w:t xml:space="preserve">Гуманитарные науки </w:t>
            </w:r>
          </w:p>
        </w:tc>
        <w:tc>
          <w:tcPr>
            <w:tcW w:w="3115" w:type="dxa"/>
          </w:tcPr>
          <w:p w14:paraId="70517E41" w14:textId="679D6A52" w:rsidR="00B77749" w:rsidRPr="00C95FBE" w:rsidRDefault="00B77749" w:rsidP="00DE658F">
            <w:pPr>
              <w:spacing w:after="0" w:line="240" w:lineRule="auto"/>
              <w:rPr>
                <w:rFonts w:ascii="Times New Roman" w:hAnsi="Times New Roman" w:cs="Times New Roman"/>
                <w:iCs/>
                <w:sz w:val="28"/>
                <w:szCs w:val="28"/>
              </w:rPr>
            </w:pPr>
            <w:r w:rsidRPr="00C95FBE">
              <w:rPr>
                <w:rFonts w:ascii="Times New Roman" w:hAnsi="Times New Roman" w:cs="Times New Roman"/>
                <w:iCs/>
                <w:sz w:val="28"/>
                <w:szCs w:val="28"/>
              </w:rPr>
              <w:t>15</w:t>
            </w:r>
            <w:r w:rsidR="00D33CFD" w:rsidRPr="00C95FBE">
              <w:rPr>
                <w:rFonts w:ascii="Times New Roman" w:hAnsi="Times New Roman" w:cs="Times New Roman"/>
                <w:iCs/>
                <w:sz w:val="28"/>
                <w:szCs w:val="28"/>
              </w:rPr>
              <w:t xml:space="preserve"> %</w:t>
            </w:r>
          </w:p>
        </w:tc>
      </w:tr>
      <w:tr w:rsidR="00B77749" w:rsidRPr="00C95FBE" w14:paraId="2AC8CF66" w14:textId="77777777" w:rsidTr="0017633C">
        <w:tc>
          <w:tcPr>
            <w:tcW w:w="562" w:type="dxa"/>
          </w:tcPr>
          <w:p w14:paraId="5B1B5F1D" w14:textId="77777777" w:rsidR="00B77749" w:rsidRPr="00C95FBE" w:rsidRDefault="00B77749" w:rsidP="00DE658F">
            <w:pPr>
              <w:spacing w:after="0" w:line="240" w:lineRule="auto"/>
              <w:rPr>
                <w:rFonts w:ascii="Times New Roman" w:hAnsi="Times New Roman" w:cs="Times New Roman"/>
                <w:iCs/>
                <w:sz w:val="28"/>
                <w:szCs w:val="28"/>
              </w:rPr>
            </w:pPr>
          </w:p>
        </w:tc>
        <w:tc>
          <w:tcPr>
            <w:tcW w:w="5667" w:type="dxa"/>
          </w:tcPr>
          <w:p w14:paraId="441CC03D" w14:textId="77777777" w:rsidR="00B77749" w:rsidRPr="00C95FBE" w:rsidRDefault="00B77749" w:rsidP="00DE658F">
            <w:pPr>
              <w:spacing w:after="0" w:line="240" w:lineRule="auto"/>
              <w:rPr>
                <w:rFonts w:ascii="Times New Roman" w:hAnsi="Times New Roman" w:cs="Times New Roman"/>
                <w:iCs/>
                <w:sz w:val="28"/>
                <w:szCs w:val="28"/>
              </w:rPr>
            </w:pPr>
          </w:p>
        </w:tc>
        <w:tc>
          <w:tcPr>
            <w:tcW w:w="3115" w:type="dxa"/>
          </w:tcPr>
          <w:p w14:paraId="1E07C2CC" w14:textId="5A2CD6CD" w:rsidR="00B77749" w:rsidRPr="00C95FBE" w:rsidRDefault="00D33CFD" w:rsidP="00DE658F">
            <w:pPr>
              <w:spacing w:after="0" w:line="240" w:lineRule="auto"/>
              <w:rPr>
                <w:rFonts w:ascii="Times New Roman" w:hAnsi="Times New Roman" w:cs="Times New Roman"/>
                <w:b/>
                <w:bCs/>
                <w:iCs/>
                <w:sz w:val="28"/>
                <w:szCs w:val="28"/>
              </w:rPr>
            </w:pPr>
            <w:r w:rsidRPr="00C95FBE">
              <w:rPr>
                <w:rFonts w:ascii="Times New Roman" w:hAnsi="Times New Roman" w:cs="Times New Roman"/>
                <w:b/>
                <w:bCs/>
                <w:iCs/>
                <w:sz w:val="28"/>
                <w:szCs w:val="28"/>
              </w:rPr>
              <w:t>100 %</w:t>
            </w:r>
          </w:p>
        </w:tc>
      </w:tr>
    </w:tbl>
    <w:p w14:paraId="3C18971A" w14:textId="77777777" w:rsidR="00B77749" w:rsidRPr="00C95FBE" w:rsidRDefault="00B77749" w:rsidP="00C95FBE">
      <w:pPr>
        <w:spacing w:after="0" w:line="240" w:lineRule="auto"/>
        <w:ind w:firstLine="567"/>
        <w:jc w:val="both"/>
        <w:rPr>
          <w:rFonts w:ascii="Times New Roman" w:hAnsi="Times New Roman" w:cs="Times New Roman"/>
          <w:iCs/>
          <w:sz w:val="28"/>
          <w:szCs w:val="28"/>
        </w:rPr>
      </w:pPr>
    </w:p>
    <w:p w14:paraId="55ED0A23" w14:textId="57E87DF1" w:rsidR="0017633C" w:rsidRPr="00C95FBE" w:rsidRDefault="0017633C" w:rsidP="00C95FBE">
      <w:pPr>
        <w:spacing w:after="0" w:line="240" w:lineRule="auto"/>
        <w:ind w:firstLine="567"/>
        <w:jc w:val="both"/>
        <w:rPr>
          <w:rFonts w:ascii="Times New Roman" w:hAnsi="Times New Roman" w:cs="Times New Roman"/>
          <w:b/>
          <w:bCs/>
          <w:sz w:val="28"/>
          <w:szCs w:val="28"/>
        </w:rPr>
      </w:pPr>
      <w:bookmarkStart w:id="30" w:name="_Hlk12362963"/>
      <w:bookmarkStart w:id="31" w:name="_Hlk10635693"/>
      <w:r w:rsidRPr="00C95FBE">
        <w:rPr>
          <w:rFonts w:ascii="Times New Roman" w:hAnsi="Times New Roman" w:cs="Times New Roman"/>
          <w:b/>
          <w:bCs/>
          <w:sz w:val="28"/>
          <w:szCs w:val="28"/>
        </w:rPr>
        <w:t xml:space="preserve">Вывод </w:t>
      </w:r>
      <w:r w:rsidR="000E070D" w:rsidRPr="00C95FBE">
        <w:rPr>
          <w:rFonts w:ascii="Times New Roman" w:hAnsi="Times New Roman" w:cs="Times New Roman"/>
          <w:b/>
          <w:bCs/>
          <w:sz w:val="28"/>
          <w:szCs w:val="28"/>
        </w:rPr>
        <w:t xml:space="preserve">по результатам </w:t>
      </w:r>
      <w:r w:rsidRPr="00C95FBE">
        <w:rPr>
          <w:rFonts w:ascii="Times New Roman" w:hAnsi="Times New Roman" w:cs="Times New Roman"/>
          <w:b/>
          <w:bCs/>
          <w:sz w:val="28"/>
          <w:szCs w:val="28"/>
        </w:rPr>
        <w:t>анализа:</w:t>
      </w:r>
    </w:p>
    <w:p w14:paraId="460E543E" w14:textId="2EC2B181" w:rsidR="00D568DC" w:rsidRPr="00C95FBE" w:rsidRDefault="00D568DC" w:rsidP="00C95FBE">
      <w:pPr>
        <w:spacing w:after="0" w:line="240" w:lineRule="auto"/>
        <w:ind w:firstLine="567"/>
        <w:jc w:val="both"/>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 xml:space="preserve">Многие HR стали таковыми путем многолетней практической работы в этой области, т.е. не имея профильного образования, но имея, например, кроме опыта еще, и множество пройденных различных программ повышения квалификации. </w:t>
      </w:r>
    </w:p>
    <w:p w14:paraId="79B7BDF6" w14:textId="23747738" w:rsidR="0017633C" w:rsidRPr="00C95FBE" w:rsidRDefault="0017633C"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Рынок специалистов нуждается в профессионализации, главным инструментом которой служит создание и распространение лучших практик в управлении человеческим капиталом. Отраслевая рамка квалификаций и профессиональные стандарты в сфере HR создают платформу для развития отрасли на уровне страны. </w:t>
      </w:r>
    </w:p>
    <w:p w14:paraId="3D28F2BB" w14:textId="7C4AD42B" w:rsidR="001B6A4E" w:rsidRPr="00C95FBE" w:rsidRDefault="00F43971" w:rsidP="00DE658F">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Образование для занятий, входящих в границы отрасли «Управление человеческими ресурсами» по НКЗ, представлены на 4, 5, 6, 7 уровнях образования согласно Закону «Об образовании». Обучение осуществляется в высших учебных заведениях и колледжах технического и профессионального образования в рамках различных специальностей. </w:t>
      </w:r>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5807"/>
        <w:gridCol w:w="1411"/>
      </w:tblGrid>
      <w:tr w:rsidR="00F43971" w:rsidRPr="00C95FBE" w14:paraId="6675E60B" w14:textId="77777777" w:rsidTr="0017633C">
        <w:tc>
          <w:tcPr>
            <w:tcW w:w="2122" w:type="dxa"/>
          </w:tcPr>
          <w:p w14:paraId="0A978C5F" w14:textId="77777777" w:rsidR="00F43971" w:rsidRPr="00C95FBE" w:rsidRDefault="00F43971" w:rsidP="00DE658F">
            <w:pPr>
              <w:spacing w:after="0" w:line="240" w:lineRule="auto"/>
              <w:rPr>
                <w:rFonts w:ascii="Times New Roman" w:hAnsi="Times New Roman" w:cs="Times New Roman"/>
                <w:b/>
                <w:sz w:val="28"/>
                <w:szCs w:val="28"/>
              </w:rPr>
            </w:pPr>
            <w:r w:rsidRPr="00C95FBE">
              <w:rPr>
                <w:rFonts w:ascii="Times New Roman" w:hAnsi="Times New Roman" w:cs="Times New Roman"/>
                <w:b/>
                <w:sz w:val="28"/>
                <w:szCs w:val="28"/>
              </w:rPr>
              <w:t>Уровни квалификаций в НРК РК</w:t>
            </w:r>
          </w:p>
        </w:tc>
        <w:tc>
          <w:tcPr>
            <w:tcW w:w="5811" w:type="dxa"/>
          </w:tcPr>
          <w:p w14:paraId="6B0D321E" w14:textId="77777777" w:rsidR="00846F2B" w:rsidRPr="00C95FBE" w:rsidRDefault="00F43971" w:rsidP="00DE658F">
            <w:pPr>
              <w:spacing w:after="0" w:line="240" w:lineRule="auto"/>
              <w:rPr>
                <w:rFonts w:ascii="Times New Roman" w:hAnsi="Times New Roman" w:cs="Times New Roman"/>
                <w:b/>
                <w:sz w:val="28"/>
                <w:szCs w:val="28"/>
              </w:rPr>
            </w:pPr>
            <w:r w:rsidRPr="00C95FBE">
              <w:rPr>
                <w:rFonts w:ascii="Times New Roman" w:hAnsi="Times New Roman" w:cs="Times New Roman"/>
                <w:b/>
                <w:sz w:val="28"/>
                <w:szCs w:val="28"/>
              </w:rPr>
              <w:t xml:space="preserve">Уровень образования </w:t>
            </w:r>
          </w:p>
          <w:p w14:paraId="72F0D294" w14:textId="74489D09" w:rsidR="00F43971" w:rsidRPr="00C95FBE" w:rsidRDefault="00F43971" w:rsidP="00DE658F">
            <w:pPr>
              <w:spacing w:after="0" w:line="240" w:lineRule="auto"/>
              <w:rPr>
                <w:rFonts w:ascii="Times New Roman" w:hAnsi="Times New Roman" w:cs="Times New Roman"/>
                <w:b/>
                <w:sz w:val="28"/>
                <w:szCs w:val="28"/>
              </w:rPr>
            </w:pPr>
            <w:r w:rsidRPr="00C95FBE">
              <w:rPr>
                <w:rFonts w:ascii="Times New Roman" w:hAnsi="Times New Roman" w:cs="Times New Roman"/>
                <w:b/>
                <w:sz w:val="28"/>
                <w:szCs w:val="28"/>
              </w:rPr>
              <w:t>(Закон Республики Казахстан «Об образовании»</w:t>
            </w:r>
            <w:r w:rsidR="00846F2B" w:rsidRPr="00C95FBE">
              <w:rPr>
                <w:rFonts w:ascii="Times New Roman" w:hAnsi="Times New Roman" w:cs="Times New Roman"/>
                <w:b/>
                <w:sz w:val="28"/>
                <w:szCs w:val="28"/>
              </w:rPr>
              <w:t>)</w:t>
            </w:r>
          </w:p>
        </w:tc>
        <w:tc>
          <w:tcPr>
            <w:tcW w:w="1411" w:type="dxa"/>
          </w:tcPr>
          <w:p w14:paraId="1BCB6F34" w14:textId="77777777" w:rsidR="00F43971" w:rsidRPr="00C95FBE" w:rsidRDefault="00F43971" w:rsidP="00DE658F">
            <w:pPr>
              <w:spacing w:after="0" w:line="240" w:lineRule="auto"/>
              <w:rPr>
                <w:rFonts w:ascii="Times New Roman" w:hAnsi="Times New Roman" w:cs="Times New Roman"/>
                <w:b/>
                <w:sz w:val="28"/>
                <w:szCs w:val="28"/>
              </w:rPr>
            </w:pPr>
            <w:r w:rsidRPr="00C95FBE">
              <w:rPr>
                <w:rFonts w:ascii="Times New Roman" w:hAnsi="Times New Roman" w:cs="Times New Roman"/>
                <w:b/>
                <w:sz w:val="28"/>
                <w:szCs w:val="28"/>
              </w:rPr>
              <w:t>Уровни навыков по НКЗ РК</w:t>
            </w:r>
          </w:p>
        </w:tc>
      </w:tr>
      <w:tr w:rsidR="00F43971" w:rsidRPr="00C95FBE" w14:paraId="7DE94048" w14:textId="77777777" w:rsidTr="0017633C">
        <w:tc>
          <w:tcPr>
            <w:tcW w:w="2122" w:type="dxa"/>
          </w:tcPr>
          <w:p w14:paraId="54073120" w14:textId="77777777" w:rsidR="00F43971" w:rsidRPr="00C95FBE" w:rsidRDefault="00F43971" w:rsidP="00DE658F">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8</w:t>
            </w:r>
          </w:p>
        </w:tc>
        <w:tc>
          <w:tcPr>
            <w:tcW w:w="5811" w:type="dxa"/>
          </w:tcPr>
          <w:p w14:paraId="32F47F81" w14:textId="77777777" w:rsidR="00F43971" w:rsidRPr="00C95FBE" w:rsidRDefault="00F43971" w:rsidP="00DE658F">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 xml:space="preserve">7 – Послевузовское образование: квалификации доктора </w:t>
            </w:r>
            <w:r w:rsidRPr="00C95FBE">
              <w:rPr>
                <w:rFonts w:ascii="Times New Roman" w:hAnsi="Times New Roman" w:cs="Times New Roman"/>
                <w:sz w:val="28"/>
                <w:szCs w:val="28"/>
                <w:lang w:val="en-US"/>
              </w:rPr>
              <w:t>PhD</w:t>
            </w:r>
          </w:p>
        </w:tc>
        <w:tc>
          <w:tcPr>
            <w:tcW w:w="1411" w:type="dxa"/>
          </w:tcPr>
          <w:p w14:paraId="68CC3A66" w14:textId="77777777" w:rsidR="00F43971" w:rsidRPr="00C95FBE" w:rsidRDefault="00F43971" w:rsidP="00DE658F">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4</w:t>
            </w:r>
          </w:p>
        </w:tc>
      </w:tr>
      <w:tr w:rsidR="00F43971" w:rsidRPr="00C95FBE" w14:paraId="13303466" w14:textId="77777777" w:rsidTr="0017633C">
        <w:tc>
          <w:tcPr>
            <w:tcW w:w="2122" w:type="dxa"/>
          </w:tcPr>
          <w:p w14:paraId="7853F334" w14:textId="77777777" w:rsidR="00F43971" w:rsidRPr="00C95FBE" w:rsidRDefault="00F43971" w:rsidP="00DE658F">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7</w:t>
            </w:r>
          </w:p>
        </w:tc>
        <w:tc>
          <w:tcPr>
            <w:tcW w:w="5811" w:type="dxa"/>
          </w:tcPr>
          <w:p w14:paraId="47A60535" w14:textId="77777777" w:rsidR="00F43971" w:rsidRPr="00C95FBE" w:rsidRDefault="00F43971" w:rsidP="00DE658F">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7 – Послевузовское образование: квалификации магистра</w:t>
            </w:r>
          </w:p>
        </w:tc>
        <w:tc>
          <w:tcPr>
            <w:tcW w:w="1411" w:type="dxa"/>
          </w:tcPr>
          <w:p w14:paraId="47228AB6" w14:textId="77777777" w:rsidR="00F43971" w:rsidRPr="00C95FBE" w:rsidRDefault="00F43971" w:rsidP="00DE658F">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3</w:t>
            </w:r>
          </w:p>
        </w:tc>
      </w:tr>
      <w:tr w:rsidR="00F43971" w:rsidRPr="00C95FBE" w14:paraId="36AB74EE" w14:textId="77777777" w:rsidTr="0017633C">
        <w:tc>
          <w:tcPr>
            <w:tcW w:w="2122" w:type="dxa"/>
          </w:tcPr>
          <w:p w14:paraId="3B56DD16" w14:textId="77777777" w:rsidR="00F43971" w:rsidRPr="00C95FBE" w:rsidRDefault="00F43971" w:rsidP="00DE658F">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6</w:t>
            </w:r>
          </w:p>
        </w:tc>
        <w:tc>
          <w:tcPr>
            <w:tcW w:w="5811" w:type="dxa"/>
          </w:tcPr>
          <w:p w14:paraId="0E6C5908" w14:textId="77777777" w:rsidR="00F43971" w:rsidRPr="00C95FBE" w:rsidRDefault="00F43971" w:rsidP="00DE658F">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6 – Высшее образование: квалификации бакалавра</w:t>
            </w:r>
          </w:p>
        </w:tc>
        <w:tc>
          <w:tcPr>
            <w:tcW w:w="1411" w:type="dxa"/>
          </w:tcPr>
          <w:p w14:paraId="6DA038AF" w14:textId="77777777" w:rsidR="00F43971" w:rsidRPr="00C95FBE" w:rsidRDefault="00F43971" w:rsidP="00DE658F">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2</w:t>
            </w:r>
          </w:p>
        </w:tc>
      </w:tr>
      <w:tr w:rsidR="00F43971" w:rsidRPr="00C95FBE" w14:paraId="1D221E82" w14:textId="77777777" w:rsidTr="0017633C">
        <w:tc>
          <w:tcPr>
            <w:tcW w:w="2122" w:type="dxa"/>
          </w:tcPr>
          <w:p w14:paraId="6AB1A2E7" w14:textId="77777777" w:rsidR="00F43971" w:rsidRPr="00C95FBE" w:rsidRDefault="00F43971" w:rsidP="00DE658F">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5</w:t>
            </w:r>
          </w:p>
        </w:tc>
        <w:tc>
          <w:tcPr>
            <w:tcW w:w="5811" w:type="dxa"/>
          </w:tcPr>
          <w:p w14:paraId="3BC36CF5" w14:textId="77777777" w:rsidR="00F43971" w:rsidRPr="00C95FBE" w:rsidRDefault="00F43971" w:rsidP="00DE658F">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5 – Послесреднее образование: квалификации специалиста среднего звена и прикладного бакалавра</w:t>
            </w:r>
          </w:p>
        </w:tc>
        <w:tc>
          <w:tcPr>
            <w:tcW w:w="1411" w:type="dxa"/>
          </w:tcPr>
          <w:p w14:paraId="5337C234" w14:textId="77777777" w:rsidR="00F43971" w:rsidRPr="00C95FBE" w:rsidRDefault="00F43971" w:rsidP="00DE658F">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2</w:t>
            </w:r>
          </w:p>
        </w:tc>
      </w:tr>
      <w:tr w:rsidR="00F43971" w:rsidRPr="00C95FBE" w14:paraId="4C8A1C42" w14:textId="77777777" w:rsidTr="0017633C">
        <w:tc>
          <w:tcPr>
            <w:tcW w:w="2122" w:type="dxa"/>
          </w:tcPr>
          <w:p w14:paraId="40F91DFE" w14:textId="77777777" w:rsidR="00F43971" w:rsidRPr="00C95FBE" w:rsidRDefault="00F43971" w:rsidP="00DE658F">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4</w:t>
            </w:r>
          </w:p>
        </w:tc>
        <w:tc>
          <w:tcPr>
            <w:tcW w:w="5811" w:type="dxa"/>
          </w:tcPr>
          <w:p w14:paraId="30007F07" w14:textId="77777777" w:rsidR="00F43971" w:rsidRPr="00C95FBE" w:rsidRDefault="00F43971" w:rsidP="00DE658F">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4 – Общее среднее образование – техническое и профессиональное образование</w:t>
            </w:r>
          </w:p>
        </w:tc>
        <w:tc>
          <w:tcPr>
            <w:tcW w:w="1411" w:type="dxa"/>
          </w:tcPr>
          <w:p w14:paraId="1E15FCA6" w14:textId="77777777" w:rsidR="00F43971" w:rsidRPr="00C95FBE" w:rsidRDefault="00F43971" w:rsidP="00DE658F">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2</w:t>
            </w:r>
          </w:p>
        </w:tc>
      </w:tr>
    </w:tbl>
    <w:p w14:paraId="696AF367" w14:textId="77777777" w:rsidR="00F43971" w:rsidRPr="00C95FBE" w:rsidRDefault="00F43971" w:rsidP="00DE658F">
      <w:pPr>
        <w:rPr>
          <w:rFonts w:ascii="Times New Roman" w:hAnsi="Times New Roman" w:cs="Times New Roman"/>
          <w:sz w:val="28"/>
          <w:szCs w:val="28"/>
        </w:rPr>
      </w:pPr>
    </w:p>
    <w:p w14:paraId="4708B80B" w14:textId="3436E760" w:rsidR="00F43971" w:rsidRPr="00C95FBE" w:rsidRDefault="00F43971" w:rsidP="00C95FBE">
      <w:pPr>
        <w:spacing w:after="0" w:line="240" w:lineRule="auto"/>
        <w:ind w:firstLine="567"/>
        <w:jc w:val="both"/>
        <w:rPr>
          <w:rFonts w:ascii="Times New Roman" w:hAnsi="Times New Roman" w:cs="Times New Roman"/>
          <w:sz w:val="28"/>
          <w:szCs w:val="28"/>
        </w:rPr>
      </w:pPr>
      <w:bookmarkStart w:id="32" w:name="_Hlk12363007"/>
      <w:r w:rsidRPr="00C95FBE">
        <w:rPr>
          <w:rFonts w:ascii="Times New Roman" w:hAnsi="Times New Roman" w:cs="Times New Roman"/>
          <w:sz w:val="28"/>
          <w:szCs w:val="28"/>
        </w:rPr>
        <w:t xml:space="preserve">Профессиональная сертификация для </w:t>
      </w:r>
      <w:r w:rsidRPr="00C95FBE">
        <w:rPr>
          <w:rFonts w:ascii="Times New Roman" w:hAnsi="Times New Roman" w:cs="Times New Roman"/>
          <w:sz w:val="28"/>
          <w:szCs w:val="28"/>
          <w:lang w:val="en-US"/>
        </w:rPr>
        <w:t>HR</w:t>
      </w:r>
      <w:r w:rsidRPr="00C95FBE">
        <w:rPr>
          <w:rFonts w:ascii="Times New Roman" w:hAnsi="Times New Roman" w:cs="Times New Roman"/>
          <w:sz w:val="28"/>
          <w:szCs w:val="28"/>
        </w:rPr>
        <w:t xml:space="preserve">-менеджеров на английском языке представлена 3-мя организациями на территории Республики Казахстан в сотрудничестве с ведущими мировыми сертификационными институтами </w:t>
      </w:r>
      <w:r w:rsidRPr="00C95FBE">
        <w:rPr>
          <w:rFonts w:ascii="Times New Roman" w:hAnsi="Times New Roman" w:cs="Times New Roman"/>
          <w:sz w:val="28"/>
          <w:szCs w:val="28"/>
          <w:lang w:val="en-US"/>
        </w:rPr>
        <w:t>CIPD</w:t>
      </w:r>
      <w:r w:rsidRPr="00C95FBE">
        <w:rPr>
          <w:rFonts w:ascii="Times New Roman" w:hAnsi="Times New Roman" w:cs="Times New Roman"/>
          <w:sz w:val="28"/>
          <w:szCs w:val="28"/>
        </w:rPr>
        <w:t xml:space="preserve">, </w:t>
      </w:r>
      <w:r w:rsidRPr="00C95FBE">
        <w:rPr>
          <w:rFonts w:ascii="Times New Roman" w:hAnsi="Times New Roman" w:cs="Times New Roman"/>
          <w:sz w:val="28"/>
          <w:szCs w:val="28"/>
          <w:lang w:val="en-US"/>
        </w:rPr>
        <w:t>HRCI</w:t>
      </w:r>
      <w:r w:rsidRPr="00C95FBE">
        <w:rPr>
          <w:rFonts w:ascii="Times New Roman" w:hAnsi="Times New Roman" w:cs="Times New Roman"/>
          <w:sz w:val="28"/>
          <w:szCs w:val="28"/>
        </w:rPr>
        <w:t xml:space="preserve">, </w:t>
      </w:r>
      <w:r w:rsidRPr="00C95FBE">
        <w:rPr>
          <w:rFonts w:ascii="Times New Roman" w:hAnsi="Times New Roman" w:cs="Times New Roman"/>
          <w:sz w:val="28"/>
          <w:szCs w:val="28"/>
          <w:lang w:val="en-US"/>
        </w:rPr>
        <w:t>SHRM</w:t>
      </w:r>
      <w:r w:rsidRPr="00C95FBE">
        <w:rPr>
          <w:rFonts w:ascii="Times New Roman" w:hAnsi="Times New Roman" w:cs="Times New Roman"/>
          <w:sz w:val="28"/>
          <w:szCs w:val="28"/>
        </w:rPr>
        <w:t xml:space="preserve">. </w:t>
      </w:r>
      <w:bookmarkEnd w:id="32"/>
      <w:r w:rsidRPr="00C95FBE">
        <w:rPr>
          <w:rFonts w:ascii="Times New Roman" w:hAnsi="Times New Roman" w:cs="Times New Roman"/>
          <w:sz w:val="28"/>
          <w:szCs w:val="28"/>
        </w:rPr>
        <w:t xml:space="preserve">Как правило, сертификации предшествует обучение до 2 лет, по окончании которого выпускники получают дипломы магистров западных университетов. </w:t>
      </w:r>
      <w:r w:rsidRPr="00C95FBE">
        <w:rPr>
          <w:rFonts w:ascii="Times New Roman" w:hAnsi="Times New Roman" w:cs="Times New Roman"/>
          <w:b/>
          <w:sz w:val="28"/>
          <w:szCs w:val="28"/>
        </w:rPr>
        <w:t>Сертификация не проводится в настоящий момент на русском и казахском языках.</w:t>
      </w:r>
    </w:p>
    <w:p w14:paraId="18407D8E" w14:textId="77777777" w:rsidR="00D553CA" w:rsidRPr="00C95FBE" w:rsidRDefault="00F43971" w:rsidP="00C95FBE">
      <w:pPr>
        <w:spacing w:after="0" w:line="240" w:lineRule="auto"/>
        <w:ind w:firstLine="567"/>
        <w:jc w:val="both"/>
        <w:rPr>
          <w:rFonts w:ascii="Times New Roman" w:hAnsi="Times New Roman" w:cs="Times New Roman"/>
          <w:sz w:val="28"/>
          <w:szCs w:val="28"/>
        </w:rPr>
      </w:pPr>
      <w:bookmarkStart w:id="33" w:name="_Hlk12363040"/>
      <w:r w:rsidRPr="00C95FBE">
        <w:rPr>
          <w:rFonts w:ascii="Times New Roman" w:hAnsi="Times New Roman" w:cs="Times New Roman"/>
          <w:sz w:val="28"/>
          <w:szCs w:val="28"/>
        </w:rPr>
        <w:t>Краткосрочное обучение по тематике «Управление человеческими ресурсами» представлено на рынке и проводится корпоративными университетами</w:t>
      </w:r>
      <w:r w:rsidR="00862F94" w:rsidRPr="00C95FBE">
        <w:rPr>
          <w:rFonts w:ascii="Times New Roman" w:hAnsi="Times New Roman" w:cs="Times New Roman"/>
          <w:sz w:val="28"/>
          <w:szCs w:val="28"/>
        </w:rPr>
        <w:t xml:space="preserve"> компаний-работодателей</w:t>
      </w:r>
      <w:r w:rsidRPr="00C95FBE">
        <w:rPr>
          <w:rFonts w:ascii="Times New Roman" w:hAnsi="Times New Roman" w:cs="Times New Roman"/>
          <w:sz w:val="28"/>
          <w:szCs w:val="28"/>
        </w:rPr>
        <w:t xml:space="preserve">, провайдерами учебных курсов, индивидуальными предпринимателями. </w:t>
      </w:r>
    </w:p>
    <w:p w14:paraId="348960FA" w14:textId="49E60451" w:rsidR="00F43971" w:rsidRPr="00C95FBE" w:rsidRDefault="002B5FD4"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Однако, отсутствие институтов HR отрасли, таких как система аккредитации программ обучения и учебных центров, не позволяет </w:t>
      </w:r>
      <w:r w:rsidRPr="00C95FBE">
        <w:rPr>
          <w:rFonts w:ascii="Times New Roman" w:hAnsi="Times New Roman" w:cs="Times New Roman"/>
          <w:b/>
          <w:bCs/>
          <w:sz w:val="28"/>
          <w:szCs w:val="28"/>
        </w:rPr>
        <w:t>управлять качеством</w:t>
      </w:r>
      <w:r w:rsidRPr="00C95FBE">
        <w:rPr>
          <w:rFonts w:ascii="Times New Roman" w:hAnsi="Times New Roman" w:cs="Times New Roman"/>
          <w:sz w:val="28"/>
          <w:szCs w:val="28"/>
        </w:rPr>
        <w:t xml:space="preserve"> проводимого краткосрочного обучения. </w:t>
      </w:r>
      <w:bookmarkEnd w:id="33"/>
      <w:r w:rsidRPr="00C95FBE">
        <w:rPr>
          <w:rFonts w:ascii="Times New Roman" w:hAnsi="Times New Roman" w:cs="Times New Roman"/>
          <w:sz w:val="28"/>
          <w:szCs w:val="28"/>
        </w:rPr>
        <w:t>Такая ситуация приводит к тому, что сам заказчик в итоге становится мерилом качества HR услуг, зачастую подвергая свой бизнес неоправданным рискам</w:t>
      </w:r>
      <w:r w:rsidR="00F43971" w:rsidRPr="00C95FBE">
        <w:rPr>
          <w:rFonts w:ascii="Times New Roman" w:hAnsi="Times New Roman" w:cs="Times New Roman"/>
          <w:b/>
          <w:sz w:val="28"/>
          <w:szCs w:val="28"/>
        </w:rPr>
        <w:t>.</w:t>
      </w:r>
      <w:r w:rsidR="00F43971" w:rsidRPr="00C95FBE">
        <w:rPr>
          <w:rFonts w:ascii="Times New Roman" w:hAnsi="Times New Roman" w:cs="Times New Roman"/>
          <w:sz w:val="28"/>
          <w:szCs w:val="28"/>
        </w:rPr>
        <w:t xml:space="preserve"> </w:t>
      </w:r>
    </w:p>
    <w:p w14:paraId="155A2EA4" w14:textId="38672EDD" w:rsidR="00F43971" w:rsidRPr="00C95FBE" w:rsidRDefault="00F43971"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b/>
          <w:sz w:val="28"/>
          <w:szCs w:val="28"/>
        </w:rPr>
        <w:t>Обучение на рабочем месте</w:t>
      </w:r>
      <w:r w:rsidRPr="00C95FBE">
        <w:rPr>
          <w:rFonts w:ascii="Times New Roman" w:hAnsi="Times New Roman" w:cs="Times New Roman"/>
          <w:sz w:val="28"/>
          <w:szCs w:val="28"/>
        </w:rPr>
        <w:t xml:space="preserve"> очень широко распространено, например, работник, в прошлом выполняющий функции финансиста, бухгалтера, юриста и имеющий соответствующее образование переходит на должности департамента по </w:t>
      </w:r>
      <w:r w:rsidR="00F31EB7" w:rsidRPr="00C95FBE">
        <w:rPr>
          <w:rFonts w:ascii="Times New Roman" w:hAnsi="Times New Roman" w:cs="Times New Roman"/>
          <w:sz w:val="28"/>
          <w:szCs w:val="28"/>
        </w:rPr>
        <w:t>управлению человеческими ресурсами</w:t>
      </w:r>
      <w:r w:rsidRPr="00C95FBE">
        <w:rPr>
          <w:rFonts w:ascii="Times New Roman" w:hAnsi="Times New Roman" w:cs="Times New Roman"/>
          <w:sz w:val="28"/>
          <w:szCs w:val="28"/>
        </w:rPr>
        <w:t xml:space="preserve"> и посещает курсы, очно или онлайн, либо проходит </w:t>
      </w:r>
      <w:r w:rsidRPr="00C95FBE">
        <w:rPr>
          <w:rFonts w:ascii="Times New Roman" w:hAnsi="Times New Roman" w:cs="Times New Roman"/>
          <w:b/>
          <w:sz w:val="28"/>
          <w:szCs w:val="28"/>
        </w:rPr>
        <w:t>спонтанное обучение</w:t>
      </w:r>
      <w:r w:rsidRPr="00C95FBE">
        <w:rPr>
          <w:rFonts w:ascii="Times New Roman" w:hAnsi="Times New Roman" w:cs="Times New Roman"/>
          <w:sz w:val="28"/>
          <w:szCs w:val="28"/>
        </w:rPr>
        <w:t xml:space="preserve"> через самостоятельный поиск информации в учебниках или интернете. </w:t>
      </w:r>
    </w:p>
    <w:p w14:paraId="293B5B85" w14:textId="3D4859E9" w:rsidR="00F43971" w:rsidRPr="00C95FBE" w:rsidRDefault="00F43971" w:rsidP="00C95FBE">
      <w:pPr>
        <w:spacing w:after="0" w:line="240" w:lineRule="auto"/>
        <w:ind w:firstLine="567"/>
        <w:jc w:val="both"/>
        <w:rPr>
          <w:rFonts w:ascii="Times New Roman" w:hAnsi="Times New Roman" w:cs="Times New Roman"/>
          <w:b/>
          <w:sz w:val="28"/>
          <w:szCs w:val="28"/>
          <w:u w:val="single"/>
        </w:rPr>
      </w:pPr>
      <w:r w:rsidRPr="00C95FBE">
        <w:rPr>
          <w:rFonts w:ascii="Times New Roman" w:hAnsi="Times New Roman" w:cs="Times New Roman"/>
          <w:sz w:val="28"/>
          <w:szCs w:val="28"/>
          <w:u w:val="single"/>
        </w:rPr>
        <w:t xml:space="preserve">ВУЗы, которые готовят </w:t>
      </w:r>
      <w:r w:rsidRPr="00C95FBE">
        <w:rPr>
          <w:rFonts w:ascii="Times New Roman" w:hAnsi="Times New Roman" w:cs="Times New Roman"/>
          <w:b/>
          <w:sz w:val="28"/>
          <w:szCs w:val="28"/>
          <w:u w:val="single"/>
          <w:lang w:val="en-US"/>
        </w:rPr>
        <w:t>HR</w:t>
      </w:r>
      <w:r w:rsidRPr="00C95FBE">
        <w:rPr>
          <w:rFonts w:ascii="Times New Roman" w:hAnsi="Times New Roman" w:cs="Times New Roman"/>
          <w:b/>
          <w:sz w:val="28"/>
          <w:szCs w:val="28"/>
          <w:u w:val="single"/>
        </w:rPr>
        <w:t>-менеджеров на долгосрочных программах обучения</w:t>
      </w:r>
      <w:r w:rsidR="00E65D29" w:rsidRPr="00C95FBE">
        <w:rPr>
          <w:rFonts w:ascii="Times New Roman" w:hAnsi="Times New Roman" w:cs="Times New Roman"/>
          <w:b/>
          <w:sz w:val="28"/>
          <w:szCs w:val="28"/>
          <w:u w:val="single"/>
        </w:rPr>
        <w:t>.</w:t>
      </w:r>
    </w:p>
    <w:p w14:paraId="6532C16D" w14:textId="43FF8DB9" w:rsidR="00F43971" w:rsidRPr="00C95FBE" w:rsidRDefault="00F43971"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Обучение осуществляется в высших учебных заведениях и колледжах технического и профессионального образования для специальностей «Мене</w:t>
      </w:r>
      <w:r w:rsidR="00FB3919">
        <w:rPr>
          <w:rFonts w:ascii="Times New Roman" w:hAnsi="Times New Roman" w:cs="Times New Roman"/>
          <w:sz w:val="28"/>
          <w:szCs w:val="28"/>
        </w:rPr>
        <w:t>джмент», «</w:t>
      </w:r>
      <w:r w:rsidRPr="00C95FBE">
        <w:rPr>
          <w:rFonts w:ascii="Times New Roman" w:hAnsi="Times New Roman" w:cs="Times New Roman"/>
          <w:sz w:val="28"/>
          <w:szCs w:val="28"/>
        </w:rPr>
        <w:t>Юриспруденция», «Филология», «Экономика», «Организация и нормирование труда» и т</w:t>
      </w:r>
      <w:r w:rsidR="00F31EB7" w:rsidRPr="00C95FBE">
        <w:rPr>
          <w:rFonts w:ascii="Times New Roman" w:hAnsi="Times New Roman" w:cs="Times New Roman"/>
          <w:sz w:val="28"/>
          <w:szCs w:val="28"/>
        </w:rPr>
        <w:t>.</w:t>
      </w:r>
      <w:r w:rsidRPr="00C95FBE">
        <w:rPr>
          <w:rFonts w:ascii="Times New Roman" w:hAnsi="Times New Roman" w:cs="Times New Roman"/>
          <w:sz w:val="28"/>
          <w:szCs w:val="28"/>
        </w:rPr>
        <w:t xml:space="preserve">д. Полный перечень специальностей приведен в Таблицах соответствия (переходные ключи) </w:t>
      </w:r>
      <w:r w:rsidR="00F31EB7" w:rsidRPr="00C95FBE">
        <w:rPr>
          <w:rFonts w:ascii="Times New Roman" w:hAnsi="Times New Roman" w:cs="Times New Roman"/>
          <w:sz w:val="28"/>
          <w:szCs w:val="28"/>
        </w:rPr>
        <w:t>К</w:t>
      </w:r>
      <w:r w:rsidRPr="00C95FBE">
        <w:rPr>
          <w:rFonts w:ascii="Times New Roman" w:hAnsi="Times New Roman" w:cs="Times New Roman"/>
          <w:sz w:val="28"/>
          <w:szCs w:val="28"/>
        </w:rPr>
        <w:t xml:space="preserve">лассификаторов специальностей образования и </w:t>
      </w:r>
      <w:r w:rsidR="00F31EB7" w:rsidRPr="00C95FBE">
        <w:rPr>
          <w:rFonts w:ascii="Times New Roman" w:hAnsi="Times New Roman" w:cs="Times New Roman"/>
          <w:sz w:val="28"/>
          <w:szCs w:val="28"/>
        </w:rPr>
        <w:t>Н</w:t>
      </w:r>
      <w:r w:rsidRPr="00C95FBE">
        <w:rPr>
          <w:rFonts w:ascii="Times New Roman" w:hAnsi="Times New Roman" w:cs="Times New Roman"/>
          <w:sz w:val="28"/>
          <w:szCs w:val="28"/>
        </w:rPr>
        <w:t xml:space="preserve">ационального классификатора занятий для групп НКЗ – 2, 3,4. </w:t>
      </w:r>
    </w:p>
    <w:p w14:paraId="673350B5" w14:textId="7D1D7A2A" w:rsidR="00F43971" w:rsidRPr="00C95FBE" w:rsidRDefault="00F43971" w:rsidP="00C95FBE">
      <w:pPr>
        <w:spacing w:after="0" w:line="240" w:lineRule="auto"/>
        <w:ind w:firstLine="567"/>
        <w:jc w:val="both"/>
        <w:rPr>
          <w:rFonts w:ascii="Times New Roman" w:hAnsi="Times New Roman" w:cs="Times New Roman"/>
          <w:sz w:val="28"/>
          <w:szCs w:val="28"/>
        </w:rPr>
      </w:pPr>
      <w:bookmarkStart w:id="34" w:name="_Hlk12363088"/>
      <w:r w:rsidRPr="00C95FBE">
        <w:rPr>
          <w:rFonts w:ascii="Times New Roman" w:hAnsi="Times New Roman" w:cs="Times New Roman"/>
          <w:sz w:val="28"/>
          <w:szCs w:val="28"/>
        </w:rPr>
        <w:t>Подготовка по квалификациям «Управление человеческими ресурсами» в разном объеме проходит в 53 ВУЗах</w:t>
      </w:r>
      <w:r w:rsidRPr="00C95FBE">
        <w:rPr>
          <w:rFonts w:ascii="Times New Roman" w:hAnsi="Times New Roman" w:cs="Times New Roman"/>
          <w:sz w:val="28"/>
          <w:szCs w:val="28"/>
          <w:vertAlign w:val="superscript"/>
        </w:rPr>
        <w:footnoteReference w:id="13"/>
      </w:r>
      <w:r w:rsidRPr="00C95FBE">
        <w:rPr>
          <w:rFonts w:ascii="Times New Roman" w:hAnsi="Times New Roman" w:cs="Times New Roman"/>
          <w:sz w:val="28"/>
          <w:szCs w:val="28"/>
        </w:rPr>
        <w:t xml:space="preserve"> по специальности 5</w:t>
      </w:r>
      <w:r w:rsidRPr="00C95FBE">
        <w:rPr>
          <w:rFonts w:ascii="Times New Roman" w:hAnsi="Times New Roman" w:cs="Times New Roman"/>
          <w:sz w:val="28"/>
          <w:szCs w:val="28"/>
          <w:lang w:val="en-US"/>
        </w:rPr>
        <w:t>B</w:t>
      </w:r>
      <w:r w:rsidRPr="00C95FBE">
        <w:rPr>
          <w:rFonts w:ascii="Times New Roman" w:hAnsi="Times New Roman" w:cs="Times New Roman"/>
          <w:sz w:val="28"/>
          <w:szCs w:val="28"/>
        </w:rPr>
        <w:t xml:space="preserve">050700 «Менеджмент». Особо можно выделить несколько ВУЗов, которые целенаправленно готовят </w:t>
      </w:r>
      <w:r w:rsidRPr="00C95FBE">
        <w:rPr>
          <w:rFonts w:ascii="Times New Roman" w:hAnsi="Times New Roman" w:cs="Times New Roman"/>
          <w:sz w:val="28"/>
          <w:szCs w:val="28"/>
          <w:lang w:val="en-US"/>
        </w:rPr>
        <w:t>HR</w:t>
      </w:r>
      <w:r w:rsidRPr="00C95FBE">
        <w:rPr>
          <w:rFonts w:ascii="Times New Roman" w:hAnsi="Times New Roman" w:cs="Times New Roman"/>
          <w:sz w:val="28"/>
          <w:szCs w:val="28"/>
        </w:rPr>
        <w:t xml:space="preserve"> - менеджеров либо планируют запускать образовательную программу «Управление человеческими ресурсами</w:t>
      </w:r>
      <w:r w:rsidR="00F31EB7" w:rsidRPr="00C95FBE">
        <w:rPr>
          <w:rFonts w:ascii="Times New Roman" w:hAnsi="Times New Roman" w:cs="Times New Roman"/>
          <w:sz w:val="28"/>
          <w:szCs w:val="28"/>
        </w:rPr>
        <w:t>»</w:t>
      </w:r>
      <w:r w:rsidRPr="00C95FBE">
        <w:rPr>
          <w:rFonts w:ascii="Times New Roman" w:hAnsi="Times New Roman" w:cs="Times New Roman"/>
          <w:sz w:val="28"/>
          <w:szCs w:val="28"/>
        </w:rPr>
        <w:t xml:space="preserve"> в скором будущем. </w:t>
      </w:r>
    </w:p>
    <w:bookmarkEnd w:id="34"/>
    <w:p w14:paraId="6EE48555" w14:textId="77777777" w:rsidR="00D553CA" w:rsidRPr="00C95FBE" w:rsidRDefault="00D553CA" w:rsidP="00C95FBE">
      <w:pPr>
        <w:spacing w:after="0" w:line="240" w:lineRule="auto"/>
        <w:ind w:firstLine="567"/>
        <w:jc w:val="both"/>
        <w:rPr>
          <w:rFonts w:ascii="Times New Roman" w:hAnsi="Times New Roman" w:cs="Times New Roman"/>
          <w:b/>
          <w:sz w:val="28"/>
          <w:szCs w:val="28"/>
          <w:u w:val="single"/>
        </w:rPr>
      </w:pPr>
    </w:p>
    <w:p w14:paraId="36AC0EFD" w14:textId="65F7468A" w:rsidR="00F43971" w:rsidRPr="00C95FBE" w:rsidRDefault="00F43971" w:rsidP="00C95FBE">
      <w:pPr>
        <w:numPr>
          <w:ilvl w:val="0"/>
          <w:numId w:val="15"/>
        </w:numPr>
        <w:spacing w:after="0" w:line="240" w:lineRule="auto"/>
        <w:ind w:left="0" w:firstLine="567"/>
        <w:contextualSpacing/>
        <w:jc w:val="both"/>
        <w:rPr>
          <w:rFonts w:ascii="Times New Roman" w:hAnsi="Times New Roman" w:cs="Times New Roman"/>
          <w:sz w:val="28"/>
          <w:szCs w:val="28"/>
        </w:rPr>
      </w:pPr>
      <w:r w:rsidRPr="00C95FBE">
        <w:rPr>
          <w:rFonts w:ascii="Times New Roman" w:hAnsi="Times New Roman" w:cs="Times New Roman"/>
          <w:b/>
          <w:sz w:val="28"/>
          <w:szCs w:val="28"/>
        </w:rPr>
        <w:t>Евразийский Национальный Университет им. Л. Гумилева</w:t>
      </w:r>
      <w:r w:rsidRPr="00C95FBE">
        <w:rPr>
          <w:rFonts w:ascii="Times New Roman" w:hAnsi="Times New Roman" w:cs="Times New Roman"/>
          <w:b/>
          <w:sz w:val="28"/>
          <w:szCs w:val="28"/>
          <w:vertAlign w:val="superscript"/>
        </w:rPr>
        <w:footnoteReference w:id="14"/>
      </w:r>
      <w:r w:rsidRPr="00C95FBE">
        <w:rPr>
          <w:rFonts w:ascii="Times New Roman" w:hAnsi="Times New Roman" w:cs="Times New Roman"/>
          <w:sz w:val="28"/>
          <w:szCs w:val="28"/>
        </w:rPr>
        <w:t xml:space="preserve"> – с 2018 года</w:t>
      </w:r>
      <w:r w:rsidR="00F31EB7" w:rsidRPr="00C95FBE">
        <w:rPr>
          <w:rFonts w:ascii="Times New Roman" w:hAnsi="Times New Roman" w:cs="Times New Roman"/>
          <w:sz w:val="28"/>
          <w:szCs w:val="28"/>
        </w:rPr>
        <w:t>.</w:t>
      </w:r>
    </w:p>
    <w:p w14:paraId="01C7D495" w14:textId="7615A580" w:rsidR="00F43971" w:rsidRPr="00C95FBE" w:rsidRDefault="00F43971"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Язык обучения – русский</w:t>
      </w:r>
      <w:r w:rsidR="00F31EB7" w:rsidRPr="00C95FBE">
        <w:rPr>
          <w:rFonts w:ascii="Times New Roman" w:hAnsi="Times New Roman" w:cs="Times New Roman"/>
          <w:sz w:val="28"/>
          <w:szCs w:val="28"/>
        </w:rPr>
        <w:t>;</w:t>
      </w:r>
    </w:p>
    <w:p w14:paraId="6A331558" w14:textId="377B2852" w:rsidR="00F43971" w:rsidRPr="00C95FBE" w:rsidRDefault="00F43971"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Программа – бакалавриат</w:t>
      </w:r>
      <w:r w:rsidR="00F31EB7" w:rsidRPr="00C95FBE">
        <w:rPr>
          <w:rFonts w:ascii="Times New Roman" w:hAnsi="Times New Roman" w:cs="Times New Roman"/>
          <w:sz w:val="28"/>
          <w:szCs w:val="28"/>
        </w:rPr>
        <w:t>;</w:t>
      </w:r>
    </w:p>
    <w:p w14:paraId="44C6BA2C" w14:textId="058A5538" w:rsidR="00F43971" w:rsidRPr="00C95FBE" w:rsidRDefault="00F43971"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Кафедра </w:t>
      </w:r>
      <w:r w:rsidR="00F31EB7" w:rsidRPr="00C95FBE">
        <w:rPr>
          <w:rFonts w:ascii="Times New Roman" w:hAnsi="Times New Roman" w:cs="Times New Roman"/>
          <w:sz w:val="28"/>
          <w:szCs w:val="28"/>
        </w:rPr>
        <w:t>–</w:t>
      </w:r>
      <w:r w:rsidRPr="00C95FBE">
        <w:rPr>
          <w:rFonts w:ascii="Times New Roman" w:hAnsi="Times New Roman" w:cs="Times New Roman"/>
          <w:sz w:val="28"/>
          <w:szCs w:val="28"/>
        </w:rPr>
        <w:t xml:space="preserve"> Менеджмент</w:t>
      </w:r>
      <w:r w:rsidR="00F31EB7" w:rsidRPr="00C95FBE">
        <w:rPr>
          <w:rFonts w:ascii="Times New Roman" w:hAnsi="Times New Roman" w:cs="Times New Roman"/>
          <w:sz w:val="28"/>
          <w:szCs w:val="28"/>
        </w:rPr>
        <w:t>;</w:t>
      </w:r>
    </w:p>
    <w:p w14:paraId="16E0F55D" w14:textId="26F3FC7E" w:rsidR="00F43971" w:rsidRPr="00C95FBE" w:rsidRDefault="00F43971"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Вид – очное обучение</w:t>
      </w:r>
      <w:r w:rsidR="00F31EB7" w:rsidRPr="00C95FBE">
        <w:rPr>
          <w:rFonts w:ascii="Times New Roman" w:hAnsi="Times New Roman" w:cs="Times New Roman"/>
          <w:sz w:val="28"/>
          <w:szCs w:val="28"/>
        </w:rPr>
        <w:t>.</w:t>
      </w:r>
    </w:p>
    <w:p w14:paraId="4F31C049" w14:textId="4FDBF342" w:rsidR="00F43971" w:rsidRPr="00C95FBE" w:rsidRDefault="00F43971"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В ВУЗе была открыта экспериментальная образовательная программа «Управление человеческими ресурсами» на основе запроса от целевого работодателя – Агентства Республики Казахстан по делам государственной службы и противодействию коррупции.</w:t>
      </w:r>
      <w:r w:rsidR="003D3FC5" w:rsidRPr="00C95FBE">
        <w:rPr>
          <w:rFonts w:ascii="Times New Roman" w:hAnsi="Times New Roman" w:cs="Times New Roman"/>
          <w:sz w:val="28"/>
          <w:szCs w:val="28"/>
        </w:rPr>
        <w:t xml:space="preserve"> С целью погружения студентов в специфику кадровой работы предусмотрено прохождение ими стажировок в центральных государственных органах.</w:t>
      </w:r>
    </w:p>
    <w:p w14:paraId="440FFBAD" w14:textId="77777777" w:rsidR="00D553CA" w:rsidRPr="00C95FBE" w:rsidRDefault="00D553CA" w:rsidP="00C95FBE">
      <w:pPr>
        <w:spacing w:after="0" w:line="240" w:lineRule="auto"/>
        <w:ind w:firstLine="567"/>
        <w:jc w:val="both"/>
        <w:rPr>
          <w:rFonts w:ascii="Times New Roman" w:hAnsi="Times New Roman" w:cs="Times New Roman"/>
          <w:sz w:val="28"/>
          <w:szCs w:val="28"/>
        </w:rPr>
      </w:pPr>
    </w:p>
    <w:p w14:paraId="42AA7FA5" w14:textId="792A471E" w:rsidR="00F43971" w:rsidRPr="00C95FBE" w:rsidRDefault="00F43971" w:rsidP="00C95FBE">
      <w:pPr>
        <w:numPr>
          <w:ilvl w:val="0"/>
          <w:numId w:val="15"/>
        </w:numPr>
        <w:spacing w:after="0" w:line="240" w:lineRule="auto"/>
        <w:ind w:left="0" w:firstLine="567"/>
        <w:contextualSpacing/>
        <w:jc w:val="both"/>
        <w:rPr>
          <w:rFonts w:ascii="Times New Roman" w:hAnsi="Times New Roman" w:cs="Times New Roman"/>
          <w:sz w:val="28"/>
          <w:szCs w:val="28"/>
        </w:rPr>
      </w:pPr>
      <w:r w:rsidRPr="00C95FBE">
        <w:rPr>
          <w:rFonts w:ascii="Times New Roman" w:hAnsi="Times New Roman" w:cs="Times New Roman"/>
          <w:b/>
          <w:sz w:val="28"/>
          <w:szCs w:val="28"/>
        </w:rPr>
        <w:t>КАЗГЮУ</w:t>
      </w:r>
      <w:r w:rsidRPr="00C95FBE">
        <w:rPr>
          <w:rFonts w:ascii="Times New Roman" w:hAnsi="Times New Roman" w:cs="Times New Roman"/>
          <w:sz w:val="28"/>
          <w:szCs w:val="28"/>
        </w:rPr>
        <w:t xml:space="preserve"> – Сертификационная программа Управление персоналом – с 2017 года</w:t>
      </w:r>
      <w:r w:rsidR="00F31EB7" w:rsidRPr="00C95FBE">
        <w:rPr>
          <w:rFonts w:ascii="Times New Roman" w:hAnsi="Times New Roman" w:cs="Times New Roman"/>
          <w:sz w:val="28"/>
          <w:szCs w:val="28"/>
        </w:rPr>
        <w:t>.</w:t>
      </w:r>
    </w:p>
    <w:p w14:paraId="21EFAF97" w14:textId="5A5A0F4C" w:rsidR="00F43971" w:rsidRPr="00C95FBE" w:rsidRDefault="00F43971"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Язык обучения – английский</w:t>
      </w:r>
      <w:r w:rsidR="00F31EB7" w:rsidRPr="00C95FBE">
        <w:rPr>
          <w:rFonts w:ascii="Times New Roman" w:hAnsi="Times New Roman" w:cs="Times New Roman"/>
          <w:sz w:val="28"/>
          <w:szCs w:val="28"/>
        </w:rPr>
        <w:t>;</w:t>
      </w:r>
      <w:r w:rsidRPr="00C95FBE">
        <w:rPr>
          <w:rFonts w:ascii="Times New Roman" w:hAnsi="Times New Roman" w:cs="Times New Roman"/>
          <w:sz w:val="28"/>
          <w:szCs w:val="28"/>
        </w:rPr>
        <w:t xml:space="preserve"> </w:t>
      </w:r>
    </w:p>
    <w:p w14:paraId="032FF4BF" w14:textId="4C09B76B" w:rsidR="00F43971" w:rsidRPr="00C95FBE" w:rsidRDefault="00F43971"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Программа – бакалавриат, майнор к основному образованию</w:t>
      </w:r>
      <w:r w:rsidR="00F31EB7" w:rsidRPr="00C95FBE">
        <w:rPr>
          <w:rFonts w:ascii="Times New Roman" w:hAnsi="Times New Roman" w:cs="Times New Roman"/>
          <w:sz w:val="28"/>
          <w:szCs w:val="28"/>
        </w:rPr>
        <w:t>;</w:t>
      </w:r>
      <w:r w:rsidRPr="00C95FBE">
        <w:rPr>
          <w:rFonts w:ascii="Times New Roman" w:hAnsi="Times New Roman" w:cs="Times New Roman"/>
          <w:sz w:val="28"/>
          <w:szCs w:val="28"/>
        </w:rPr>
        <w:t xml:space="preserve"> </w:t>
      </w:r>
    </w:p>
    <w:p w14:paraId="61CD0266" w14:textId="2BCE516C" w:rsidR="00F43971" w:rsidRPr="00C95FBE" w:rsidRDefault="00F43971"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Кафедра – Экономика, менеджмент и туризм</w:t>
      </w:r>
      <w:r w:rsidR="00F31EB7" w:rsidRPr="00C95FBE">
        <w:rPr>
          <w:rFonts w:ascii="Times New Roman" w:hAnsi="Times New Roman" w:cs="Times New Roman"/>
          <w:sz w:val="28"/>
          <w:szCs w:val="28"/>
        </w:rPr>
        <w:t>;</w:t>
      </w:r>
    </w:p>
    <w:p w14:paraId="10E1FA0C" w14:textId="1289DEE7" w:rsidR="00F43971" w:rsidRPr="00C95FBE" w:rsidRDefault="00F43971"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Вид – очное обучение</w:t>
      </w:r>
      <w:r w:rsidR="00F31EB7" w:rsidRPr="00C95FBE">
        <w:rPr>
          <w:rFonts w:ascii="Times New Roman" w:hAnsi="Times New Roman" w:cs="Times New Roman"/>
          <w:sz w:val="28"/>
          <w:szCs w:val="28"/>
        </w:rPr>
        <w:t>.</w:t>
      </w:r>
    </w:p>
    <w:p w14:paraId="51061179" w14:textId="084C547B" w:rsidR="00D553CA" w:rsidRPr="00DE658F" w:rsidRDefault="00F43971" w:rsidP="00DE658F">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Изучаемые предметы включают </w:t>
      </w:r>
      <w:r w:rsidRPr="00C95FBE">
        <w:rPr>
          <w:rFonts w:ascii="Times New Roman" w:hAnsi="Times New Roman" w:cs="Times New Roman"/>
          <w:sz w:val="28"/>
          <w:szCs w:val="28"/>
          <w:lang w:val="en-US"/>
        </w:rPr>
        <w:t>MGT</w:t>
      </w:r>
      <w:r w:rsidRPr="00C95FBE">
        <w:rPr>
          <w:rFonts w:ascii="Times New Roman" w:hAnsi="Times New Roman" w:cs="Times New Roman"/>
          <w:sz w:val="28"/>
          <w:szCs w:val="28"/>
        </w:rPr>
        <w:t xml:space="preserve">4312-Управление эффективностью, </w:t>
      </w:r>
      <w:r w:rsidRPr="00C95FBE">
        <w:rPr>
          <w:rFonts w:ascii="Times New Roman" w:hAnsi="Times New Roman" w:cs="Times New Roman"/>
          <w:sz w:val="28"/>
          <w:szCs w:val="28"/>
          <w:lang w:val="en-US"/>
        </w:rPr>
        <w:t>PSH</w:t>
      </w:r>
      <w:r w:rsidRPr="00C95FBE">
        <w:rPr>
          <w:rFonts w:ascii="Times New Roman" w:hAnsi="Times New Roman" w:cs="Times New Roman"/>
          <w:sz w:val="28"/>
          <w:szCs w:val="28"/>
        </w:rPr>
        <w:t xml:space="preserve">3329-Поиск, отбор и адаптация персонала, </w:t>
      </w:r>
      <w:r w:rsidRPr="00C95FBE">
        <w:rPr>
          <w:rFonts w:ascii="Times New Roman" w:hAnsi="Times New Roman" w:cs="Times New Roman"/>
          <w:sz w:val="28"/>
          <w:szCs w:val="28"/>
          <w:lang w:val="en-US"/>
        </w:rPr>
        <w:t>TP</w:t>
      </w:r>
      <w:r w:rsidRPr="00C95FBE">
        <w:rPr>
          <w:rFonts w:ascii="Times New Roman" w:hAnsi="Times New Roman" w:cs="Times New Roman"/>
          <w:sz w:val="28"/>
          <w:szCs w:val="28"/>
        </w:rPr>
        <w:t xml:space="preserve">2206 – Трудовое право, </w:t>
      </w:r>
      <w:r w:rsidRPr="00C95FBE">
        <w:rPr>
          <w:rFonts w:ascii="Times New Roman" w:hAnsi="Times New Roman" w:cs="Times New Roman"/>
          <w:sz w:val="28"/>
          <w:szCs w:val="28"/>
          <w:lang w:val="en-US"/>
        </w:rPr>
        <w:t>PSH</w:t>
      </w:r>
      <w:r w:rsidRPr="00C95FBE">
        <w:rPr>
          <w:rFonts w:ascii="Times New Roman" w:hAnsi="Times New Roman" w:cs="Times New Roman"/>
          <w:sz w:val="28"/>
          <w:szCs w:val="28"/>
        </w:rPr>
        <w:t xml:space="preserve">4334 – Психология обучения и развития персонала, </w:t>
      </w:r>
      <w:r w:rsidRPr="00C95FBE">
        <w:rPr>
          <w:rFonts w:ascii="Times New Roman" w:hAnsi="Times New Roman" w:cs="Times New Roman"/>
          <w:sz w:val="28"/>
          <w:szCs w:val="28"/>
          <w:lang w:val="en-US"/>
        </w:rPr>
        <w:t>MGT</w:t>
      </w:r>
      <w:r w:rsidRPr="00C95FBE">
        <w:rPr>
          <w:rFonts w:ascii="Times New Roman" w:hAnsi="Times New Roman" w:cs="Times New Roman"/>
          <w:sz w:val="28"/>
          <w:szCs w:val="28"/>
        </w:rPr>
        <w:t>333</w:t>
      </w:r>
      <w:r w:rsidR="00DE658F">
        <w:rPr>
          <w:rFonts w:ascii="Times New Roman" w:hAnsi="Times New Roman" w:cs="Times New Roman"/>
          <w:sz w:val="28"/>
          <w:szCs w:val="28"/>
        </w:rPr>
        <w:t>0 – Компенсационный менеджмент.</w:t>
      </w:r>
    </w:p>
    <w:p w14:paraId="1551B150" w14:textId="0643007A" w:rsidR="00D553CA" w:rsidRPr="00C95FBE" w:rsidRDefault="00F43971" w:rsidP="00DE658F">
      <w:pPr>
        <w:spacing w:after="0" w:line="240" w:lineRule="auto"/>
        <w:ind w:firstLine="567"/>
        <w:jc w:val="both"/>
        <w:rPr>
          <w:rFonts w:ascii="Times New Roman" w:hAnsi="Times New Roman" w:cs="Times New Roman"/>
          <w:b/>
          <w:sz w:val="28"/>
          <w:szCs w:val="28"/>
          <w:u w:val="single"/>
        </w:rPr>
      </w:pPr>
      <w:r w:rsidRPr="00C95FBE">
        <w:rPr>
          <w:rFonts w:ascii="Times New Roman" w:hAnsi="Times New Roman" w:cs="Times New Roman"/>
          <w:sz w:val="28"/>
          <w:szCs w:val="28"/>
          <w:u w:val="single"/>
        </w:rPr>
        <w:t xml:space="preserve">Список ВУЗОВ, которые планируют готовить </w:t>
      </w:r>
      <w:r w:rsidRPr="00C95FBE">
        <w:rPr>
          <w:rFonts w:ascii="Times New Roman" w:hAnsi="Times New Roman" w:cs="Times New Roman"/>
          <w:b/>
          <w:sz w:val="28"/>
          <w:szCs w:val="28"/>
          <w:u w:val="single"/>
          <w:lang w:val="en-US"/>
        </w:rPr>
        <w:t>HR</w:t>
      </w:r>
      <w:r w:rsidRPr="00C95FBE">
        <w:rPr>
          <w:rFonts w:ascii="Times New Roman" w:hAnsi="Times New Roman" w:cs="Times New Roman"/>
          <w:b/>
          <w:sz w:val="28"/>
          <w:szCs w:val="28"/>
          <w:u w:val="single"/>
        </w:rPr>
        <w:t>-менеджеров:</w:t>
      </w:r>
    </w:p>
    <w:p w14:paraId="56A53971" w14:textId="7D60F5AF" w:rsidR="00F43971" w:rsidRPr="00C95FBE" w:rsidRDefault="00F43971" w:rsidP="00C95FBE">
      <w:pPr>
        <w:numPr>
          <w:ilvl w:val="0"/>
          <w:numId w:val="15"/>
        </w:numPr>
        <w:spacing w:after="0" w:line="240" w:lineRule="auto"/>
        <w:ind w:left="0" w:firstLine="567"/>
        <w:contextualSpacing/>
        <w:jc w:val="both"/>
        <w:rPr>
          <w:rFonts w:ascii="Times New Roman" w:hAnsi="Times New Roman" w:cs="Times New Roman"/>
          <w:b/>
          <w:sz w:val="28"/>
          <w:szCs w:val="28"/>
        </w:rPr>
      </w:pPr>
      <w:r w:rsidRPr="00C95FBE">
        <w:rPr>
          <w:rFonts w:ascii="Times New Roman" w:hAnsi="Times New Roman" w:cs="Times New Roman"/>
          <w:b/>
          <w:sz w:val="28"/>
          <w:szCs w:val="28"/>
          <w:lang w:val="en-US"/>
        </w:rPr>
        <w:t>Nazarbayev</w:t>
      </w:r>
      <w:r w:rsidRPr="00C95FBE">
        <w:rPr>
          <w:rFonts w:ascii="Times New Roman" w:hAnsi="Times New Roman" w:cs="Times New Roman"/>
          <w:b/>
          <w:sz w:val="28"/>
          <w:szCs w:val="28"/>
        </w:rPr>
        <w:t xml:space="preserve"> </w:t>
      </w:r>
      <w:r w:rsidRPr="00C95FBE">
        <w:rPr>
          <w:rFonts w:ascii="Times New Roman" w:hAnsi="Times New Roman" w:cs="Times New Roman"/>
          <w:b/>
          <w:sz w:val="28"/>
          <w:szCs w:val="28"/>
          <w:lang w:val="en-US"/>
        </w:rPr>
        <w:t>University</w:t>
      </w:r>
      <w:r w:rsidRPr="00C95FBE">
        <w:rPr>
          <w:rFonts w:ascii="Times New Roman" w:hAnsi="Times New Roman" w:cs="Times New Roman"/>
          <w:b/>
          <w:sz w:val="28"/>
          <w:szCs w:val="28"/>
        </w:rPr>
        <w:t xml:space="preserve"> в консорциуме с КИМ</w:t>
      </w:r>
      <w:r w:rsidR="00F31EB7" w:rsidRPr="00C95FBE">
        <w:rPr>
          <w:rFonts w:ascii="Times New Roman" w:hAnsi="Times New Roman" w:cs="Times New Roman"/>
          <w:b/>
          <w:sz w:val="28"/>
          <w:szCs w:val="28"/>
        </w:rPr>
        <w:t>Э</w:t>
      </w:r>
      <w:r w:rsidRPr="00C95FBE">
        <w:rPr>
          <w:rFonts w:ascii="Times New Roman" w:hAnsi="Times New Roman" w:cs="Times New Roman"/>
          <w:b/>
          <w:sz w:val="28"/>
          <w:szCs w:val="28"/>
        </w:rPr>
        <w:t>П, Инновационным Евразийским Университетом (г. Павлодар) – в 2021 году</w:t>
      </w:r>
      <w:r w:rsidR="00F31EB7" w:rsidRPr="00C95FBE">
        <w:rPr>
          <w:rFonts w:ascii="Times New Roman" w:hAnsi="Times New Roman" w:cs="Times New Roman"/>
          <w:b/>
          <w:sz w:val="28"/>
          <w:szCs w:val="28"/>
        </w:rPr>
        <w:t>.</w:t>
      </w:r>
    </w:p>
    <w:p w14:paraId="1B9991E6" w14:textId="0BBE4006" w:rsidR="00F43971" w:rsidRPr="00C95FBE" w:rsidRDefault="00F43971"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Язык обучения – английский</w:t>
      </w:r>
      <w:r w:rsidR="00F31EB7" w:rsidRPr="00C95FBE">
        <w:rPr>
          <w:rFonts w:ascii="Times New Roman" w:hAnsi="Times New Roman" w:cs="Times New Roman"/>
          <w:sz w:val="28"/>
          <w:szCs w:val="28"/>
        </w:rPr>
        <w:t>;</w:t>
      </w:r>
      <w:r w:rsidRPr="00C95FBE">
        <w:rPr>
          <w:rFonts w:ascii="Times New Roman" w:hAnsi="Times New Roman" w:cs="Times New Roman"/>
          <w:sz w:val="28"/>
          <w:szCs w:val="28"/>
        </w:rPr>
        <w:t xml:space="preserve"> </w:t>
      </w:r>
    </w:p>
    <w:p w14:paraId="6D7EE2F8" w14:textId="1CAAECFD" w:rsidR="00F43971" w:rsidRPr="00C95FBE" w:rsidRDefault="00F43971"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Программа – магистерская</w:t>
      </w:r>
      <w:r w:rsidR="00F31EB7" w:rsidRPr="00C95FBE">
        <w:rPr>
          <w:rFonts w:ascii="Times New Roman" w:hAnsi="Times New Roman" w:cs="Times New Roman"/>
          <w:sz w:val="28"/>
          <w:szCs w:val="28"/>
        </w:rPr>
        <w:t>;</w:t>
      </w:r>
    </w:p>
    <w:p w14:paraId="37D629B3" w14:textId="7A0C03E7" w:rsidR="00F43971" w:rsidRPr="00C95FBE" w:rsidRDefault="00F43971"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Вид – очное обучение</w:t>
      </w:r>
      <w:r w:rsidR="00F31EB7" w:rsidRPr="00C95FBE">
        <w:rPr>
          <w:rFonts w:ascii="Times New Roman" w:hAnsi="Times New Roman" w:cs="Times New Roman"/>
          <w:sz w:val="28"/>
          <w:szCs w:val="28"/>
        </w:rPr>
        <w:t>.</w:t>
      </w:r>
    </w:p>
    <w:p w14:paraId="39FEBDD0" w14:textId="77777777" w:rsidR="00D553CA" w:rsidRPr="00C95FBE" w:rsidRDefault="00D553CA" w:rsidP="00C95FBE">
      <w:pPr>
        <w:spacing w:after="0" w:line="240" w:lineRule="auto"/>
        <w:ind w:firstLine="567"/>
        <w:jc w:val="both"/>
        <w:rPr>
          <w:rFonts w:ascii="Times New Roman" w:hAnsi="Times New Roman" w:cs="Times New Roman"/>
          <w:sz w:val="28"/>
          <w:szCs w:val="28"/>
        </w:rPr>
      </w:pPr>
    </w:p>
    <w:p w14:paraId="1A88B91B" w14:textId="77777777" w:rsidR="00F43971" w:rsidRPr="00C95FBE" w:rsidRDefault="00F43971" w:rsidP="00C95FBE">
      <w:pPr>
        <w:numPr>
          <w:ilvl w:val="0"/>
          <w:numId w:val="15"/>
        </w:numPr>
        <w:spacing w:after="0" w:line="240" w:lineRule="auto"/>
        <w:ind w:left="0" w:firstLine="567"/>
        <w:contextualSpacing/>
        <w:jc w:val="both"/>
        <w:rPr>
          <w:rFonts w:ascii="Times New Roman" w:hAnsi="Times New Roman" w:cs="Times New Roman"/>
          <w:sz w:val="28"/>
          <w:szCs w:val="28"/>
        </w:rPr>
      </w:pPr>
      <w:r w:rsidRPr="00C95FBE">
        <w:rPr>
          <w:rFonts w:ascii="Times New Roman" w:hAnsi="Times New Roman" w:cs="Times New Roman"/>
          <w:b/>
          <w:sz w:val="28"/>
          <w:szCs w:val="28"/>
        </w:rPr>
        <w:t>Инновационный Евразийский Университет, г. Павлодар</w:t>
      </w:r>
    </w:p>
    <w:p w14:paraId="0A31FCC1" w14:textId="2EC81D6C" w:rsidR="00F43971" w:rsidRPr="00C95FBE" w:rsidRDefault="00F43971"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Язык обучения – английский (возможно русский)</w:t>
      </w:r>
      <w:r w:rsidR="00D1126A" w:rsidRPr="00C95FBE">
        <w:rPr>
          <w:rFonts w:ascii="Times New Roman" w:hAnsi="Times New Roman" w:cs="Times New Roman"/>
          <w:sz w:val="28"/>
          <w:szCs w:val="28"/>
        </w:rPr>
        <w:t>;</w:t>
      </w:r>
    </w:p>
    <w:p w14:paraId="3ABA3794" w14:textId="4E1D7214" w:rsidR="00F43971" w:rsidRPr="00C95FBE" w:rsidRDefault="00F43971"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Программа – магистерская</w:t>
      </w:r>
      <w:r w:rsidR="00D1126A" w:rsidRPr="00C95FBE">
        <w:rPr>
          <w:rFonts w:ascii="Times New Roman" w:hAnsi="Times New Roman" w:cs="Times New Roman"/>
          <w:sz w:val="28"/>
          <w:szCs w:val="28"/>
        </w:rPr>
        <w:t>;</w:t>
      </w:r>
    </w:p>
    <w:p w14:paraId="14F2FCD7" w14:textId="7CC4A901" w:rsidR="00F43971" w:rsidRPr="00C95FBE" w:rsidRDefault="00F43971"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Вид – очное обучение</w:t>
      </w:r>
      <w:r w:rsidR="00D1126A" w:rsidRPr="00C95FBE">
        <w:rPr>
          <w:rFonts w:ascii="Times New Roman" w:hAnsi="Times New Roman" w:cs="Times New Roman"/>
          <w:sz w:val="28"/>
          <w:szCs w:val="28"/>
        </w:rPr>
        <w:t>.</w:t>
      </w:r>
    </w:p>
    <w:p w14:paraId="1F948067" w14:textId="77777777" w:rsidR="00D553CA" w:rsidRPr="00C95FBE" w:rsidRDefault="00D553CA" w:rsidP="00C95FBE">
      <w:pPr>
        <w:spacing w:after="0" w:line="240" w:lineRule="auto"/>
        <w:ind w:firstLine="567"/>
        <w:jc w:val="both"/>
        <w:rPr>
          <w:rFonts w:ascii="Times New Roman" w:hAnsi="Times New Roman" w:cs="Times New Roman"/>
          <w:sz w:val="28"/>
          <w:szCs w:val="28"/>
        </w:rPr>
      </w:pPr>
    </w:p>
    <w:p w14:paraId="48DA6FF0" w14:textId="51D6FAB9" w:rsidR="00F43971" w:rsidRPr="00C95FBE" w:rsidRDefault="00F43971" w:rsidP="00C95FBE">
      <w:pPr>
        <w:numPr>
          <w:ilvl w:val="0"/>
          <w:numId w:val="15"/>
        </w:numPr>
        <w:spacing w:after="0" w:line="240" w:lineRule="auto"/>
        <w:ind w:left="0" w:firstLine="567"/>
        <w:contextualSpacing/>
        <w:jc w:val="both"/>
        <w:rPr>
          <w:rFonts w:ascii="Times New Roman" w:hAnsi="Times New Roman" w:cs="Times New Roman"/>
          <w:b/>
          <w:sz w:val="28"/>
          <w:szCs w:val="28"/>
        </w:rPr>
      </w:pPr>
      <w:r w:rsidRPr="00C95FBE">
        <w:rPr>
          <w:rFonts w:ascii="Times New Roman" w:hAnsi="Times New Roman" w:cs="Times New Roman"/>
          <w:b/>
          <w:sz w:val="28"/>
          <w:szCs w:val="28"/>
        </w:rPr>
        <w:t xml:space="preserve">Академия </w:t>
      </w:r>
      <w:r w:rsidR="00D1126A" w:rsidRPr="00C95FBE">
        <w:rPr>
          <w:rFonts w:ascii="Times New Roman" w:hAnsi="Times New Roman" w:cs="Times New Roman"/>
          <w:b/>
          <w:sz w:val="28"/>
          <w:szCs w:val="28"/>
        </w:rPr>
        <w:t>Г</w:t>
      </w:r>
      <w:r w:rsidRPr="00C95FBE">
        <w:rPr>
          <w:rFonts w:ascii="Times New Roman" w:hAnsi="Times New Roman" w:cs="Times New Roman"/>
          <w:b/>
          <w:sz w:val="28"/>
          <w:szCs w:val="28"/>
        </w:rPr>
        <w:t>осударственного управления - в 2020 году</w:t>
      </w:r>
      <w:r w:rsidR="00D1126A" w:rsidRPr="00C95FBE">
        <w:rPr>
          <w:rFonts w:ascii="Times New Roman" w:hAnsi="Times New Roman" w:cs="Times New Roman"/>
          <w:b/>
          <w:sz w:val="28"/>
          <w:szCs w:val="28"/>
        </w:rPr>
        <w:t>.</w:t>
      </w:r>
    </w:p>
    <w:p w14:paraId="7F052DFD" w14:textId="3F5D6B6A" w:rsidR="00F43971" w:rsidRPr="00C95FBE" w:rsidRDefault="00F43971"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Язык обучения – русский</w:t>
      </w:r>
      <w:r w:rsidR="00D1126A" w:rsidRPr="00C95FBE">
        <w:rPr>
          <w:rFonts w:ascii="Times New Roman" w:hAnsi="Times New Roman" w:cs="Times New Roman"/>
          <w:sz w:val="28"/>
          <w:szCs w:val="28"/>
        </w:rPr>
        <w:t>;</w:t>
      </w:r>
      <w:r w:rsidRPr="00C95FBE">
        <w:rPr>
          <w:rFonts w:ascii="Times New Roman" w:hAnsi="Times New Roman" w:cs="Times New Roman"/>
          <w:sz w:val="28"/>
          <w:szCs w:val="28"/>
        </w:rPr>
        <w:t xml:space="preserve"> </w:t>
      </w:r>
    </w:p>
    <w:p w14:paraId="04C24105" w14:textId="7DEEA409" w:rsidR="00F43971" w:rsidRPr="00C95FBE" w:rsidRDefault="00F43971"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Программа – магистерская</w:t>
      </w:r>
      <w:r w:rsidR="00D1126A" w:rsidRPr="00C95FBE">
        <w:rPr>
          <w:rFonts w:ascii="Times New Roman" w:hAnsi="Times New Roman" w:cs="Times New Roman"/>
          <w:sz w:val="28"/>
          <w:szCs w:val="28"/>
        </w:rPr>
        <w:t>;</w:t>
      </w:r>
    </w:p>
    <w:p w14:paraId="2B4504E8" w14:textId="1F0EBEC5" w:rsidR="00F43971" w:rsidRPr="00C95FBE" w:rsidRDefault="00F43971"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Вид – дистанционное обучение</w:t>
      </w:r>
      <w:r w:rsidR="00D1126A" w:rsidRPr="00C95FBE">
        <w:rPr>
          <w:rFonts w:ascii="Times New Roman" w:hAnsi="Times New Roman" w:cs="Times New Roman"/>
          <w:sz w:val="28"/>
          <w:szCs w:val="28"/>
        </w:rPr>
        <w:t>.</w:t>
      </w:r>
    </w:p>
    <w:p w14:paraId="13B94CC2" w14:textId="77777777" w:rsidR="00D553CA" w:rsidRPr="00C95FBE" w:rsidRDefault="00D553CA" w:rsidP="00C95FBE">
      <w:pPr>
        <w:spacing w:after="0" w:line="240" w:lineRule="auto"/>
        <w:ind w:firstLine="567"/>
        <w:jc w:val="both"/>
        <w:rPr>
          <w:rFonts w:ascii="Times New Roman" w:hAnsi="Times New Roman" w:cs="Times New Roman"/>
          <w:sz w:val="28"/>
          <w:szCs w:val="28"/>
        </w:rPr>
      </w:pPr>
    </w:p>
    <w:p w14:paraId="11D9F294" w14:textId="6AE81DD0" w:rsidR="00F43971" w:rsidRPr="00C95FBE" w:rsidRDefault="00F43971" w:rsidP="00C95FBE">
      <w:pPr>
        <w:numPr>
          <w:ilvl w:val="0"/>
          <w:numId w:val="15"/>
        </w:numPr>
        <w:spacing w:after="0" w:line="240" w:lineRule="auto"/>
        <w:ind w:left="0" w:firstLine="567"/>
        <w:contextualSpacing/>
        <w:jc w:val="both"/>
        <w:rPr>
          <w:rFonts w:ascii="Times New Roman" w:hAnsi="Times New Roman" w:cs="Times New Roman"/>
          <w:sz w:val="28"/>
          <w:szCs w:val="28"/>
        </w:rPr>
      </w:pPr>
      <w:r w:rsidRPr="00C95FBE">
        <w:rPr>
          <w:rFonts w:ascii="Times New Roman" w:hAnsi="Times New Roman" w:cs="Times New Roman"/>
          <w:b/>
          <w:sz w:val="28"/>
          <w:szCs w:val="28"/>
          <w:lang w:val="en-US"/>
        </w:rPr>
        <w:t>AlmaU</w:t>
      </w:r>
      <w:r w:rsidRPr="00C95FBE">
        <w:rPr>
          <w:rFonts w:ascii="Times New Roman" w:hAnsi="Times New Roman" w:cs="Times New Roman"/>
          <w:sz w:val="28"/>
          <w:szCs w:val="28"/>
        </w:rPr>
        <w:t xml:space="preserve"> </w:t>
      </w:r>
      <w:r w:rsidR="00D1126A" w:rsidRPr="00C95FBE">
        <w:rPr>
          <w:rFonts w:ascii="Times New Roman" w:hAnsi="Times New Roman" w:cs="Times New Roman"/>
          <w:sz w:val="28"/>
          <w:szCs w:val="28"/>
        </w:rPr>
        <w:t>- проект</w:t>
      </w:r>
    </w:p>
    <w:p w14:paraId="713BD761" w14:textId="7B2C3637" w:rsidR="00F43971" w:rsidRPr="00C95FBE" w:rsidRDefault="00F43971"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Язык обучения – русский</w:t>
      </w:r>
      <w:r w:rsidR="00D1126A" w:rsidRPr="00C95FBE">
        <w:rPr>
          <w:rFonts w:ascii="Times New Roman" w:hAnsi="Times New Roman" w:cs="Times New Roman"/>
          <w:sz w:val="28"/>
          <w:szCs w:val="28"/>
        </w:rPr>
        <w:t>;</w:t>
      </w:r>
    </w:p>
    <w:p w14:paraId="1FC2863F" w14:textId="6A28E399" w:rsidR="00F43971" w:rsidRPr="00C95FBE" w:rsidRDefault="00F43971"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Программа – бакалавриат</w:t>
      </w:r>
      <w:r w:rsidR="00D1126A" w:rsidRPr="00C95FBE">
        <w:rPr>
          <w:rFonts w:ascii="Times New Roman" w:hAnsi="Times New Roman" w:cs="Times New Roman"/>
          <w:sz w:val="28"/>
          <w:szCs w:val="28"/>
        </w:rPr>
        <w:t>;</w:t>
      </w:r>
    </w:p>
    <w:p w14:paraId="04A4E8D8" w14:textId="46C26300" w:rsidR="00F43971" w:rsidRPr="00C95FBE" w:rsidRDefault="00F43971"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Вид – очное обучение</w:t>
      </w:r>
      <w:r w:rsidR="00D1126A" w:rsidRPr="00C95FBE">
        <w:rPr>
          <w:rFonts w:ascii="Times New Roman" w:hAnsi="Times New Roman" w:cs="Times New Roman"/>
          <w:sz w:val="28"/>
          <w:szCs w:val="28"/>
        </w:rPr>
        <w:t>.</w:t>
      </w:r>
    </w:p>
    <w:p w14:paraId="2A5CDD81" w14:textId="77777777" w:rsidR="00D553CA" w:rsidRPr="00C95FBE" w:rsidRDefault="00D553CA" w:rsidP="00C95FBE">
      <w:pPr>
        <w:spacing w:after="0" w:line="240" w:lineRule="auto"/>
        <w:ind w:firstLine="567"/>
        <w:jc w:val="both"/>
        <w:rPr>
          <w:rFonts w:ascii="Times New Roman" w:hAnsi="Times New Roman" w:cs="Times New Roman"/>
          <w:sz w:val="28"/>
          <w:szCs w:val="28"/>
        </w:rPr>
      </w:pPr>
    </w:p>
    <w:p w14:paraId="29737818" w14:textId="3BA2613B" w:rsidR="00F43971" w:rsidRPr="00C95FBE" w:rsidRDefault="00F43971" w:rsidP="00C95FBE">
      <w:pPr>
        <w:pStyle w:val="ab"/>
        <w:numPr>
          <w:ilvl w:val="0"/>
          <w:numId w:val="15"/>
        </w:numPr>
        <w:spacing w:after="0" w:line="240" w:lineRule="auto"/>
        <w:ind w:left="0" w:firstLine="567"/>
        <w:jc w:val="both"/>
        <w:rPr>
          <w:rFonts w:ascii="Times New Roman" w:hAnsi="Times New Roman" w:cs="Times New Roman"/>
          <w:sz w:val="28"/>
          <w:szCs w:val="28"/>
        </w:rPr>
      </w:pPr>
      <w:r w:rsidRPr="00C95FBE">
        <w:rPr>
          <w:rFonts w:ascii="Times New Roman" w:hAnsi="Times New Roman" w:cs="Times New Roman"/>
          <w:b/>
          <w:sz w:val="28"/>
          <w:szCs w:val="28"/>
        </w:rPr>
        <w:t>Евразийский Национальный Университет им. Л. Гумилева</w:t>
      </w:r>
      <w:r w:rsidRPr="00C95FBE">
        <w:rPr>
          <w:rFonts w:ascii="Times New Roman" w:hAnsi="Times New Roman" w:cs="Times New Roman"/>
          <w:sz w:val="28"/>
          <w:szCs w:val="28"/>
        </w:rPr>
        <w:t xml:space="preserve"> – с 2019 года</w:t>
      </w:r>
    </w:p>
    <w:p w14:paraId="4DD2FC3F" w14:textId="75E13BBF" w:rsidR="00F43971" w:rsidRPr="00C95FBE" w:rsidRDefault="00F43971"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Язык обучения – русский</w:t>
      </w:r>
      <w:r w:rsidR="00D1126A" w:rsidRPr="00C95FBE">
        <w:rPr>
          <w:rFonts w:ascii="Times New Roman" w:hAnsi="Times New Roman" w:cs="Times New Roman"/>
          <w:sz w:val="28"/>
          <w:szCs w:val="28"/>
        </w:rPr>
        <w:t>;</w:t>
      </w:r>
    </w:p>
    <w:p w14:paraId="3223DA53" w14:textId="5CBDF76F" w:rsidR="00F43971" w:rsidRPr="00C95FBE" w:rsidRDefault="00F43971"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Программа – магистерская</w:t>
      </w:r>
      <w:r w:rsidR="00D1126A" w:rsidRPr="00C95FBE">
        <w:rPr>
          <w:rFonts w:ascii="Times New Roman" w:hAnsi="Times New Roman" w:cs="Times New Roman"/>
          <w:sz w:val="28"/>
          <w:szCs w:val="28"/>
        </w:rPr>
        <w:t>;</w:t>
      </w:r>
    </w:p>
    <w:p w14:paraId="247B6909" w14:textId="7ECA50A3" w:rsidR="00F43971" w:rsidRPr="00C95FBE" w:rsidRDefault="00F43971"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Вид – очное обучение</w:t>
      </w:r>
      <w:r w:rsidR="00D1126A" w:rsidRPr="00C95FBE">
        <w:rPr>
          <w:rFonts w:ascii="Times New Roman" w:hAnsi="Times New Roman" w:cs="Times New Roman"/>
          <w:sz w:val="28"/>
          <w:szCs w:val="28"/>
        </w:rPr>
        <w:t>;</w:t>
      </w:r>
    </w:p>
    <w:p w14:paraId="50011BB5" w14:textId="125C37EE" w:rsidR="00EA15EB" w:rsidRPr="00DE658F" w:rsidRDefault="00F43971" w:rsidP="00DE658F">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Целевой работодатель: государственная служба</w:t>
      </w:r>
      <w:r w:rsidR="00D1126A" w:rsidRPr="00C95FBE">
        <w:rPr>
          <w:rFonts w:ascii="Times New Roman" w:hAnsi="Times New Roman" w:cs="Times New Roman"/>
          <w:sz w:val="28"/>
          <w:szCs w:val="28"/>
        </w:rPr>
        <w:t>.</w:t>
      </w:r>
    </w:p>
    <w:p w14:paraId="5014DA0A" w14:textId="217C8255" w:rsidR="00A541CC" w:rsidRPr="00C95FBE" w:rsidRDefault="00A541CC" w:rsidP="00D507A4">
      <w:pPr>
        <w:rPr>
          <w:rFonts w:ascii="Times New Roman" w:hAnsi="Times New Roman" w:cs="Times New Roman"/>
          <w:sz w:val="28"/>
          <w:szCs w:val="28"/>
        </w:rPr>
      </w:pPr>
      <w:r w:rsidRPr="00C95FBE">
        <w:rPr>
          <w:rFonts w:ascii="Times New Roman" w:hAnsi="Times New Roman" w:cs="Times New Roman"/>
          <w:noProof/>
          <w:sz w:val="28"/>
          <w:szCs w:val="28"/>
          <w:lang w:eastAsia="ru-RU"/>
        </w:rPr>
        <w:drawing>
          <wp:inline distT="0" distB="0" distL="0" distR="0" wp14:anchorId="6C314ADC" wp14:editId="695C14FF">
            <wp:extent cx="5939790" cy="877062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2217" cy="8774204"/>
                    </a:xfrm>
                    <a:prstGeom prst="rect">
                      <a:avLst/>
                    </a:prstGeom>
                    <a:noFill/>
                    <a:ln>
                      <a:noFill/>
                    </a:ln>
                  </pic:spPr>
                </pic:pic>
              </a:graphicData>
            </a:graphic>
          </wp:inline>
        </w:drawing>
      </w:r>
    </w:p>
    <w:p w14:paraId="7E661566" w14:textId="3DCE339C" w:rsidR="00A541CC" w:rsidRPr="00C95FBE" w:rsidRDefault="00A541CC" w:rsidP="00D507A4">
      <w:pPr>
        <w:rPr>
          <w:rFonts w:ascii="Times New Roman" w:hAnsi="Times New Roman" w:cs="Times New Roman"/>
          <w:sz w:val="28"/>
          <w:szCs w:val="28"/>
        </w:rPr>
      </w:pPr>
      <w:r w:rsidRPr="00C95FBE">
        <w:rPr>
          <w:rFonts w:ascii="Times New Roman" w:hAnsi="Times New Roman" w:cs="Times New Roman"/>
          <w:noProof/>
          <w:sz w:val="28"/>
          <w:szCs w:val="28"/>
          <w:lang w:eastAsia="ru-RU"/>
        </w:rPr>
        <w:drawing>
          <wp:inline distT="0" distB="0" distL="0" distR="0" wp14:anchorId="5A4E6AEB" wp14:editId="4E6EFA80">
            <wp:extent cx="5939789" cy="5242560"/>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50511" cy="5252024"/>
                    </a:xfrm>
                    <a:prstGeom prst="rect">
                      <a:avLst/>
                    </a:prstGeom>
                    <a:noFill/>
                    <a:ln>
                      <a:noFill/>
                    </a:ln>
                  </pic:spPr>
                </pic:pic>
              </a:graphicData>
            </a:graphic>
          </wp:inline>
        </w:drawing>
      </w:r>
    </w:p>
    <w:p w14:paraId="55B5EE98" w14:textId="29BDBB18" w:rsidR="005979A2" w:rsidRPr="00D507A4" w:rsidRDefault="00A541CC" w:rsidP="00D507A4">
      <w:pPr>
        <w:rPr>
          <w:rFonts w:ascii="Times New Roman" w:hAnsi="Times New Roman" w:cs="Times New Roman"/>
          <w:sz w:val="28"/>
          <w:szCs w:val="28"/>
        </w:rPr>
      </w:pPr>
      <w:r w:rsidRPr="00C95FBE">
        <w:rPr>
          <w:rFonts w:ascii="Times New Roman" w:hAnsi="Times New Roman" w:cs="Times New Roman"/>
          <w:noProof/>
          <w:sz w:val="28"/>
          <w:szCs w:val="28"/>
          <w:lang w:eastAsia="ru-RU"/>
        </w:rPr>
        <w:drawing>
          <wp:inline distT="0" distB="0" distL="0" distR="0" wp14:anchorId="034B491B" wp14:editId="2B985B71">
            <wp:extent cx="5939790" cy="3459480"/>
            <wp:effectExtent l="0" t="0" r="381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7888" cy="3464196"/>
                    </a:xfrm>
                    <a:prstGeom prst="rect">
                      <a:avLst/>
                    </a:prstGeom>
                    <a:noFill/>
                    <a:ln>
                      <a:noFill/>
                    </a:ln>
                  </pic:spPr>
                </pic:pic>
              </a:graphicData>
            </a:graphic>
          </wp:inline>
        </w:drawing>
      </w:r>
      <w:bookmarkEnd w:id="31"/>
    </w:p>
    <w:p w14:paraId="0B6341D1" w14:textId="77777777" w:rsidR="00C4576B" w:rsidRPr="00C95FBE" w:rsidRDefault="001B6A4E" w:rsidP="00C95FBE">
      <w:pPr>
        <w:spacing w:after="0" w:line="240" w:lineRule="auto"/>
        <w:ind w:firstLine="567"/>
        <w:jc w:val="both"/>
        <w:rPr>
          <w:rFonts w:ascii="Times New Roman" w:hAnsi="Times New Roman" w:cs="Times New Roman"/>
          <w:color w:val="000000"/>
          <w:sz w:val="28"/>
          <w:szCs w:val="28"/>
          <w:shd w:val="clear" w:color="auto" w:fill="FFFFFF"/>
        </w:rPr>
      </w:pPr>
      <w:r w:rsidRPr="00C95FBE">
        <w:rPr>
          <w:rFonts w:ascii="Times New Roman" w:hAnsi="Times New Roman" w:cs="Times New Roman"/>
          <w:color w:val="000000"/>
          <w:sz w:val="28"/>
          <w:szCs w:val="28"/>
          <w:shd w:val="clear" w:color="auto" w:fill="FFFFFF"/>
        </w:rPr>
        <w:t>В</w:t>
      </w:r>
      <w:r w:rsidR="004C269B" w:rsidRPr="00C95FBE">
        <w:rPr>
          <w:rFonts w:ascii="Times New Roman" w:hAnsi="Times New Roman" w:cs="Times New Roman"/>
          <w:color w:val="000000"/>
          <w:sz w:val="28"/>
          <w:szCs w:val="28"/>
          <w:shd w:val="clear" w:color="auto" w:fill="FFFFFF"/>
        </w:rPr>
        <w:t xml:space="preserve"> настоящее время ситуация в сфере </w:t>
      </w:r>
      <w:r w:rsidR="004C269B" w:rsidRPr="00C95FBE">
        <w:rPr>
          <w:rFonts w:ascii="Times New Roman" w:hAnsi="Times New Roman" w:cs="Times New Roman"/>
          <w:color w:val="000000"/>
          <w:sz w:val="28"/>
          <w:szCs w:val="28"/>
          <w:shd w:val="clear" w:color="auto" w:fill="FFFFFF"/>
          <w:lang w:val="en-US"/>
        </w:rPr>
        <w:t>HR</w:t>
      </w:r>
      <w:r w:rsidR="004C269B" w:rsidRPr="00C95FBE">
        <w:rPr>
          <w:rFonts w:ascii="Times New Roman" w:hAnsi="Times New Roman" w:cs="Times New Roman"/>
          <w:color w:val="000000"/>
          <w:sz w:val="28"/>
          <w:szCs w:val="28"/>
          <w:shd w:val="clear" w:color="auto" w:fill="FFFFFF"/>
        </w:rPr>
        <w:t xml:space="preserve"> постепенно меняется.  </w:t>
      </w:r>
    </w:p>
    <w:p w14:paraId="62EE99FC" w14:textId="18690591" w:rsidR="00EA4CAB" w:rsidRPr="00C95FBE" w:rsidRDefault="002C722D" w:rsidP="00C95FBE">
      <w:pPr>
        <w:spacing w:after="0" w:line="240" w:lineRule="auto"/>
        <w:ind w:firstLine="567"/>
        <w:jc w:val="both"/>
        <w:rPr>
          <w:rFonts w:ascii="Times New Roman" w:hAnsi="Times New Roman" w:cs="Times New Roman"/>
          <w:sz w:val="28"/>
          <w:szCs w:val="28"/>
          <w:shd w:val="clear" w:color="auto" w:fill="FFFFFF"/>
        </w:rPr>
      </w:pPr>
      <w:r w:rsidRPr="00C95FBE">
        <w:rPr>
          <w:rFonts w:ascii="Times New Roman" w:eastAsia="Times New Roman" w:hAnsi="Times New Roman" w:cs="Times New Roman"/>
          <w:color w:val="000000"/>
          <w:sz w:val="28"/>
          <w:szCs w:val="28"/>
        </w:rPr>
        <w:t>Работа в сфере управления человеческими ресурсами представляет собой процесс непрерывного обучения, развития, поиска новых методов и способов работы, мотивации и удержания высокопрофессиональных специалистов с нужными компетенциями для реализации целей и ключевых задач организации.</w:t>
      </w:r>
      <w:r w:rsidR="0099539D" w:rsidRPr="00C95FBE">
        <w:rPr>
          <w:rFonts w:ascii="Times New Roman" w:hAnsi="Times New Roman" w:cs="Times New Roman"/>
          <w:sz w:val="28"/>
          <w:szCs w:val="28"/>
        </w:rPr>
        <w:t xml:space="preserve"> </w:t>
      </w:r>
      <w:r w:rsidR="00D553CA" w:rsidRPr="00C95FBE">
        <w:rPr>
          <w:rFonts w:ascii="Times New Roman" w:hAnsi="Times New Roman" w:cs="Times New Roman"/>
          <w:sz w:val="28"/>
          <w:szCs w:val="28"/>
        </w:rPr>
        <w:t xml:space="preserve">Так, к примеру, </w:t>
      </w:r>
      <w:r w:rsidR="00D553CA" w:rsidRPr="00C95FBE">
        <w:rPr>
          <w:rFonts w:ascii="Times New Roman" w:hAnsi="Times New Roman" w:cs="Times New Roman"/>
          <w:sz w:val="28"/>
          <w:szCs w:val="28"/>
          <w:shd w:val="clear" w:color="auto" w:fill="FFFFFF"/>
        </w:rPr>
        <w:t>п</w:t>
      </w:r>
      <w:r w:rsidR="00EA4CAB" w:rsidRPr="00C95FBE">
        <w:rPr>
          <w:rFonts w:ascii="Times New Roman" w:hAnsi="Times New Roman" w:cs="Times New Roman"/>
          <w:sz w:val="28"/>
          <w:szCs w:val="28"/>
          <w:shd w:val="clear" w:color="auto" w:fill="FFFFFF"/>
        </w:rPr>
        <w:t xml:space="preserve">роцессы управления человеческим капиталом в крупнейших международных компаниях (некоторые из них представлены в Казахстане – GE, Cisco, Microsoft и другие) выстроены таким образом, что тысячи сотрудников этих компаний по всему миру ежегодно обучаются по программам подготовки и переподготовки, лидерским программам, МВА и т.д. </w:t>
      </w:r>
    </w:p>
    <w:p w14:paraId="227469D4" w14:textId="70F2CDA9" w:rsidR="004C269B" w:rsidRPr="00C95FBE" w:rsidRDefault="00D553CA" w:rsidP="00C95FBE">
      <w:pPr>
        <w:pStyle w:val="ab"/>
        <w:spacing w:after="0" w:line="240" w:lineRule="auto"/>
        <w:ind w:left="0" w:firstLine="567"/>
        <w:jc w:val="both"/>
        <w:rPr>
          <w:rFonts w:ascii="Times New Roman" w:hAnsi="Times New Roman" w:cs="Times New Roman"/>
          <w:color w:val="000000"/>
          <w:sz w:val="28"/>
          <w:szCs w:val="28"/>
          <w:shd w:val="clear" w:color="auto" w:fill="FFFFFF"/>
        </w:rPr>
      </w:pPr>
      <w:r w:rsidRPr="00C95FBE">
        <w:rPr>
          <w:rFonts w:ascii="Times New Roman" w:hAnsi="Times New Roman" w:cs="Times New Roman"/>
          <w:color w:val="000000"/>
          <w:sz w:val="28"/>
          <w:szCs w:val="28"/>
          <w:shd w:val="clear" w:color="auto" w:fill="FFFFFF"/>
        </w:rPr>
        <w:t>Непрерывному обучению</w:t>
      </w:r>
      <w:r w:rsidR="000B7F87" w:rsidRPr="00C95FBE">
        <w:rPr>
          <w:rFonts w:ascii="Times New Roman" w:hAnsi="Times New Roman" w:cs="Times New Roman"/>
          <w:color w:val="000000"/>
          <w:sz w:val="28"/>
          <w:szCs w:val="28"/>
          <w:shd w:val="clear" w:color="auto" w:fill="FFFFFF"/>
        </w:rPr>
        <w:t xml:space="preserve"> </w:t>
      </w:r>
      <w:r w:rsidR="004C269B" w:rsidRPr="00C95FBE">
        <w:rPr>
          <w:rFonts w:ascii="Times New Roman" w:hAnsi="Times New Roman" w:cs="Times New Roman"/>
          <w:color w:val="000000"/>
          <w:sz w:val="28"/>
          <w:szCs w:val="28"/>
          <w:shd w:val="clear" w:color="auto" w:fill="FFFFFF"/>
        </w:rPr>
        <w:t xml:space="preserve">способствуют сами </w:t>
      </w:r>
      <w:r w:rsidR="005979A2" w:rsidRPr="00C95FBE">
        <w:rPr>
          <w:rFonts w:ascii="Times New Roman" w:hAnsi="Times New Roman" w:cs="Times New Roman"/>
          <w:color w:val="000000"/>
          <w:sz w:val="28"/>
          <w:szCs w:val="28"/>
          <w:shd w:val="clear" w:color="auto" w:fill="FFFFFF"/>
          <w:lang w:val="en-US"/>
        </w:rPr>
        <w:t>HR</w:t>
      </w:r>
      <w:r w:rsidR="005979A2" w:rsidRPr="00C95FBE">
        <w:rPr>
          <w:rFonts w:ascii="Times New Roman" w:hAnsi="Times New Roman" w:cs="Times New Roman"/>
          <w:color w:val="000000"/>
          <w:sz w:val="28"/>
          <w:szCs w:val="28"/>
          <w:shd w:val="clear" w:color="auto" w:fill="FFFFFF"/>
        </w:rPr>
        <w:t>-</w:t>
      </w:r>
      <w:r w:rsidR="004C269B" w:rsidRPr="00C95FBE">
        <w:rPr>
          <w:rFonts w:ascii="Times New Roman" w:hAnsi="Times New Roman" w:cs="Times New Roman"/>
          <w:color w:val="000000"/>
          <w:sz w:val="28"/>
          <w:szCs w:val="28"/>
          <w:shd w:val="clear" w:color="auto" w:fill="FFFFFF"/>
        </w:rPr>
        <w:t xml:space="preserve">специалисты, которые участвуя через профессиональные объединения, </w:t>
      </w:r>
      <w:r w:rsidR="004C269B" w:rsidRPr="00C95FBE">
        <w:rPr>
          <w:rFonts w:ascii="Times New Roman" w:hAnsi="Times New Roman" w:cs="Times New Roman"/>
          <w:color w:val="000000"/>
          <w:sz w:val="28"/>
          <w:szCs w:val="28"/>
          <w:shd w:val="clear" w:color="auto" w:fill="FFFFFF"/>
          <w:lang w:val="en-US"/>
        </w:rPr>
        <w:t>HR</w:t>
      </w:r>
      <w:r w:rsidR="004C269B" w:rsidRPr="00C95FBE">
        <w:rPr>
          <w:rFonts w:ascii="Times New Roman" w:hAnsi="Times New Roman" w:cs="Times New Roman"/>
          <w:color w:val="000000"/>
          <w:sz w:val="28"/>
          <w:szCs w:val="28"/>
          <w:shd w:val="clear" w:color="auto" w:fill="FFFFFF"/>
        </w:rPr>
        <w:t>-конференции, взаимодейству</w:t>
      </w:r>
      <w:r w:rsidR="000B7F87" w:rsidRPr="00C95FBE">
        <w:rPr>
          <w:rFonts w:ascii="Times New Roman" w:hAnsi="Times New Roman" w:cs="Times New Roman"/>
          <w:color w:val="000000"/>
          <w:sz w:val="28"/>
          <w:szCs w:val="28"/>
          <w:shd w:val="clear" w:color="auto" w:fill="FFFFFF"/>
        </w:rPr>
        <w:t>ют</w:t>
      </w:r>
      <w:r w:rsidR="004C269B" w:rsidRPr="00C95FBE">
        <w:rPr>
          <w:rFonts w:ascii="Times New Roman" w:hAnsi="Times New Roman" w:cs="Times New Roman"/>
          <w:color w:val="000000"/>
          <w:sz w:val="28"/>
          <w:szCs w:val="28"/>
          <w:shd w:val="clear" w:color="auto" w:fill="FFFFFF"/>
        </w:rPr>
        <w:t xml:space="preserve"> между собой, </w:t>
      </w:r>
      <w:r w:rsidR="000B7F87" w:rsidRPr="00C95FBE">
        <w:rPr>
          <w:rFonts w:ascii="Times New Roman" w:hAnsi="Times New Roman" w:cs="Times New Roman"/>
          <w:color w:val="000000"/>
          <w:sz w:val="28"/>
          <w:szCs w:val="28"/>
          <w:shd w:val="clear" w:color="auto" w:fill="FFFFFF"/>
        </w:rPr>
        <w:t xml:space="preserve">делятся опытом и знаниями, </w:t>
      </w:r>
      <w:r w:rsidR="004C269B" w:rsidRPr="00C95FBE">
        <w:rPr>
          <w:rFonts w:ascii="Times New Roman" w:hAnsi="Times New Roman" w:cs="Times New Roman"/>
          <w:color w:val="000000"/>
          <w:sz w:val="28"/>
          <w:szCs w:val="28"/>
          <w:shd w:val="clear" w:color="auto" w:fill="FFFFFF"/>
        </w:rPr>
        <w:t>развиваются</w:t>
      </w:r>
      <w:r w:rsidR="001B6A4E" w:rsidRPr="00C95FBE">
        <w:rPr>
          <w:rFonts w:ascii="Times New Roman" w:hAnsi="Times New Roman" w:cs="Times New Roman"/>
          <w:color w:val="000000"/>
          <w:sz w:val="28"/>
          <w:szCs w:val="28"/>
          <w:shd w:val="clear" w:color="auto" w:fill="FFFFFF"/>
        </w:rPr>
        <w:t>,</w:t>
      </w:r>
      <w:r w:rsidR="004C269B" w:rsidRPr="00C95FBE">
        <w:rPr>
          <w:rFonts w:ascii="Times New Roman" w:hAnsi="Times New Roman" w:cs="Times New Roman"/>
          <w:color w:val="000000"/>
          <w:sz w:val="28"/>
          <w:szCs w:val="28"/>
          <w:shd w:val="clear" w:color="auto" w:fill="FFFFFF"/>
        </w:rPr>
        <w:t xml:space="preserve"> понимают важность роли современного </w:t>
      </w:r>
      <w:r w:rsidR="004C269B" w:rsidRPr="00C95FBE">
        <w:rPr>
          <w:rFonts w:ascii="Times New Roman" w:hAnsi="Times New Roman" w:cs="Times New Roman"/>
          <w:color w:val="000000"/>
          <w:sz w:val="28"/>
          <w:szCs w:val="28"/>
          <w:shd w:val="clear" w:color="auto" w:fill="FFFFFF"/>
          <w:lang w:val="en-US"/>
        </w:rPr>
        <w:t>HR</w:t>
      </w:r>
      <w:r w:rsidR="004C269B" w:rsidRPr="00C95FBE">
        <w:rPr>
          <w:rFonts w:ascii="Times New Roman" w:hAnsi="Times New Roman" w:cs="Times New Roman"/>
          <w:color w:val="000000"/>
          <w:sz w:val="28"/>
          <w:szCs w:val="28"/>
          <w:shd w:val="clear" w:color="auto" w:fill="FFFFFF"/>
        </w:rPr>
        <w:t xml:space="preserve">. </w:t>
      </w:r>
    </w:p>
    <w:p w14:paraId="107544E1" w14:textId="1F4E0F61" w:rsidR="002506A8" w:rsidRPr="00C95FBE" w:rsidRDefault="001B6A4E"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Е</w:t>
      </w:r>
      <w:r w:rsidR="004C269B" w:rsidRPr="00C95FBE">
        <w:rPr>
          <w:rFonts w:ascii="Times New Roman" w:hAnsi="Times New Roman" w:cs="Times New Roman"/>
          <w:sz w:val="28"/>
          <w:szCs w:val="28"/>
        </w:rPr>
        <w:t>жегодно в Казахстане проход</w:t>
      </w:r>
      <w:r w:rsidR="002506A8" w:rsidRPr="00C95FBE">
        <w:rPr>
          <w:rFonts w:ascii="Times New Roman" w:hAnsi="Times New Roman" w:cs="Times New Roman"/>
          <w:sz w:val="28"/>
          <w:szCs w:val="28"/>
        </w:rPr>
        <w:t>и</w:t>
      </w:r>
      <w:r w:rsidR="004C269B" w:rsidRPr="00C95FBE">
        <w:rPr>
          <w:rFonts w:ascii="Times New Roman" w:hAnsi="Times New Roman" w:cs="Times New Roman"/>
          <w:sz w:val="28"/>
          <w:szCs w:val="28"/>
        </w:rPr>
        <w:t xml:space="preserve">т </w:t>
      </w:r>
      <w:r w:rsidR="002506A8" w:rsidRPr="00C95FBE">
        <w:rPr>
          <w:rFonts w:ascii="Times New Roman" w:hAnsi="Times New Roman" w:cs="Times New Roman"/>
          <w:sz w:val="28"/>
          <w:szCs w:val="28"/>
        </w:rPr>
        <w:t xml:space="preserve">Международная </w:t>
      </w:r>
      <w:r w:rsidR="004C269B" w:rsidRPr="00C95FBE">
        <w:rPr>
          <w:rFonts w:ascii="Times New Roman" w:hAnsi="Times New Roman" w:cs="Times New Roman"/>
          <w:sz w:val="28"/>
          <w:szCs w:val="28"/>
          <w:lang w:val="en-US"/>
        </w:rPr>
        <w:t>HR</w:t>
      </w:r>
      <w:r w:rsidR="004C269B" w:rsidRPr="00C95FBE">
        <w:rPr>
          <w:rFonts w:ascii="Times New Roman" w:hAnsi="Times New Roman" w:cs="Times New Roman"/>
          <w:sz w:val="28"/>
          <w:szCs w:val="28"/>
        </w:rPr>
        <w:t>-конференци</w:t>
      </w:r>
      <w:r w:rsidR="002506A8" w:rsidRPr="00C95FBE">
        <w:rPr>
          <w:rFonts w:ascii="Times New Roman" w:hAnsi="Times New Roman" w:cs="Times New Roman"/>
          <w:sz w:val="28"/>
          <w:szCs w:val="28"/>
        </w:rPr>
        <w:t>я</w:t>
      </w:r>
      <w:r w:rsidR="004C269B" w:rsidRPr="00C95FBE">
        <w:rPr>
          <w:rFonts w:ascii="Times New Roman" w:hAnsi="Times New Roman" w:cs="Times New Roman"/>
          <w:sz w:val="28"/>
          <w:szCs w:val="28"/>
        </w:rPr>
        <w:t xml:space="preserve">, </w:t>
      </w:r>
      <w:r w:rsidR="002506A8" w:rsidRPr="00C95FBE">
        <w:rPr>
          <w:rFonts w:ascii="Times New Roman" w:hAnsi="Times New Roman" w:cs="Times New Roman"/>
          <w:sz w:val="28"/>
          <w:szCs w:val="28"/>
        </w:rPr>
        <w:t xml:space="preserve">начиная с 2005 года, </w:t>
      </w:r>
      <w:r w:rsidR="004C269B" w:rsidRPr="00C95FBE">
        <w:rPr>
          <w:rFonts w:ascii="Times New Roman" w:hAnsi="Times New Roman" w:cs="Times New Roman"/>
          <w:sz w:val="28"/>
          <w:szCs w:val="28"/>
        </w:rPr>
        <w:t>котор</w:t>
      </w:r>
      <w:r w:rsidR="002506A8" w:rsidRPr="00C95FBE">
        <w:rPr>
          <w:rFonts w:ascii="Times New Roman" w:hAnsi="Times New Roman" w:cs="Times New Roman"/>
          <w:sz w:val="28"/>
          <w:szCs w:val="28"/>
        </w:rPr>
        <w:t>ая</w:t>
      </w:r>
      <w:r w:rsidR="004C269B" w:rsidRPr="00C95FBE">
        <w:rPr>
          <w:rFonts w:ascii="Times New Roman" w:hAnsi="Times New Roman" w:cs="Times New Roman"/>
          <w:sz w:val="28"/>
          <w:szCs w:val="28"/>
        </w:rPr>
        <w:t xml:space="preserve"> явля</w:t>
      </w:r>
      <w:r w:rsidR="002506A8" w:rsidRPr="00C95FBE">
        <w:rPr>
          <w:rFonts w:ascii="Times New Roman" w:hAnsi="Times New Roman" w:cs="Times New Roman"/>
          <w:sz w:val="28"/>
          <w:szCs w:val="28"/>
        </w:rPr>
        <w:t>е</w:t>
      </w:r>
      <w:r w:rsidR="004C269B" w:rsidRPr="00C95FBE">
        <w:rPr>
          <w:rFonts w:ascii="Times New Roman" w:hAnsi="Times New Roman" w:cs="Times New Roman"/>
          <w:sz w:val="28"/>
          <w:szCs w:val="28"/>
        </w:rPr>
        <w:t xml:space="preserve">тся диалоговой площадкой, на которой озвучивается широкий круг вопросов, обсуждаются проблемы конкурентоспособности персонала и возможные перспективные пути развития человеческого потенциала, применения методов мотивации и стимулирования работников, разработки и внедрения систем оценки и развития персонала. </w:t>
      </w:r>
      <w:r w:rsidR="002506A8" w:rsidRPr="00C95FBE">
        <w:rPr>
          <w:rFonts w:ascii="Times New Roman" w:hAnsi="Times New Roman" w:cs="Times New Roman"/>
          <w:bCs/>
          <w:iCs/>
          <w:sz w:val="28"/>
          <w:szCs w:val="28"/>
        </w:rPr>
        <w:t xml:space="preserve">Впервые </w:t>
      </w:r>
      <w:r w:rsidR="002506A8" w:rsidRPr="00C95FBE">
        <w:rPr>
          <w:rFonts w:ascii="Times New Roman" w:hAnsi="Times New Roman" w:cs="Times New Roman"/>
          <w:sz w:val="28"/>
          <w:szCs w:val="28"/>
          <w:lang w:val="en-US"/>
        </w:rPr>
        <w:t>HR</w:t>
      </w:r>
      <w:r w:rsidR="002506A8" w:rsidRPr="00C95FBE">
        <w:rPr>
          <w:rFonts w:ascii="Times New Roman" w:hAnsi="Times New Roman" w:cs="Times New Roman"/>
          <w:sz w:val="28"/>
          <w:szCs w:val="28"/>
        </w:rPr>
        <w:t xml:space="preserve">-конференция </w:t>
      </w:r>
      <w:r w:rsidR="00DA59E7" w:rsidRPr="00C95FBE">
        <w:rPr>
          <w:rFonts w:ascii="Times New Roman" w:hAnsi="Times New Roman" w:cs="Times New Roman"/>
          <w:sz w:val="28"/>
          <w:szCs w:val="28"/>
        </w:rPr>
        <w:t xml:space="preserve">под эгидой АО «НК «КазМунайГаз» </w:t>
      </w:r>
      <w:r w:rsidR="002506A8" w:rsidRPr="00C95FBE">
        <w:rPr>
          <w:rFonts w:ascii="Times New Roman" w:hAnsi="Times New Roman" w:cs="Times New Roman"/>
          <w:sz w:val="28"/>
          <w:szCs w:val="28"/>
        </w:rPr>
        <w:t xml:space="preserve">состоялась в </w:t>
      </w:r>
      <w:r w:rsidR="00E54D2A" w:rsidRPr="00C95FBE">
        <w:rPr>
          <w:rFonts w:ascii="Times New Roman" w:hAnsi="Times New Roman" w:cs="Times New Roman"/>
          <w:sz w:val="28"/>
          <w:szCs w:val="28"/>
        </w:rPr>
        <w:t xml:space="preserve">г. </w:t>
      </w:r>
      <w:r w:rsidR="002506A8" w:rsidRPr="00C95FBE">
        <w:rPr>
          <w:rFonts w:ascii="Times New Roman" w:hAnsi="Times New Roman" w:cs="Times New Roman"/>
          <w:sz w:val="28"/>
          <w:szCs w:val="28"/>
        </w:rPr>
        <w:t xml:space="preserve">Алматы </w:t>
      </w:r>
      <w:r w:rsidRPr="00C95FBE">
        <w:rPr>
          <w:rFonts w:ascii="Times New Roman" w:hAnsi="Times New Roman" w:cs="Times New Roman"/>
          <w:sz w:val="28"/>
          <w:szCs w:val="28"/>
        </w:rPr>
        <w:t xml:space="preserve">в </w:t>
      </w:r>
      <w:r w:rsidR="002506A8" w:rsidRPr="00C95FBE">
        <w:rPr>
          <w:rFonts w:ascii="Times New Roman" w:hAnsi="Times New Roman" w:cs="Times New Roman"/>
          <w:bCs/>
          <w:sz w:val="28"/>
          <w:szCs w:val="28"/>
        </w:rPr>
        <w:t>март</w:t>
      </w:r>
      <w:r w:rsidRPr="00C95FBE">
        <w:rPr>
          <w:rFonts w:ascii="Times New Roman" w:hAnsi="Times New Roman" w:cs="Times New Roman"/>
          <w:bCs/>
          <w:sz w:val="28"/>
          <w:szCs w:val="28"/>
        </w:rPr>
        <w:t>е</w:t>
      </w:r>
      <w:r w:rsidR="002506A8" w:rsidRPr="00C95FBE">
        <w:rPr>
          <w:rFonts w:ascii="Times New Roman" w:hAnsi="Times New Roman" w:cs="Times New Roman"/>
          <w:bCs/>
          <w:sz w:val="28"/>
          <w:szCs w:val="28"/>
        </w:rPr>
        <w:t xml:space="preserve"> 2005 года.</w:t>
      </w:r>
      <w:r w:rsidR="002506A8" w:rsidRPr="00C95FBE">
        <w:rPr>
          <w:rFonts w:ascii="Times New Roman" w:hAnsi="Times New Roman" w:cs="Times New Roman"/>
          <w:sz w:val="28"/>
          <w:szCs w:val="28"/>
        </w:rPr>
        <w:t xml:space="preserve"> Тема конференции - «Управление человеческими ресурсами в нефтегазовых компаниях». Основной акцент в ходе конференции ставился на анализ состояния рынка кадров, а также на разработку предложений по координации усилий в сфере планирования, привлечения, обучения и развития персонала, что  соответствовало  требованиям рынка того времени.  Участниками конференции были крупные казахстанские и зарубежные нефтегазовые компании, министерства, учебные заведения, а также специалисты в области управления персоналом. </w:t>
      </w:r>
    </w:p>
    <w:p w14:paraId="347E84F0" w14:textId="77777777" w:rsidR="00C4576B" w:rsidRPr="00C95FBE" w:rsidRDefault="007F3402" w:rsidP="00C95FBE">
      <w:pPr>
        <w:pStyle w:val="a7"/>
        <w:spacing w:before="0" w:beforeAutospacing="0" w:after="0" w:afterAutospacing="0"/>
        <w:ind w:firstLine="567"/>
        <w:jc w:val="both"/>
        <w:rPr>
          <w:sz w:val="28"/>
          <w:szCs w:val="28"/>
        </w:rPr>
      </w:pPr>
      <w:r w:rsidRPr="00C95FBE">
        <w:rPr>
          <w:bCs/>
          <w:iCs/>
          <w:sz w:val="28"/>
          <w:szCs w:val="28"/>
        </w:rPr>
        <w:t xml:space="preserve">Каждый год темы </w:t>
      </w:r>
      <w:r w:rsidR="00C76751" w:rsidRPr="00C95FBE">
        <w:rPr>
          <w:bCs/>
          <w:iCs/>
          <w:sz w:val="28"/>
          <w:szCs w:val="28"/>
          <w:lang w:val="en-US"/>
        </w:rPr>
        <w:t>HR</w:t>
      </w:r>
      <w:r w:rsidR="00C76751" w:rsidRPr="00C95FBE">
        <w:rPr>
          <w:bCs/>
          <w:iCs/>
          <w:sz w:val="28"/>
          <w:szCs w:val="28"/>
        </w:rPr>
        <w:t>-</w:t>
      </w:r>
      <w:r w:rsidRPr="00C95FBE">
        <w:rPr>
          <w:bCs/>
          <w:iCs/>
          <w:sz w:val="28"/>
          <w:szCs w:val="28"/>
        </w:rPr>
        <w:t xml:space="preserve">конференции менялись с учетом актуальных проблем, стоящих перед </w:t>
      </w:r>
      <w:r w:rsidRPr="00C95FBE">
        <w:rPr>
          <w:bCs/>
          <w:iCs/>
          <w:sz w:val="28"/>
          <w:szCs w:val="28"/>
          <w:lang w:val="en-US"/>
        </w:rPr>
        <w:t>HR</w:t>
      </w:r>
      <w:r w:rsidR="00DA59E7" w:rsidRPr="00C95FBE">
        <w:rPr>
          <w:bCs/>
          <w:iCs/>
          <w:sz w:val="28"/>
          <w:szCs w:val="28"/>
        </w:rPr>
        <w:t xml:space="preserve"> и бизнесом, будущих трендов. К примеру, поднимались </w:t>
      </w:r>
      <w:r w:rsidR="001B6A4E" w:rsidRPr="00C95FBE">
        <w:rPr>
          <w:bCs/>
          <w:iCs/>
          <w:sz w:val="28"/>
          <w:szCs w:val="28"/>
        </w:rPr>
        <w:t xml:space="preserve">такие </w:t>
      </w:r>
      <w:r w:rsidR="00DA59E7" w:rsidRPr="00C95FBE">
        <w:rPr>
          <w:bCs/>
          <w:iCs/>
          <w:sz w:val="28"/>
          <w:szCs w:val="28"/>
        </w:rPr>
        <w:t>темы</w:t>
      </w:r>
      <w:r w:rsidRPr="00C95FBE">
        <w:rPr>
          <w:b/>
          <w:i/>
          <w:color w:val="990000"/>
          <w:sz w:val="28"/>
          <w:szCs w:val="28"/>
        </w:rPr>
        <w:t xml:space="preserve"> </w:t>
      </w:r>
      <w:r w:rsidR="001B6A4E" w:rsidRPr="00C95FBE">
        <w:rPr>
          <w:bCs/>
          <w:iCs/>
          <w:sz w:val="28"/>
          <w:szCs w:val="28"/>
        </w:rPr>
        <w:t>как</w:t>
      </w:r>
      <w:r w:rsidR="001B6A4E" w:rsidRPr="00C95FBE">
        <w:rPr>
          <w:b/>
          <w:i/>
          <w:color w:val="990000"/>
          <w:sz w:val="28"/>
          <w:szCs w:val="28"/>
        </w:rPr>
        <w:t xml:space="preserve"> </w:t>
      </w:r>
      <w:r w:rsidRPr="00C95FBE">
        <w:rPr>
          <w:sz w:val="28"/>
          <w:szCs w:val="28"/>
        </w:rPr>
        <w:t>«Мотивация персонала. Социальные аспекты ведения бизнеса»</w:t>
      </w:r>
      <w:r w:rsidR="00DA59E7" w:rsidRPr="00C95FBE">
        <w:rPr>
          <w:sz w:val="28"/>
          <w:szCs w:val="28"/>
        </w:rPr>
        <w:t xml:space="preserve">, </w:t>
      </w:r>
      <w:r w:rsidRPr="00C95FBE">
        <w:rPr>
          <w:i/>
          <w:sz w:val="28"/>
          <w:szCs w:val="28"/>
        </w:rPr>
        <w:t>«</w:t>
      </w:r>
      <w:r w:rsidRPr="00C95FBE">
        <w:rPr>
          <w:sz w:val="28"/>
          <w:szCs w:val="28"/>
        </w:rPr>
        <w:t>Конкурентоспособность персонала как фактор эффективности компании. Состояние и перспективы»</w:t>
      </w:r>
      <w:r w:rsidR="00DA59E7" w:rsidRPr="00C95FBE">
        <w:rPr>
          <w:sz w:val="28"/>
          <w:szCs w:val="28"/>
        </w:rPr>
        <w:t xml:space="preserve">, «Стратегическое партнерство и развитие человеческих ресурсов. Путь лидерства», «Управление человеческими ресурсами: итоги прошлого и перспективы на будущее» и др. </w:t>
      </w:r>
    </w:p>
    <w:p w14:paraId="5373A9BB" w14:textId="4A591BA7" w:rsidR="00B702F7" w:rsidRPr="00C95FBE" w:rsidRDefault="00DA59E7" w:rsidP="00C95FBE">
      <w:pPr>
        <w:pStyle w:val="a7"/>
        <w:spacing w:before="0" w:beforeAutospacing="0" w:after="0" w:afterAutospacing="0"/>
        <w:ind w:firstLine="567"/>
        <w:jc w:val="both"/>
        <w:rPr>
          <w:sz w:val="28"/>
          <w:szCs w:val="28"/>
        </w:rPr>
      </w:pPr>
      <w:r w:rsidRPr="00C95FBE">
        <w:rPr>
          <w:sz w:val="28"/>
          <w:szCs w:val="28"/>
        </w:rPr>
        <w:t>Начиная с 2010 года, Международная HR-конференция проводил</w:t>
      </w:r>
      <w:r w:rsidR="001B6A4E" w:rsidRPr="00C95FBE">
        <w:rPr>
          <w:sz w:val="28"/>
          <w:szCs w:val="28"/>
        </w:rPr>
        <w:t>а</w:t>
      </w:r>
      <w:r w:rsidRPr="00C95FBE">
        <w:rPr>
          <w:sz w:val="28"/>
          <w:szCs w:val="28"/>
        </w:rPr>
        <w:t>сь под эгидой АО «Фонд национального благосостояния «Самрук-Казына» и АО «НК «КазМунайГаз»</w:t>
      </w:r>
      <w:r w:rsidR="00E54D2A" w:rsidRPr="00C95FBE">
        <w:rPr>
          <w:sz w:val="28"/>
          <w:szCs w:val="28"/>
        </w:rPr>
        <w:t xml:space="preserve">, с участием </w:t>
      </w:r>
      <w:r w:rsidR="00C4576B" w:rsidRPr="00C95FBE">
        <w:rPr>
          <w:sz w:val="28"/>
          <w:szCs w:val="28"/>
        </w:rPr>
        <w:t xml:space="preserve">государственных органов, </w:t>
      </w:r>
      <w:r w:rsidR="00E54D2A" w:rsidRPr="00C95FBE">
        <w:rPr>
          <w:sz w:val="28"/>
          <w:szCs w:val="28"/>
        </w:rPr>
        <w:t xml:space="preserve">крупных компаний, </w:t>
      </w:r>
      <w:r w:rsidR="00B702F7" w:rsidRPr="00C95FBE">
        <w:rPr>
          <w:sz w:val="28"/>
          <w:szCs w:val="28"/>
          <w:lang w:val="en-US"/>
        </w:rPr>
        <w:t>HR</w:t>
      </w:r>
      <w:r w:rsidR="00B702F7" w:rsidRPr="00C95FBE">
        <w:rPr>
          <w:sz w:val="28"/>
          <w:szCs w:val="28"/>
        </w:rPr>
        <w:t xml:space="preserve">-руководителей, </w:t>
      </w:r>
      <w:r w:rsidR="00E54D2A" w:rsidRPr="00C95FBE">
        <w:rPr>
          <w:sz w:val="28"/>
          <w:szCs w:val="28"/>
        </w:rPr>
        <w:t>ведущих мировых экспертов</w:t>
      </w:r>
      <w:r w:rsidR="00B702F7" w:rsidRPr="00C95FBE">
        <w:rPr>
          <w:sz w:val="28"/>
          <w:szCs w:val="28"/>
        </w:rPr>
        <w:t xml:space="preserve"> – гуру</w:t>
      </w:r>
      <w:r w:rsidR="00C4576B" w:rsidRPr="00C95FBE">
        <w:rPr>
          <w:sz w:val="28"/>
          <w:szCs w:val="28"/>
        </w:rPr>
        <w:t xml:space="preserve"> в сфере </w:t>
      </w:r>
      <w:r w:rsidR="00C4576B" w:rsidRPr="00C95FBE">
        <w:rPr>
          <w:sz w:val="28"/>
          <w:szCs w:val="28"/>
          <w:lang w:val="en-US"/>
        </w:rPr>
        <w:t>HR</w:t>
      </w:r>
      <w:r w:rsidR="00B702F7" w:rsidRPr="00C95FBE">
        <w:rPr>
          <w:sz w:val="28"/>
          <w:szCs w:val="28"/>
        </w:rPr>
        <w:t>:</w:t>
      </w:r>
    </w:p>
    <w:p w14:paraId="31B22B34" w14:textId="77777777" w:rsidR="00B702F7" w:rsidRPr="00C95FBE" w:rsidRDefault="00E54D2A" w:rsidP="00C95FBE">
      <w:pPr>
        <w:pStyle w:val="a7"/>
        <w:spacing w:before="0" w:beforeAutospacing="0" w:after="0" w:afterAutospacing="0"/>
        <w:ind w:firstLine="567"/>
        <w:jc w:val="both"/>
        <w:rPr>
          <w:sz w:val="28"/>
          <w:szCs w:val="28"/>
        </w:rPr>
      </w:pPr>
      <w:r w:rsidRPr="00C95FBE">
        <w:rPr>
          <w:sz w:val="28"/>
          <w:szCs w:val="28"/>
        </w:rPr>
        <w:t>в области развития лидерства и эмоционального интеллекта - Ричард Бояцис</w:t>
      </w:r>
      <w:r w:rsidR="00B702F7" w:rsidRPr="00C95FBE">
        <w:rPr>
          <w:sz w:val="28"/>
          <w:szCs w:val="28"/>
        </w:rPr>
        <w:t xml:space="preserve"> (США) </w:t>
      </w:r>
      <w:r w:rsidRPr="00C95FBE">
        <w:rPr>
          <w:sz w:val="28"/>
          <w:szCs w:val="28"/>
        </w:rPr>
        <w:t>(Richard E. Boyatzis)</w:t>
      </w:r>
      <w:r w:rsidR="00B702F7" w:rsidRPr="00C95FBE">
        <w:rPr>
          <w:sz w:val="28"/>
          <w:szCs w:val="28"/>
        </w:rPr>
        <w:t>;</w:t>
      </w:r>
    </w:p>
    <w:p w14:paraId="2D253D89" w14:textId="3E39CF3D" w:rsidR="00B702F7" w:rsidRPr="00C95FBE" w:rsidRDefault="00B702F7" w:rsidP="00C95FBE">
      <w:pPr>
        <w:pStyle w:val="a7"/>
        <w:spacing w:before="0" w:beforeAutospacing="0" w:after="0" w:afterAutospacing="0"/>
        <w:ind w:firstLine="567"/>
        <w:jc w:val="both"/>
        <w:rPr>
          <w:sz w:val="28"/>
          <w:szCs w:val="28"/>
        </w:rPr>
      </w:pPr>
      <w:r w:rsidRPr="00C95FBE">
        <w:rPr>
          <w:sz w:val="28"/>
          <w:szCs w:val="28"/>
        </w:rPr>
        <w:t>в сфере менеджмента по версии «Financial Times» - Питер Сенге (США);</w:t>
      </w:r>
    </w:p>
    <w:p w14:paraId="4AD0254F" w14:textId="32B84BD1" w:rsidR="00B702F7" w:rsidRPr="00C95FBE" w:rsidRDefault="00B702F7" w:rsidP="00C95FBE">
      <w:pPr>
        <w:pStyle w:val="a7"/>
        <w:spacing w:before="0" w:beforeAutospacing="0" w:after="0" w:afterAutospacing="0"/>
        <w:ind w:firstLine="567"/>
        <w:jc w:val="both"/>
        <w:rPr>
          <w:sz w:val="28"/>
          <w:szCs w:val="28"/>
        </w:rPr>
      </w:pPr>
      <w:r w:rsidRPr="00C95FBE">
        <w:rPr>
          <w:sz w:val="28"/>
          <w:szCs w:val="28"/>
        </w:rPr>
        <w:t xml:space="preserve">в сфере психологии </w:t>
      </w:r>
      <w:r w:rsidR="006F4E6A" w:rsidRPr="00C95FBE">
        <w:rPr>
          <w:sz w:val="28"/>
          <w:szCs w:val="28"/>
        </w:rPr>
        <w:t>–</w:t>
      </w:r>
      <w:r w:rsidRPr="00C95FBE">
        <w:rPr>
          <w:sz w:val="28"/>
          <w:szCs w:val="28"/>
        </w:rPr>
        <w:t xml:space="preserve"> </w:t>
      </w:r>
      <w:r w:rsidR="006F4E6A" w:rsidRPr="00C95FBE">
        <w:rPr>
          <w:sz w:val="28"/>
          <w:szCs w:val="28"/>
        </w:rPr>
        <w:t xml:space="preserve">Дэниел </w:t>
      </w:r>
      <w:r w:rsidRPr="00C95FBE">
        <w:rPr>
          <w:sz w:val="28"/>
          <w:szCs w:val="28"/>
        </w:rPr>
        <w:t>Гоулман</w:t>
      </w:r>
      <w:r w:rsidR="006F4E6A" w:rsidRPr="00C95FBE">
        <w:rPr>
          <w:sz w:val="28"/>
          <w:szCs w:val="28"/>
        </w:rPr>
        <w:t>;</w:t>
      </w:r>
    </w:p>
    <w:p w14:paraId="0AEEEAFE" w14:textId="54FA78C5" w:rsidR="007F3402" w:rsidRPr="00C95FBE" w:rsidRDefault="00B702F7" w:rsidP="00C95FBE">
      <w:pPr>
        <w:pStyle w:val="a7"/>
        <w:spacing w:before="0" w:beforeAutospacing="0" w:after="0" w:afterAutospacing="0"/>
        <w:ind w:firstLine="567"/>
        <w:jc w:val="both"/>
        <w:rPr>
          <w:sz w:val="28"/>
          <w:szCs w:val="28"/>
        </w:rPr>
      </w:pPr>
      <w:r w:rsidRPr="00C95FBE">
        <w:rPr>
          <w:sz w:val="28"/>
          <w:szCs w:val="28"/>
        </w:rPr>
        <w:t>в области культуры и перемен – Фонс Тромпенаарс;</w:t>
      </w:r>
    </w:p>
    <w:p w14:paraId="27F80292" w14:textId="634166DE" w:rsidR="00B702F7" w:rsidRPr="00C95FBE" w:rsidRDefault="00B702F7" w:rsidP="00C95FBE">
      <w:pPr>
        <w:pStyle w:val="a7"/>
        <w:spacing w:before="0" w:beforeAutospacing="0" w:after="0" w:afterAutospacing="0"/>
        <w:ind w:firstLine="567"/>
        <w:jc w:val="both"/>
        <w:rPr>
          <w:sz w:val="28"/>
          <w:szCs w:val="28"/>
        </w:rPr>
      </w:pPr>
      <w:r w:rsidRPr="00C95FBE">
        <w:rPr>
          <w:sz w:val="28"/>
          <w:szCs w:val="28"/>
        </w:rPr>
        <w:t>в области личностного и командного развития - Роберт Куиин; Энди Бартон;</w:t>
      </w:r>
    </w:p>
    <w:p w14:paraId="5F143999" w14:textId="7AEFE4A7" w:rsidR="006F4E6A" w:rsidRPr="00C95FBE" w:rsidRDefault="00D507A4" w:rsidP="00C95FBE">
      <w:pPr>
        <w:pStyle w:val="a7"/>
        <w:spacing w:before="0" w:beforeAutospacing="0" w:after="0" w:afterAutospacing="0"/>
        <w:ind w:firstLine="567"/>
        <w:jc w:val="both"/>
        <w:rPr>
          <w:sz w:val="28"/>
          <w:szCs w:val="28"/>
        </w:rPr>
      </w:pPr>
      <w:r>
        <w:rPr>
          <w:sz w:val="28"/>
          <w:szCs w:val="28"/>
        </w:rPr>
        <w:t xml:space="preserve">в </w:t>
      </w:r>
      <w:r w:rsidR="00C6151B" w:rsidRPr="00C95FBE">
        <w:rPr>
          <w:sz w:val="28"/>
          <w:szCs w:val="28"/>
        </w:rPr>
        <w:t xml:space="preserve">области  психологии оптимального переживания (взгляд на счастье и качество жизни) - </w:t>
      </w:r>
      <w:r w:rsidR="006F4E6A" w:rsidRPr="00C95FBE">
        <w:rPr>
          <w:sz w:val="28"/>
          <w:szCs w:val="28"/>
        </w:rPr>
        <w:t xml:space="preserve">Михай </w:t>
      </w:r>
      <w:r w:rsidR="00C6151B" w:rsidRPr="00C95FBE">
        <w:rPr>
          <w:sz w:val="28"/>
          <w:szCs w:val="28"/>
        </w:rPr>
        <w:t>Чиксентмихайи</w:t>
      </w:r>
      <w:r w:rsidR="00C76751" w:rsidRPr="00C95FBE">
        <w:rPr>
          <w:sz w:val="28"/>
          <w:szCs w:val="28"/>
        </w:rPr>
        <w:t>;</w:t>
      </w:r>
    </w:p>
    <w:p w14:paraId="14DE76EB" w14:textId="5BA2E40F" w:rsidR="007F3402" w:rsidRPr="00C95FBE" w:rsidRDefault="00E625A7"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в области </w:t>
      </w:r>
      <w:r w:rsidRPr="00C95FBE">
        <w:rPr>
          <w:rFonts w:ascii="Times New Roman" w:hAnsi="Times New Roman" w:cs="Times New Roman"/>
          <w:sz w:val="28"/>
          <w:szCs w:val="28"/>
          <w:lang w:val="en-US"/>
        </w:rPr>
        <w:t>HR</w:t>
      </w:r>
      <w:r w:rsidRPr="00C95FBE">
        <w:rPr>
          <w:rFonts w:ascii="Times New Roman" w:hAnsi="Times New Roman" w:cs="Times New Roman"/>
          <w:sz w:val="28"/>
          <w:szCs w:val="28"/>
        </w:rPr>
        <w:t xml:space="preserve"> -менеджмента -  Дейв Ульрих, автор книги-бестселлера «</w:t>
      </w:r>
      <w:r w:rsidRPr="00C95FBE">
        <w:rPr>
          <w:rFonts w:ascii="Times New Roman" w:hAnsi="Times New Roman" w:cs="Times New Roman"/>
          <w:sz w:val="28"/>
          <w:szCs w:val="28"/>
          <w:lang w:val="en-US"/>
        </w:rPr>
        <w:t>HR</w:t>
      </w:r>
      <w:r w:rsidRPr="00C95FBE">
        <w:rPr>
          <w:rFonts w:ascii="Times New Roman" w:hAnsi="Times New Roman" w:cs="Times New Roman"/>
          <w:sz w:val="28"/>
          <w:szCs w:val="28"/>
        </w:rPr>
        <w:t xml:space="preserve"> в борьбе за конкурентное преимущество», в области развития лидерства  - Марк Томпсон, Хью Митчелл – </w:t>
      </w:r>
      <w:r w:rsidRPr="00C95FBE">
        <w:rPr>
          <w:rFonts w:ascii="Times New Roman" w:hAnsi="Times New Roman" w:cs="Times New Roman"/>
          <w:sz w:val="28"/>
          <w:szCs w:val="28"/>
          <w:lang w:val="en-US"/>
        </w:rPr>
        <w:t>Shell</w:t>
      </w:r>
      <w:r w:rsidRPr="00C95FBE">
        <w:rPr>
          <w:rFonts w:ascii="Times New Roman" w:hAnsi="Times New Roman" w:cs="Times New Roman"/>
          <w:sz w:val="28"/>
          <w:szCs w:val="28"/>
        </w:rPr>
        <w:t xml:space="preserve"> и др. </w:t>
      </w:r>
    </w:p>
    <w:p w14:paraId="1313E9D8" w14:textId="3D14C230" w:rsidR="005C2739" w:rsidRPr="00C95FBE" w:rsidRDefault="005C2739"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Ежегодное количество участников Международной HR-конференции – более 200 человек.</w:t>
      </w:r>
    </w:p>
    <w:p w14:paraId="342FD17F" w14:textId="706D0279" w:rsidR="00C76751" w:rsidRPr="00C95FBE" w:rsidRDefault="00C76751"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В</w:t>
      </w:r>
      <w:r w:rsidR="00C6151B" w:rsidRPr="00C95FBE">
        <w:rPr>
          <w:rFonts w:ascii="Times New Roman" w:hAnsi="Times New Roman" w:cs="Times New Roman"/>
          <w:sz w:val="28"/>
          <w:szCs w:val="28"/>
        </w:rPr>
        <w:t xml:space="preserve"> </w:t>
      </w:r>
      <w:r w:rsidR="005C2739" w:rsidRPr="00C95FBE">
        <w:rPr>
          <w:rFonts w:ascii="Times New Roman" w:hAnsi="Times New Roman" w:cs="Times New Roman"/>
          <w:sz w:val="28"/>
          <w:szCs w:val="28"/>
        </w:rPr>
        <w:t xml:space="preserve">Казахстане проходит также </w:t>
      </w:r>
      <w:r w:rsidR="00842105" w:rsidRPr="00C95FBE">
        <w:rPr>
          <w:rFonts w:ascii="Times New Roman" w:hAnsi="Times New Roman" w:cs="Times New Roman"/>
          <w:sz w:val="28"/>
          <w:szCs w:val="28"/>
        </w:rPr>
        <w:t xml:space="preserve">ежегодно </w:t>
      </w:r>
      <w:r w:rsidRPr="00C95FBE">
        <w:rPr>
          <w:rFonts w:ascii="Times New Roman" w:hAnsi="Times New Roman" w:cs="Times New Roman"/>
          <w:sz w:val="28"/>
          <w:szCs w:val="28"/>
        </w:rPr>
        <w:t xml:space="preserve">Международная бизнес-премия  </w:t>
      </w:r>
      <w:r w:rsidRPr="00C95FBE">
        <w:rPr>
          <w:rFonts w:ascii="Times New Roman" w:hAnsi="Times New Roman" w:cs="Times New Roman"/>
          <w:sz w:val="28"/>
          <w:szCs w:val="28"/>
          <w:lang w:val="en-US"/>
        </w:rPr>
        <w:t>WOW</w:t>
      </w:r>
      <w:r w:rsidRPr="00C95FBE">
        <w:rPr>
          <w:rFonts w:ascii="Times New Roman" w:hAnsi="Times New Roman" w:cs="Times New Roman"/>
          <w:sz w:val="28"/>
          <w:szCs w:val="28"/>
        </w:rPr>
        <w:t>!</w:t>
      </w:r>
      <w:r w:rsidRPr="00C95FBE">
        <w:rPr>
          <w:rFonts w:ascii="Times New Roman" w:hAnsi="Times New Roman" w:cs="Times New Roman"/>
          <w:sz w:val="28"/>
          <w:szCs w:val="28"/>
          <w:lang w:val="en-US"/>
        </w:rPr>
        <w:t>HR</w:t>
      </w:r>
      <w:r w:rsidRPr="00C95FBE">
        <w:rPr>
          <w:rFonts w:ascii="Times New Roman" w:hAnsi="Times New Roman" w:cs="Times New Roman"/>
          <w:sz w:val="28"/>
          <w:szCs w:val="28"/>
        </w:rPr>
        <w:t>_</w:t>
      </w:r>
      <w:r w:rsidRPr="00C95FBE">
        <w:rPr>
          <w:rFonts w:ascii="Times New Roman" w:hAnsi="Times New Roman" w:cs="Times New Roman"/>
          <w:sz w:val="28"/>
          <w:szCs w:val="28"/>
          <w:lang w:val="en-US"/>
        </w:rPr>
        <w:t>Kazakhstan</w:t>
      </w:r>
      <w:r w:rsidRPr="00C95FBE">
        <w:rPr>
          <w:rFonts w:ascii="Times New Roman" w:hAnsi="Times New Roman" w:cs="Times New Roman"/>
          <w:sz w:val="28"/>
          <w:szCs w:val="28"/>
        </w:rPr>
        <w:t xml:space="preserve"> и конференция в сфере </w:t>
      </w:r>
      <w:r w:rsidRPr="00C95FBE">
        <w:rPr>
          <w:rFonts w:ascii="Times New Roman" w:hAnsi="Times New Roman" w:cs="Times New Roman"/>
          <w:sz w:val="28"/>
          <w:szCs w:val="28"/>
          <w:lang w:val="en-US"/>
        </w:rPr>
        <w:t>HR</w:t>
      </w:r>
      <w:r w:rsidRPr="00C95FBE">
        <w:rPr>
          <w:rFonts w:ascii="Times New Roman" w:hAnsi="Times New Roman" w:cs="Times New Roman"/>
          <w:sz w:val="28"/>
          <w:szCs w:val="28"/>
        </w:rPr>
        <w:t xml:space="preserve"> и внутренних коммуникаций (Алматы), </w:t>
      </w:r>
      <w:r w:rsidR="005C2739" w:rsidRPr="00C95FBE">
        <w:rPr>
          <w:rFonts w:ascii="Times New Roman" w:hAnsi="Times New Roman" w:cs="Times New Roman"/>
          <w:sz w:val="28"/>
          <w:szCs w:val="28"/>
        </w:rPr>
        <w:t xml:space="preserve">на которой </w:t>
      </w:r>
      <w:r w:rsidRPr="00C95FBE">
        <w:rPr>
          <w:rFonts w:ascii="Times New Roman" w:hAnsi="Times New Roman" w:cs="Times New Roman"/>
          <w:sz w:val="28"/>
          <w:szCs w:val="28"/>
        </w:rPr>
        <w:t>выб</w:t>
      </w:r>
      <w:r w:rsidR="005C2739" w:rsidRPr="00C95FBE">
        <w:rPr>
          <w:rFonts w:ascii="Times New Roman" w:hAnsi="Times New Roman" w:cs="Times New Roman"/>
          <w:sz w:val="28"/>
          <w:szCs w:val="28"/>
        </w:rPr>
        <w:t>ирают</w:t>
      </w:r>
      <w:r w:rsidRPr="00C95FBE">
        <w:rPr>
          <w:rFonts w:ascii="Times New Roman" w:hAnsi="Times New Roman" w:cs="Times New Roman"/>
          <w:sz w:val="28"/>
          <w:szCs w:val="28"/>
        </w:rPr>
        <w:t xml:space="preserve"> лучшие </w:t>
      </w:r>
      <w:r w:rsidRPr="00C95FBE">
        <w:rPr>
          <w:rFonts w:ascii="Times New Roman" w:hAnsi="Times New Roman" w:cs="Times New Roman"/>
          <w:sz w:val="28"/>
          <w:szCs w:val="28"/>
          <w:lang w:val="en-US"/>
        </w:rPr>
        <w:t>HR</w:t>
      </w:r>
      <w:r w:rsidRPr="00C95FBE">
        <w:rPr>
          <w:rFonts w:ascii="Times New Roman" w:hAnsi="Times New Roman" w:cs="Times New Roman"/>
          <w:sz w:val="28"/>
          <w:szCs w:val="28"/>
        </w:rPr>
        <w:t>-проекты по различным номинациям.</w:t>
      </w:r>
    </w:p>
    <w:p w14:paraId="0EE4E91E" w14:textId="77777777" w:rsidR="00CC4085" w:rsidRPr="00D507A4" w:rsidRDefault="005C2739"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Н</w:t>
      </w:r>
      <w:r w:rsidR="00C6151B" w:rsidRPr="00C95FBE">
        <w:rPr>
          <w:rFonts w:ascii="Times New Roman" w:hAnsi="Times New Roman" w:cs="Times New Roman"/>
          <w:sz w:val="28"/>
          <w:szCs w:val="28"/>
        </w:rPr>
        <w:t xml:space="preserve">а базе Академии государственного управления при Президенте Республики Казахстан </w:t>
      </w:r>
      <w:r w:rsidRPr="00C95FBE">
        <w:rPr>
          <w:rFonts w:ascii="Times New Roman" w:hAnsi="Times New Roman" w:cs="Times New Roman"/>
          <w:sz w:val="28"/>
          <w:szCs w:val="28"/>
        </w:rPr>
        <w:t xml:space="preserve">впервые </w:t>
      </w:r>
      <w:r w:rsidR="00C6151B" w:rsidRPr="00C95FBE">
        <w:rPr>
          <w:rFonts w:ascii="Times New Roman" w:hAnsi="Times New Roman" w:cs="Times New Roman"/>
          <w:sz w:val="28"/>
          <w:szCs w:val="28"/>
        </w:rPr>
        <w:t>прошел в Казахстане HR форум государственных служащих</w:t>
      </w:r>
      <w:r w:rsidRPr="00C95FBE">
        <w:rPr>
          <w:rFonts w:ascii="Times New Roman" w:hAnsi="Times New Roman" w:cs="Times New Roman"/>
          <w:sz w:val="28"/>
          <w:szCs w:val="28"/>
        </w:rPr>
        <w:t xml:space="preserve"> (18 апреля 2019 года)</w:t>
      </w:r>
      <w:r w:rsidR="00C6151B" w:rsidRPr="00C95FBE">
        <w:rPr>
          <w:rFonts w:ascii="Times New Roman" w:hAnsi="Times New Roman" w:cs="Times New Roman"/>
          <w:sz w:val="28"/>
          <w:szCs w:val="28"/>
        </w:rPr>
        <w:t xml:space="preserve">. Цель HR-форума — способствовать развитию кадрового потенциала государственных органов путём внедрения лучших технологий в области стратегического управления персоналом и создать постоянно действующую развивающую площадку для подготовки высокопрофессиональных HR-менеджеров на государственной службе. В ходе первого HR-форума рассматривались актуальные проблемы в области управления человеческими ресурсами: мотивация персонала в кризисный момент, кадровая политика, модернизация трудовых отношений в Казахстане. Обсуждались вопросы стратегического HR менеджмента на государственной службе, привлечение и управление талантами, компетенциями, </w:t>
      </w:r>
      <w:r w:rsidR="00C6151B" w:rsidRPr="00D507A4">
        <w:rPr>
          <w:rFonts w:ascii="Times New Roman" w:hAnsi="Times New Roman" w:cs="Times New Roman"/>
          <w:sz w:val="28"/>
          <w:szCs w:val="28"/>
        </w:rPr>
        <w:t>конфликтами и проектами, цифровые возможности в HR, а также построение эффективной команды и многое другое.</w:t>
      </w:r>
      <w:r w:rsidR="00CC4085" w:rsidRPr="00D507A4">
        <w:rPr>
          <w:rFonts w:ascii="Times New Roman" w:hAnsi="Times New Roman" w:cs="Times New Roman"/>
          <w:sz w:val="28"/>
          <w:szCs w:val="28"/>
        </w:rPr>
        <w:t xml:space="preserve"> </w:t>
      </w:r>
    </w:p>
    <w:p w14:paraId="2FEF13DA" w14:textId="1265660B" w:rsidR="00CC4085" w:rsidRPr="00D507A4" w:rsidRDefault="00CC4085" w:rsidP="00C95FBE">
      <w:pPr>
        <w:spacing w:after="0" w:line="240" w:lineRule="auto"/>
        <w:ind w:firstLine="567"/>
        <w:jc w:val="both"/>
        <w:rPr>
          <w:rFonts w:ascii="Times New Roman" w:hAnsi="Times New Roman" w:cs="Times New Roman"/>
          <w:sz w:val="28"/>
          <w:szCs w:val="28"/>
        </w:rPr>
      </w:pPr>
      <w:r w:rsidRPr="00D507A4">
        <w:rPr>
          <w:rFonts w:ascii="Times New Roman" w:hAnsi="Times New Roman" w:cs="Times New Roman"/>
          <w:sz w:val="28"/>
          <w:szCs w:val="28"/>
        </w:rPr>
        <w:t xml:space="preserve">На базе МФЦА в июле 2019 года прошел </w:t>
      </w:r>
      <w:r w:rsidRPr="00D507A4">
        <w:rPr>
          <w:rFonts w:ascii="Times New Roman" w:hAnsi="Times New Roman" w:cs="Times New Roman"/>
          <w:sz w:val="28"/>
          <w:szCs w:val="28"/>
          <w:lang w:val="en-US"/>
        </w:rPr>
        <w:t>HR</w:t>
      </w:r>
      <w:r w:rsidRPr="00D507A4">
        <w:rPr>
          <w:rFonts w:ascii="Times New Roman" w:hAnsi="Times New Roman" w:cs="Times New Roman"/>
          <w:sz w:val="28"/>
          <w:szCs w:val="28"/>
        </w:rPr>
        <w:t xml:space="preserve"> </w:t>
      </w:r>
      <w:r w:rsidRPr="00D507A4">
        <w:rPr>
          <w:rFonts w:ascii="Times New Roman" w:hAnsi="Times New Roman" w:cs="Times New Roman"/>
          <w:sz w:val="28"/>
          <w:szCs w:val="28"/>
          <w:lang w:val="en-US"/>
        </w:rPr>
        <w:t>Camp</w:t>
      </w:r>
      <w:r w:rsidRPr="00D507A4">
        <w:rPr>
          <w:rFonts w:ascii="Times New Roman" w:hAnsi="Times New Roman" w:cs="Times New Roman"/>
          <w:sz w:val="28"/>
          <w:szCs w:val="28"/>
        </w:rPr>
        <w:t xml:space="preserve"> </w:t>
      </w:r>
      <w:r w:rsidRPr="00D507A4">
        <w:rPr>
          <w:rFonts w:ascii="Times New Roman" w:hAnsi="Times New Roman" w:cs="Times New Roman"/>
          <w:sz w:val="28"/>
          <w:szCs w:val="28"/>
          <w:lang w:val="en-US"/>
        </w:rPr>
        <w:t>AIFC</w:t>
      </w:r>
      <w:r w:rsidRPr="00D507A4">
        <w:rPr>
          <w:rFonts w:ascii="Times New Roman" w:hAnsi="Times New Roman" w:cs="Times New Roman"/>
          <w:sz w:val="28"/>
          <w:szCs w:val="28"/>
        </w:rPr>
        <w:t xml:space="preserve"> для обмена опытом и знаниями в сфере управления человеческими ресурсами.</w:t>
      </w:r>
    </w:p>
    <w:p w14:paraId="2AB6074D" w14:textId="56266837" w:rsidR="00C76751" w:rsidRPr="00C95FBE" w:rsidRDefault="00FB474D"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lang w:val="en-US"/>
        </w:rPr>
        <w:t>HR</w:t>
      </w:r>
      <w:r w:rsidRPr="00C95FBE">
        <w:rPr>
          <w:rFonts w:ascii="Times New Roman" w:hAnsi="Times New Roman" w:cs="Times New Roman"/>
          <w:sz w:val="28"/>
          <w:szCs w:val="28"/>
        </w:rPr>
        <w:t>-фор</w:t>
      </w:r>
      <w:r w:rsidR="000B7F87" w:rsidRPr="00C95FBE">
        <w:rPr>
          <w:rFonts w:ascii="Times New Roman" w:hAnsi="Times New Roman" w:cs="Times New Roman"/>
          <w:sz w:val="28"/>
          <w:szCs w:val="28"/>
        </w:rPr>
        <w:t>у</w:t>
      </w:r>
      <w:r w:rsidRPr="00C95FBE">
        <w:rPr>
          <w:rFonts w:ascii="Times New Roman" w:hAnsi="Times New Roman" w:cs="Times New Roman"/>
          <w:sz w:val="28"/>
          <w:szCs w:val="28"/>
        </w:rPr>
        <w:t xml:space="preserve">мы проходят и на региональном уровне, так, </w:t>
      </w:r>
      <w:r w:rsidR="005E6DE9" w:rsidRPr="00C95FBE">
        <w:rPr>
          <w:rFonts w:ascii="Times New Roman" w:hAnsi="Times New Roman" w:cs="Times New Roman"/>
          <w:sz w:val="28"/>
          <w:szCs w:val="28"/>
        </w:rPr>
        <w:t>Инновационный Евразийский университет</w:t>
      </w:r>
      <w:r w:rsidR="00842105" w:rsidRPr="00C95FBE">
        <w:rPr>
          <w:rFonts w:ascii="Times New Roman" w:hAnsi="Times New Roman" w:cs="Times New Roman"/>
          <w:sz w:val="28"/>
          <w:szCs w:val="28"/>
        </w:rPr>
        <w:t xml:space="preserve"> (Павлодар) в мае 2019 года провел </w:t>
      </w:r>
      <w:r w:rsidR="00842105" w:rsidRPr="00C95FBE">
        <w:rPr>
          <w:rFonts w:ascii="Times New Roman" w:hAnsi="Times New Roman" w:cs="Times New Roman"/>
          <w:sz w:val="28"/>
          <w:szCs w:val="28"/>
          <w:lang w:val="en-US"/>
        </w:rPr>
        <w:t>II</w:t>
      </w:r>
      <w:r w:rsidR="00842105" w:rsidRPr="00C95FBE">
        <w:rPr>
          <w:rFonts w:ascii="Times New Roman" w:hAnsi="Times New Roman" w:cs="Times New Roman"/>
          <w:sz w:val="28"/>
          <w:szCs w:val="28"/>
        </w:rPr>
        <w:t xml:space="preserve"> </w:t>
      </w:r>
      <w:r w:rsidR="00842105" w:rsidRPr="00C95FBE">
        <w:rPr>
          <w:rFonts w:ascii="Times New Roman" w:hAnsi="Times New Roman" w:cs="Times New Roman"/>
          <w:sz w:val="28"/>
          <w:szCs w:val="28"/>
          <w:lang w:val="en-US"/>
        </w:rPr>
        <w:t>HR</w:t>
      </w:r>
      <w:r w:rsidR="00842105" w:rsidRPr="00C95FBE">
        <w:rPr>
          <w:rFonts w:ascii="Times New Roman" w:hAnsi="Times New Roman" w:cs="Times New Roman"/>
          <w:sz w:val="28"/>
          <w:szCs w:val="28"/>
        </w:rPr>
        <w:t>-форум «</w:t>
      </w:r>
      <w:r w:rsidR="00842105" w:rsidRPr="00C95FBE">
        <w:rPr>
          <w:rFonts w:ascii="Times New Roman" w:hAnsi="Times New Roman" w:cs="Times New Roman"/>
          <w:sz w:val="28"/>
          <w:szCs w:val="28"/>
          <w:lang w:val="en-US"/>
        </w:rPr>
        <w:t>SMART</w:t>
      </w:r>
      <w:r w:rsidR="00842105" w:rsidRPr="00C95FBE">
        <w:rPr>
          <w:rFonts w:ascii="Times New Roman" w:hAnsi="Times New Roman" w:cs="Times New Roman"/>
          <w:sz w:val="28"/>
          <w:szCs w:val="28"/>
        </w:rPr>
        <w:t xml:space="preserve"> </w:t>
      </w:r>
      <w:r w:rsidR="00842105" w:rsidRPr="00C95FBE">
        <w:rPr>
          <w:rFonts w:ascii="Times New Roman" w:hAnsi="Times New Roman" w:cs="Times New Roman"/>
          <w:sz w:val="28"/>
          <w:szCs w:val="28"/>
          <w:lang w:val="en-US"/>
        </w:rPr>
        <w:t>HR</w:t>
      </w:r>
      <w:r w:rsidR="00842105" w:rsidRPr="00C95FBE">
        <w:rPr>
          <w:rFonts w:ascii="Times New Roman" w:hAnsi="Times New Roman" w:cs="Times New Roman"/>
          <w:sz w:val="28"/>
          <w:szCs w:val="28"/>
        </w:rPr>
        <w:t>: человеческий капитал как основа конкурентоспособности страны».</w:t>
      </w:r>
    </w:p>
    <w:p w14:paraId="6D6C9521" w14:textId="0A34C32F" w:rsidR="004C269B" w:rsidRPr="00C95FBE" w:rsidRDefault="004C269B"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Проведение в Казахстане таких форумов в </w:t>
      </w:r>
      <w:r w:rsidR="00842105" w:rsidRPr="00C95FBE">
        <w:rPr>
          <w:rFonts w:ascii="Times New Roman" w:hAnsi="Times New Roman" w:cs="Times New Roman"/>
          <w:sz w:val="28"/>
          <w:szCs w:val="28"/>
        </w:rPr>
        <w:t xml:space="preserve">целях развития </w:t>
      </w:r>
      <w:r w:rsidRPr="00C95FBE">
        <w:rPr>
          <w:rFonts w:ascii="Times New Roman" w:hAnsi="Times New Roman" w:cs="Times New Roman"/>
          <w:sz w:val="28"/>
          <w:szCs w:val="28"/>
        </w:rPr>
        <w:t>человеческ</w:t>
      </w:r>
      <w:r w:rsidR="00842105" w:rsidRPr="00C95FBE">
        <w:rPr>
          <w:rFonts w:ascii="Times New Roman" w:hAnsi="Times New Roman" w:cs="Times New Roman"/>
          <w:sz w:val="28"/>
          <w:szCs w:val="28"/>
        </w:rPr>
        <w:t>ого капитала</w:t>
      </w:r>
      <w:r w:rsidRPr="00C95FBE">
        <w:rPr>
          <w:rFonts w:ascii="Times New Roman" w:hAnsi="Times New Roman" w:cs="Times New Roman"/>
          <w:sz w:val="28"/>
          <w:szCs w:val="28"/>
        </w:rPr>
        <w:t xml:space="preserve"> дает возможность ознакомления с передовыми технологиями и успешным опытом внедрения новейших методов в области управления человеческими ресурсами, проведение дискуссий для выработки предложений и их реализации. </w:t>
      </w:r>
    </w:p>
    <w:p w14:paraId="79A1F990" w14:textId="72FBA603" w:rsidR="004C269B" w:rsidRPr="00C95FBE" w:rsidRDefault="004C269B" w:rsidP="00C95FBE">
      <w:pPr>
        <w:pStyle w:val="ab"/>
        <w:spacing w:after="0" w:line="240" w:lineRule="auto"/>
        <w:ind w:left="0" w:firstLine="567"/>
        <w:jc w:val="both"/>
        <w:rPr>
          <w:rFonts w:ascii="Times New Roman" w:hAnsi="Times New Roman" w:cs="Times New Roman"/>
          <w:color w:val="000000"/>
          <w:sz w:val="28"/>
          <w:szCs w:val="28"/>
          <w:shd w:val="clear" w:color="auto" w:fill="FFFFFF"/>
        </w:rPr>
      </w:pPr>
      <w:r w:rsidRPr="00C95FBE">
        <w:rPr>
          <w:rFonts w:ascii="Times New Roman" w:hAnsi="Times New Roman" w:cs="Times New Roman"/>
          <w:color w:val="000000"/>
          <w:sz w:val="28"/>
          <w:szCs w:val="28"/>
          <w:shd w:val="clear" w:color="auto" w:fill="FFFFFF"/>
        </w:rPr>
        <w:t xml:space="preserve">Сегодня не только крупные компании, но и малый и средний бизнес </w:t>
      </w:r>
      <w:r w:rsidR="001D14FE" w:rsidRPr="00C95FBE">
        <w:rPr>
          <w:rFonts w:ascii="Times New Roman" w:hAnsi="Times New Roman" w:cs="Times New Roman"/>
          <w:color w:val="000000"/>
          <w:sz w:val="28"/>
          <w:szCs w:val="28"/>
          <w:shd w:val="clear" w:color="auto" w:fill="FFFFFF"/>
        </w:rPr>
        <w:t xml:space="preserve">(МСБ) </w:t>
      </w:r>
      <w:r w:rsidRPr="00C95FBE">
        <w:rPr>
          <w:rFonts w:ascii="Times New Roman" w:hAnsi="Times New Roman" w:cs="Times New Roman"/>
          <w:color w:val="000000"/>
          <w:sz w:val="28"/>
          <w:szCs w:val="28"/>
          <w:shd w:val="clear" w:color="auto" w:fill="FFFFFF"/>
        </w:rPr>
        <w:t xml:space="preserve">в Казахстане, преодолевая фазу кадров, имеют потребность в высококвалифицированных </w:t>
      </w:r>
      <w:r w:rsidRPr="00C95FBE">
        <w:rPr>
          <w:rFonts w:ascii="Times New Roman" w:hAnsi="Times New Roman" w:cs="Times New Roman"/>
          <w:color w:val="000000"/>
          <w:sz w:val="28"/>
          <w:szCs w:val="28"/>
          <w:shd w:val="clear" w:color="auto" w:fill="FFFFFF"/>
          <w:lang w:val="en-US"/>
        </w:rPr>
        <w:t>HR</w:t>
      </w:r>
      <w:r w:rsidRPr="00C95FBE">
        <w:rPr>
          <w:rFonts w:ascii="Times New Roman" w:hAnsi="Times New Roman" w:cs="Times New Roman"/>
          <w:color w:val="000000"/>
          <w:sz w:val="28"/>
          <w:szCs w:val="28"/>
          <w:shd w:val="clear" w:color="auto" w:fill="FFFFFF"/>
        </w:rPr>
        <w:t xml:space="preserve">, которые способствовали бы повышению эффективности бизнеса </w:t>
      </w:r>
      <w:r w:rsidR="00D507A4">
        <w:rPr>
          <w:rFonts w:ascii="Times New Roman" w:hAnsi="Times New Roman" w:cs="Times New Roman"/>
          <w:color w:val="000000"/>
          <w:sz w:val="28"/>
          <w:szCs w:val="28"/>
          <w:shd w:val="clear" w:color="auto" w:fill="FFFFFF"/>
        </w:rPr>
        <w:t xml:space="preserve">через инструменты и технологии </w:t>
      </w:r>
      <w:r w:rsidRPr="00C95FBE">
        <w:rPr>
          <w:rFonts w:ascii="Times New Roman" w:hAnsi="Times New Roman" w:cs="Times New Roman"/>
          <w:color w:val="000000"/>
          <w:sz w:val="28"/>
          <w:szCs w:val="28"/>
          <w:shd w:val="clear" w:color="auto" w:fill="FFFFFF"/>
        </w:rPr>
        <w:t xml:space="preserve">управления человеческими ресурсами, формирования человеческого капитала. </w:t>
      </w:r>
    </w:p>
    <w:p w14:paraId="1CAF7CAA" w14:textId="196890A9" w:rsidR="00D553CA" w:rsidRPr="00C95FBE" w:rsidRDefault="00D553CA" w:rsidP="00C95FBE">
      <w:pPr>
        <w:pStyle w:val="ab"/>
        <w:spacing w:after="0" w:line="240" w:lineRule="auto"/>
        <w:ind w:left="0" w:firstLine="567"/>
        <w:jc w:val="both"/>
        <w:rPr>
          <w:rFonts w:ascii="Times New Roman" w:hAnsi="Times New Roman" w:cs="Times New Roman"/>
          <w:color w:val="000000"/>
          <w:sz w:val="28"/>
          <w:szCs w:val="28"/>
          <w:shd w:val="clear" w:color="auto" w:fill="FFFFFF"/>
        </w:rPr>
      </w:pPr>
      <w:r w:rsidRPr="00C95FBE">
        <w:rPr>
          <w:rFonts w:ascii="Times New Roman" w:hAnsi="Times New Roman" w:cs="Times New Roman"/>
          <w:color w:val="000000"/>
          <w:sz w:val="28"/>
          <w:szCs w:val="28"/>
          <w:shd w:val="clear" w:color="auto" w:fill="FFFFFF"/>
        </w:rPr>
        <w:t xml:space="preserve">Таким образом, сегодня </w:t>
      </w:r>
      <w:bookmarkStart w:id="35" w:name="_Hlk12363139"/>
      <w:r w:rsidRPr="00C95FBE">
        <w:rPr>
          <w:rFonts w:ascii="Times New Roman" w:hAnsi="Times New Roman" w:cs="Times New Roman"/>
          <w:color w:val="000000"/>
          <w:sz w:val="28"/>
          <w:szCs w:val="28"/>
          <w:shd w:val="clear" w:color="auto" w:fill="FFFFFF"/>
        </w:rPr>
        <w:t>HR-специалист должен понимать, что такое бизнес, управление, финансы, стратегическое развитие, маркетинг, чтобы уметь общаться на одном языке с инвесторами, потенциальными клиентами и с непосредственным руководством в первую очередь.</w:t>
      </w:r>
    </w:p>
    <w:p w14:paraId="25BC3F0A" w14:textId="2E52CBF5" w:rsidR="00712770" w:rsidRPr="00C95FBE" w:rsidRDefault="006B1350" w:rsidP="00C95FBE">
      <w:pPr>
        <w:pStyle w:val="1"/>
        <w:ind w:firstLine="567"/>
        <w:rPr>
          <w:rFonts w:ascii="Times New Roman" w:eastAsia="Times New Roman" w:hAnsi="Times New Roman" w:cs="Times New Roman"/>
          <w:b/>
          <w:bCs/>
          <w:color w:val="auto"/>
          <w:sz w:val="28"/>
          <w:szCs w:val="28"/>
        </w:rPr>
      </w:pPr>
      <w:bookmarkStart w:id="36" w:name="_Toc13674901"/>
      <w:bookmarkEnd w:id="35"/>
      <w:r w:rsidRPr="00C95FBE">
        <w:rPr>
          <w:rFonts w:ascii="Times New Roman" w:eastAsia="Times New Roman" w:hAnsi="Times New Roman" w:cs="Times New Roman"/>
          <w:b/>
          <w:bCs/>
          <w:color w:val="auto"/>
          <w:sz w:val="28"/>
          <w:szCs w:val="28"/>
        </w:rPr>
        <w:t>1.</w:t>
      </w:r>
      <w:r w:rsidR="008F4006" w:rsidRPr="00C95FBE">
        <w:rPr>
          <w:rFonts w:ascii="Times New Roman" w:eastAsia="Times New Roman" w:hAnsi="Times New Roman" w:cs="Times New Roman"/>
          <w:b/>
          <w:bCs/>
          <w:color w:val="auto"/>
          <w:sz w:val="28"/>
          <w:szCs w:val="28"/>
        </w:rPr>
        <w:t>3</w:t>
      </w:r>
      <w:r w:rsidRPr="00C95FBE">
        <w:rPr>
          <w:rFonts w:ascii="Times New Roman" w:eastAsia="Times New Roman" w:hAnsi="Times New Roman" w:cs="Times New Roman"/>
          <w:b/>
          <w:bCs/>
          <w:color w:val="auto"/>
          <w:sz w:val="28"/>
          <w:szCs w:val="28"/>
        </w:rPr>
        <w:t xml:space="preserve">. </w:t>
      </w:r>
      <w:r w:rsidR="00712770" w:rsidRPr="00C95FBE">
        <w:rPr>
          <w:rFonts w:ascii="Times New Roman" w:hAnsi="Times New Roman" w:cs="Times New Roman"/>
          <w:b/>
          <w:bCs/>
          <w:color w:val="auto"/>
          <w:sz w:val="28"/>
          <w:szCs w:val="28"/>
          <w:lang w:eastAsia="ru-RU"/>
        </w:rPr>
        <w:t xml:space="preserve">Международный опыт в разработке профессиональных стандартов в сфере </w:t>
      </w:r>
      <w:r w:rsidR="00F87CE1" w:rsidRPr="00C95FBE">
        <w:rPr>
          <w:rFonts w:ascii="Times New Roman" w:hAnsi="Times New Roman" w:cs="Times New Roman"/>
          <w:b/>
          <w:bCs/>
          <w:color w:val="auto"/>
          <w:sz w:val="28"/>
          <w:szCs w:val="28"/>
          <w:lang w:val="en-US" w:eastAsia="ru-RU"/>
        </w:rPr>
        <w:t>HR</w:t>
      </w:r>
      <w:bookmarkEnd w:id="36"/>
    </w:p>
    <w:p w14:paraId="382138DE" w14:textId="6096E401" w:rsidR="00712770" w:rsidRPr="00C95FBE" w:rsidRDefault="00712770" w:rsidP="00C95FBE">
      <w:pPr>
        <w:pStyle w:val="ab"/>
        <w:ind w:left="0" w:right="282" w:firstLine="567"/>
        <w:jc w:val="both"/>
        <w:rPr>
          <w:rFonts w:ascii="Times New Roman" w:hAnsi="Times New Roman" w:cs="Times New Roman"/>
          <w:sz w:val="28"/>
          <w:szCs w:val="28"/>
          <w:lang w:eastAsia="ru-RU"/>
        </w:rPr>
      </w:pPr>
    </w:p>
    <w:p w14:paraId="3DD2B874" w14:textId="21F3D533" w:rsidR="00273DC2" w:rsidRPr="00C95FBE" w:rsidRDefault="00694CED" w:rsidP="00C95FBE">
      <w:pPr>
        <w:pStyle w:val="ab"/>
        <w:tabs>
          <w:tab w:val="left" w:pos="9356"/>
        </w:tabs>
        <w:spacing w:after="0" w:line="240" w:lineRule="auto"/>
        <w:ind w:left="0" w:firstLine="567"/>
        <w:jc w:val="both"/>
        <w:rPr>
          <w:rFonts w:ascii="Times New Roman" w:hAnsi="Times New Roman" w:cs="Times New Roman"/>
          <w:sz w:val="28"/>
          <w:szCs w:val="28"/>
        </w:rPr>
      </w:pPr>
      <w:r w:rsidRPr="00C95FBE">
        <w:rPr>
          <w:rFonts w:ascii="Times New Roman" w:hAnsi="Times New Roman" w:cs="Times New Roman"/>
          <w:sz w:val="28"/>
          <w:szCs w:val="28"/>
          <w:lang w:eastAsia="ru-RU"/>
        </w:rPr>
        <w:t xml:space="preserve">Анализ международного опыта разработки профессиональных стандартов для области управления человеческими ресурсами </w:t>
      </w:r>
      <w:r w:rsidR="00800EDF" w:rsidRPr="00C95FBE">
        <w:rPr>
          <w:rFonts w:ascii="Times New Roman" w:hAnsi="Times New Roman" w:cs="Times New Roman"/>
          <w:sz w:val="28"/>
          <w:szCs w:val="28"/>
          <w:lang w:eastAsia="ru-RU"/>
        </w:rPr>
        <w:t xml:space="preserve">(далее – </w:t>
      </w:r>
      <w:r w:rsidR="00800EDF" w:rsidRPr="00C95FBE">
        <w:rPr>
          <w:rFonts w:ascii="Times New Roman" w:hAnsi="Times New Roman" w:cs="Times New Roman"/>
          <w:sz w:val="28"/>
          <w:szCs w:val="28"/>
          <w:lang w:val="en-US" w:eastAsia="ru-RU"/>
        </w:rPr>
        <w:t>HR</w:t>
      </w:r>
      <w:r w:rsidR="00800EDF" w:rsidRPr="00C95FBE">
        <w:rPr>
          <w:rFonts w:ascii="Times New Roman" w:hAnsi="Times New Roman" w:cs="Times New Roman"/>
          <w:sz w:val="28"/>
          <w:szCs w:val="28"/>
          <w:lang w:eastAsia="ru-RU"/>
        </w:rPr>
        <w:t xml:space="preserve">) </w:t>
      </w:r>
      <w:r w:rsidRPr="00C95FBE">
        <w:rPr>
          <w:rFonts w:ascii="Times New Roman" w:hAnsi="Times New Roman" w:cs="Times New Roman"/>
          <w:sz w:val="28"/>
          <w:szCs w:val="28"/>
          <w:lang w:eastAsia="ru-RU"/>
        </w:rPr>
        <w:t>показывает, что многие зарубежные страны занимаются данным вопросом и разрабатывают свои профессиональные стандарты</w:t>
      </w:r>
      <w:r w:rsidR="00565304" w:rsidRPr="00C95FBE">
        <w:rPr>
          <w:rFonts w:ascii="Times New Roman" w:hAnsi="Times New Roman" w:cs="Times New Roman"/>
          <w:sz w:val="28"/>
          <w:szCs w:val="28"/>
          <w:lang w:eastAsia="ru-RU"/>
        </w:rPr>
        <w:t xml:space="preserve"> для</w:t>
      </w:r>
      <w:r w:rsidR="00565304" w:rsidRPr="00C95FBE">
        <w:rPr>
          <w:rFonts w:ascii="Times New Roman" w:hAnsi="Times New Roman" w:cs="Times New Roman"/>
          <w:sz w:val="28"/>
          <w:szCs w:val="28"/>
          <w:lang w:val="kk-KZ" w:eastAsia="ru-RU"/>
        </w:rPr>
        <w:t xml:space="preserve"> </w:t>
      </w:r>
      <w:r w:rsidR="00565304" w:rsidRPr="00C95FBE">
        <w:rPr>
          <w:rFonts w:ascii="Times New Roman" w:hAnsi="Times New Roman" w:cs="Times New Roman"/>
          <w:sz w:val="28"/>
          <w:szCs w:val="28"/>
          <w:lang w:val="en-US" w:eastAsia="ru-RU"/>
        </w:rPr>
        <w:t>HR</w:t>
      </w:r>
      <w:r w:rsidR="00565304" w:rsidRPr="00C95FBE">
        <w:rPr>
          <w:rFonts w:ascii="Times New Roman" w:hAnsi="Times New Roman" w:cs="Times New Roman"/>
          <w:sz w:val="28"/>
          <w:szCs w:val="28"/>
          <w:lang w:eastAsia="ru-RU"/>
        </w:rPr>
        <w:t>-профессии</w:t>
      </w:r>
      <w:r w:rsidRPr="00C95FBE">
        <w:rPr>
          <w:rFonts w:ascii="Times New Roman" w:hAnsi="Times New Roman" w:cs="Times New Roman"/>
          <w:sz w:val="28"/>
          <w:szCs w:val="28"/>
          <w:lang w:eastAsia="ru-RU"/>
        </w:rPr>
        <w:t>, описывающие набор знаний, умений, навыков и компетенций на каждой профессиональной ступени</w:t>
      </w:r>
      <w:r w:rsidR="00565304" w:rsidRPr="00C95FBE">
        <w:rPr>
          <w:rFonts w:ascii="Times New Roman" w:hAnsi="Times New Roman" w:cs="Times New Roman"/>
          <w:sz w:val="28"/>
          <w:szCs w:val="28"/>
          <w:lang w:eastAsia="ru-RU"/>
        </w:rPr>
        <w:t xml:space="preserve"> в </w:t>
      </w:r>
      <w:r w:rsidR="00565304" w:rsidRPr="00C95FBE">
        <w:rPr>
          <w:rFonts w:ascii="Times New Roman" w:hAnsi="Times New Roman" w:cs="Times New Roman"/>
          <w:sz w:val="28"/>
          <w:szCs w:val="28"/>
          <w:lang w:val="en-US" w:eastAsia="ru-RU"/>
        </w:rPr>
        <w:t>HR</w:t>
      </w:r>
      <w:r w:rsidRPr="00C95FBE">
        <w:rPr>
          <w:rFonts w:ascii="Times New Roman" w:hAnsi="Times New Roman" w:cs="Times New Roman"/>
          <w:sz w:val="28"/>
          <w:szCs w:val="28"/>
          <w:lang w:eastAsia="ru-RU"/>
        </w:rPr>
        <w:t xml:space="preserve">. </w:t>
      </w:r>
      <w:r w:rsidR="00565304" w:rsidRPr="00C95FBE">
        <w:rPr>
          <w:rFonts w:ascii="Times New Roman" w:hAnsi="Times New Roman" w:cs="Times New Roman"/>
          <w:sz w:val="28"/>
          <w:szCs w:val="28"/>
          <w:lang w:eastAsia="ru-RU"/>
        </w:rPr>
        <w:t xml:space="preserve">Основной целью </w:t>
      </w:r>
      <w:r w:rsidRPr="00C95FBE">
        <w:rPr>
          <w:rFonts w:ascii="Times New Roman" w:hAnsi="Times New Roman" w:cs="Times New Roman"/>
          <w:sz w:val="28"/>
          <w:szCs w:val="28"/>
          <w:lang w:eastAsia="ru-RU"/>
        </w:rPr>
        <w:t xml:space="preserve">разработки данных профессиональных стандартов является создание системы профессиональной </w:t>
      </w:r>
      <w:r w:rsidR="00565304" w:rsidRPr="00C95FBE">
        <w:rPr>
          <w:rFonts w:ascii="Times New Roman" w:hAnsi="Times New Roman" w:cs="Times New Roman"/>
          <w:sz w:val="28"/>
          <w:szCs w:val="28"/>
          <w:lang w:val="en-US" w:eastAsia="ru-RU"/>
        </w:rPr>
        <w:t>HR</w:t>
      </w:r>
      <w:r w:rsidR="00800EDF" w:rsidRPr="00C95FBE">
        <w:rPr>
          <w:rFonts w:ascii="Times New Roman" w:hAnsi="Times New Roman" w:cs="Times New Roman"/>
          <w:sz w:val="28"/>
          <w:szCs w:val="28"/>
          <w:lang w:eastAsia="ru-RU"/>
        </w:rPr>
        <w:t>-</w:t>
      </w:r>
      <w:r w:rsidRPr="00C95FBE">
        <w:rPr>
          <w:rFonts w:ascii="Times New Roman" w:hAnsi="Times New Roman" w:cs="Times New Roman"/>
          <w:sz w:val="28"/>
          <w:szCs w:val="28"/>
          <w:lang w:eastAsia="ru-RU"/>
        </w:rPr>
        <w:t xml:space="preserve">сертификации, а также внедрение </w:t>
      </w:r>
      <w:r w:rsidR="00565304" w:rsidRPr="00C95FBE">
        <w:rPr>
          <w:rFonts w:ascii="Times New Roman" w:hAnsi="Times New Roman" w:cs="Times New Roman"/>
          <w:sz w:val="28"/>
          <w:szCs w:val="28"/>
          <w:lang w:eastAsia="ru-RU"/>
        </w:rPr>
        <w:t>аккредитованных</w:t>
      </w:r>
      <w:r w:rsidRPr="00C95FBE">
        <w:rPr>
          <w:rFonts w:ascii="Times New Roman" w:hAnsi="Times New Roman" w:cs="Times New Roman"/>
          <w:sz w:val="28"/>
          <w:szCs w:val="28"/>
          <w:lang w:eastAsia="ru-RU"/>
        </w:rPr>
        <w:t xml:space="preserve"> программ </w:t>
      </w:r>
      <w:r w:rsidR="00565304" w:rsidRPr="00C95FBE">
        <w:rPr>
          <w:rFonts w:ascii="Times New Roman" w:hAnsi="Times New Roman" w:cs="Times New Roman"/>
          <w:sz w:val="28"/>
          <w:szCs w:val="28"/>
          <w:lang w:eastAsia="ru-RU"/>
        </w:rPr>
        <w:t xml:space="preserve">обучения по </w:t>
      </w:r>
      <w:r w:rsidR="00565304" w:rsidRPr="00C95FBE">
        <w:rPr>
          <w:rFonts w:ascii="Times New Roman" w:hAnsi="Times New Roman" w:cs="Times New Roman"/>
          <w:sz w:val="28"/>
          <w:szCs w:val="28"/>
          <w:lang w:val="en-US" w:eastAsia="ru-RU"/>
        </w:rPr>
        <w:t>HR</w:t>
      </w:r>
      <w:r w:rsidR="00565304" w:rsidRPr="00C95FBE">
        <w:rPr>
          <w:rFonts w:ascii="Times New Roman" w:hAnsi="Times New Roman" w:cs="Times New Roman"/>
          <w:sz w:val="28"/>
          <w:szCs w:val="28"/>
          <w:lang w:eastAsia="ru-RU"/>
        </w:rPr>
        <w:t xml:space="preserve">-дисциплине с тем, чтобы гарантировать необходимый уровень подготовки </w:t>
      </w:r>
      <w:r w:rsidR="00565304" w:rsidRPr="00C95FBE">
        <w:rPr>
          <w:rFonts w:ascii="Times New Roman" w:hAnsi="Times New Roman" w:cs="Times New Roman"/>
          <w:sz w:val="28"/>
          <w:szCs w:val="28"/>
          <w:lang w:val="en-US" w:eastAsia="ru-RU"/>
        </w:rPr>
        <w:t>HR</w:t>
      </w:r>
      <w:r w:rsidR="00565304" w:rsidRPr="00C95FBE">
        <w:rPr>
          <w:rFonts w:ascii="Times New Roman" w:hAnsi="Times New Roman" w:cs="Times New Roman"/>
          <w:sz w:val="28"/>
          <w:szCs w:val="28"/>
          <w:lang w:eastAsia="ru-RU"/>
        </w:rPr>
        <w:t>-профессионалов</w:t>
      </w:r>
      <w:r w:rsidRPr="00C95FBE">
        <w:rPr>
          <w:rFonts w:ascii="Times New Roman" w:hAnsi="Times New Roman" w:cs="Times New Roman"/>
          <w:sz w:val="28"/>
          <w:szCs w:val="28"/>
        </w:rPr>
        <w:t>.</w:t>
      </w:r>
    </w:p>
    <w:p w14:paraId="3FA30D02" w14:textId="3672708B" w:rsidR="00D44E1E" w:rsidRPr="00D507A4" w:rsidRDefault="0004470B" w:rsidP="00D507A4">
      <w:pPr>
        <w:pStyle w:val="ab"/>
        <w:tabs>
          <w:tab w:val="left" w:pos="9356"/>
        </w:tabs>
        <w:ind w:left="0" w:right="-2" w:firstLine="567"/>
        <w:jc w:val="both"/>
        <w:rPr>
          <w:rFonts w:ascii="Times New Roman" w:hAnsi="Times New Roman" w:cs="Times New Roman"/>
          <w:sz w:val="28"/>
          <w:szCs w:val="28"/>
          <w:lang w:eastAsia="ru-RU"/>
        </w:rPr>
      </w:pPr>
      <w:r w:rsidRPr="00C95FBE">
        <w:rPr>
          <w:rFonts w:ascii="Times New Roman" w:hAnsi="Times New Roman" w:cs="Times New Roman"/>
          <w:sz w:val="28"/>
          <w:szCs w:val="28"/>
          <w:lang w:eastAsia="ru-RU"/>
        </w:rPr>
        <w:t xml:space="preserve">Многие страны, например, Великобритания, США, Германия, Австралия, Гонг Конг, Япония, Канада </w:t>
      </w:r>
      <w:r w:rsidR="00800EDF" w:rsidRPr="00C95FBE">
        <w:rPr>
          <w:rFonts w:ascii="Times New Roman" w:hAnsi="Times New Roman" w:cs="Times New Roman"/>
          <w:sz w:val="28"/>
          <w:szCs w:val="28"/>
          <w:lang w:eastAsia="ru-RU"/>
        </w:rPr>
        <w:t xml:space="preserve">и др. </w:t>
      </w:r>
      <w:r w:rsidRPr="00C95FBE">
        <w:rPr>
          <w:rFonts w:ascii="Times New Roman" w:hAnsi="Times New Roman" w:cs="Times New Roman"/>
          <w:sz w:val="28"/>
          <w:szCs w:val="28"/>
          <w:lang w:eastAsia="ru-RU"/>
        </w:rPr>
        <w:t xml:space="preserve">используют свои разработанные </w:t>
      </w:r>
      <w:r w:rsidRPr="00C95FBE">
        <w:rPr>
          <w:rFonts w:ascii="Times New Roman" w:hAnsi="Times New Roman" w:cs="Times New Roman"/>
          <w:sz w:val="28"/>
          <w:szCs w:val="28"/>
          <w:lang w:val="en-US" w:eastAsia="ru-RU"/>
        </w:rPr>
        <w:t>HR</w:t>
      </w:r>
      <w:r w:rsidRPr="00C95FBE">
        <w:rPr>
          <w:rFonts w:ascii="Times New Roman" w:hAnsi="Times New Roman" w:cs="Times New Roman"/>
          <w:sz w:val="28"/>
          <w:szCs w:val="28"/>
          <w:lang w:eastAsia="ru-RU"/>
        </w:rPr>
        <w:t>-стандарты</w:t>
      </w:r>
      <w:r w:rsidR="00777CAB" w:rsidRPr="00C95FBE">
        <w:rPr>
          <w:rFonts w:ascii="Times New Roman" w:hAnsi="Times New Roman" w:cs="Times New Roman"/>
          <w:sz w:val="28"/>
          <w:szCs w:val="28"/>
          <w:lang w:eastAsia="ru-RU"/>
        </w:rPr>
        <w:t>,</w:t>
      </w:r>
      <w:r w:rsidRPr="00C95FBE">
        <w:rPr>
          <w:rFonts w:ascii="Times New Roman" w:hAnsi="Times New Roman" w:cs="Times New Roman"/>
          <w:sz w:val="28"/>
          <w:szCs w:val="28"/>
          <w:lang w:eastAsia="ru-RU"/>
        </w:rPr>
        <w:t xml:space="preserve"> в том числе для дальнейшей сертификации</w:t>
      </w:r>
      <w:r w:rsidR="00D44E1E" w:rsidRPr="00C95FBE">
        <w:rPr>
          <w:rFonts w:ascii="Times New Roman" w:hAnsi="Times New Roman" w:cs="Times New Roman"/>
          <w:sz w:val="28"/>
          <w:szCs w:val="28"/>
          <w:lang w:eastAsia="ru-RU"/>
        </w:rPr>
        <w:t xml:space="preserve"> </w:t>
      </w:r>
      <w:r w:rsidR="00D44E1E" w:rsidRPr="00C95FBE">
        <w:rPr>
          <w:rFonts w:ascii="Times New Roman" w:hAnsi="Times New Roman" w:cs="Times New Roman"/>
          <w:sz w:val="28"/>
          <w:szCs w:val="28"/>
          <w:lang w:val="en-US" w:eastAsia="ru-RU"/>
        </w:rPr>
        <w:t>HR</w:t>
      </w:r>
      <w:r w:rsidR="00800EDF" w:rsidRPr="00C95FBE">
        <w:rPr>
          <w:rFonts w:ascii="Times New Roman" w:hAnsi="Times New Roman" w:cs="Times New Roman"/>
          <w:sz w:val="28"/>
          <w:szCs w:val="28"/>
          <w:lang w:eastAsia="ru-RU"/>
        </w:rPr>
        <w:t>-</w:t>
      </w:r>
      <w:r w:rsidR="00D44E1E" w:rsidRPr="00C95FBE">
        <w:rPr>
          <w:rFonts w:ascii="Times New Roman" w:hAnsi="Times New Roman" w:cs="Times New Roman"/>
          <w:sz w:val="28"/>
          <w:szCs w:val="28"/>
          <w:lang w:eastAsia="ru-RU"/>
        </w:rPr>
        <w:t>специалистов</w:t>
      </w:r>
      <w:r w:rsidRPr="00C95FBE">
        <w:rPr>
          <w:rFonts w:ascii="Times New Roman" w:hAnsi="Times New Roman" w:cs="Times New Roman"/>
          <w:sz w:val="28"/>
          <w:szCs w:val="2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842"/>
        <w:gridCol w:w="2694"/>
        <w:gridCol w:w="2976"/>
      </w:tblGrid>
      <w:tr w:rsidR="007E57EF" w:rsidRPr="00C95FBE" w14:paraId="62E4FDB6" w14:textId="684DA08B" w:rsidTr="00293C70">
        <w:tc>
          <w:tcPr>
            <w:tcW w:w="1668" w:type="dxa"/>
          </w:tcPr>
          <w:p w14:paraId="52EF4ECB" w14:textId="2C1D3749" w:rsidR="007E57EF" w:rsidRPr="00C95FBE" w:rsidRDefault="007E57EF" w:rsidP="00D507A4">
            <w:pPr>
              <w:pStyle w:val="ab"/>
              <w:spacing w:after="0" w:line="240" w:lineRule="auto"/>
              <w:ind w:left="0" w:right="284" w:firstLine="34"/>
              <w:jc w:val="center"/>
              <w:rPr>
                <w:rFonts w:ascii="Times New Roman" w:hAnsi="Times New Roman" w:cs="Times New Roman"/>
                <w:sz w:val="28"/>
                <w:szCs w:val="28"/>
                <w:lang w:eastAsia="ru-RU"/>
              </w:rPr>
            </w:pPr>
            <w:r w:rsidRPr="00C95FBE">
              <w:rPr>
                <w:rFonts w:ascii="Times New Roman" w:hAnsi="Times New Roman" w:cs="Times New Roman"/>
                <w:sz w:val="28"/>
                <w:szCs w:val="28"/>
                <w:lang w:eastAsia="ru-RU"/>
              </w:rPr>
              <w:t>Страна</w:t>
            </w:r>
          </w:p>
        </w:tc>
        <w:tc>
          <w:tcPr>
            <w:tcW w:w="1842" w:type="dxa"/>
          </w:tcPr>
          <w:p w14:paraId="41AEB643" w14:textId="7FAC74EB" w:rsidR="007E57EF" w:rsidRPr="00C95FBE" w:rsidRDefault="007E57EF" w:rsidP="00D507A4">
            <w:pPr>
              <w:pStyle w:val="ab"/>
              <w:spacing w:after="0" w:line="240" w:lineRule="auto"/>
              <w:ind w:left="0" w:right="284" w:firstLine="34"/>
              <w:jc w:val="center"/>
              <w:rPr>
                <w:rFonts w:ascii="Times New Roman" w:hAnsi="Times New Roman" w:cs="Times New Roman"/>
                <w:sz w:val="28"/>
                <w:szCs w:val="28"/>
                <w:lang w:val="kk-KZ" w:eastAsia="ru-RU"/>
              </w:rPr>
            </w:pPr>
            <w:r w:rsidRPr="00C95FBE">
              <w:rPr>
                <w:rFonts w:ascii="Times New Roman" w:hAnsi="Times New Roman" w:cs="Times New Roman"/>
                <w:sz w:val="28"/>
                <w:szCs w:val="28"/>
                <w:lang w:val="en-US" w:eastAsia="ru-RU"/>
              </w:rPr>
              <w:t xml:space="preserve">HR </w:t>
            </w:r>
            <w:r w:rsidRPr="00C95FBE">
              <w:rPr>
                <w:rFonts w:ascii="Times New Roman" w:hAnsi="Times New Roman" w:cs="Times New Roman"/>
                <w:sz w:val="28"/>
                <w:szCs w:val="28"/>
                <w:lang w:val="kk-KZ" w:eastAsia="ru-RU"/>
              </w:rPr>
              <w:t>стандарт</w:t>
            </w:r>
          </w:p>
        </w:tc>
        <w:tc>
          <w:tcPr>
            <w:tcW w:w="2694" w:type="dxa"/>
          </w:tcPr>
          <w:p w14:paraId="6692ED1F" w14:textId="2AE40829" w:rsidR="007E57EF" w:rsidRPr="00C95FBE" w:rsidRDefault="007E57EF" w:rsidP="00D507A4">
            <w:pPr>
              <w:pStyle w:val="ab"/>
              <w:spacing w:after="0" w:line="240" w:lineRule="auto"/>
              <w:ind w:left="0" w:right="284" w:firstLine="34"/>
              <w:jc w:val="center"/>
              <w:rPr>
                <w:rFonts w:ascii="Times New Roman" w:hAnsi="Times New Roman" w:cs="Times New Roman"/>
                <w:sz w:val="28"/>
                <w:szCs w:val="28"/>
                <w:lang w:eastAsia="ru-RU"/>
              </w:rPr>
            </w:pPr>
            <w:r w:rsidRPr="00C95FBE">
              <w:rPr>
                <w:rFonts w:ascii="Times New Roman" w:hAnsi="Times New Roman" w:cs="Times New Roman"/>
                <w:sz w:val="28"/>
                <w:szCs w:val="28"/>
                <w:lang w:val="kk-KZ" w:eastAsia="ru-RU"/>
              </w:rPr>
              <w:t>Ответственный орган</w:t>
            </w:r>
            <w:r w:rsidRPr="00C95FBE">
              <w:rPr>
                <w:rFonts w:ascii="Times New Roman" w:hAnsi="Times New Roman" w:cs="Times New Roman"/>
                <w:sz w:val="28"/>
                <w:szCs w:val="28"/>
                <w:lang w:eastAsia="ru-RU"/>
              </w:rPr>
              <w:t xml:space="preserve"> и дата образования</w:t>
            </w:r>
          </w:p>
        </w:tc>
        <w:tc>
          <w:tcPr>
            <w:tcW w:w="2976" w:type="dxa"/>
          </w:tcPr>
          <w:p w14:paraId="0514F37C" w14:textId="00598266" w:rsidR="007E57EF" w:rsidRPr="00C95FBE" w:rsidRDefault="007E57EF" w:rsidP="00D507A4">
            <w:pPr>
              <w:pStyle w:val="ab"/>
              <w:spacing w:after="0" w:line="240" w:lineRule="auto"/>
              <w:ind w:left="0" w:right="284" w:firstLine="34"/>
              <w:jc w:val="center"/>
              <w:rPr>
                <w:rFonts w:ascii="Times New Roman" w:hAnsi="Times New Roman" w:cs="Times New Roman"/>
                <w:sz w:val="28"/>
                <w:szCs w:val="28"/>
                <w:lang w:eastAsia="ru-RU"/>
              </w:rPr>
            </w:pPr>
            <w:r w:rsidRPr="00C95FBE">
              <w:rPr>
                <w:rFonts w:ascii="Times New Roman" w:hAnsi="Times New Roman" w:cs="Times New Roman"/>
                <w:sz w:val="28"/>
                <w:szCs w:val="28"/>
                <w:lang w:eastAsia="ru-RU"/>
              </w:rPr>
              <w:t xml:space="preserve">Ссылка на </w:t>
            </w:r>
            <w:r w:rsidRPr="00C95FBE">
              <w:rPr>
                <w:rFonts w:ascii="Times New Roman" w:hAnsi="Times New Roman" w:cs="Times New Roman"/>
                <w:sz w:val="28"/>
                <w:szCs w:val="28"/>
                <w:lang w:val="en-US" w:eastAsia="ru-RU"/>
              </w:rPr>
              <w:t>HR</w:t>
            </w:r>
            <w:r w:rsidRPr="00C95FBE">
              <w:rPr>
                <w:rFonts w:ascii="Times New Roman" w:hAnsi="Times New Roman" w:cs="Times New Roman"/>
                <w:sz w:val="28"/>
                <w:szCs w:val="28"/>
                <w:lang w:eastAsia="ru-RU"/>
              </w:rPr>
              <w:t xml:space="preserve"> проф. стандарт</w:t>
            </w:r>
          </w:p>
        </w:tc>
      </w:tr>
      <w:tr w:rsidR="007E57EF" w:rsidRPr="00563725" w14:paraId="3276BDCA" w14:textId="0FCD92D3" w:rsidTr="00293C70">
        <w:tc>
          <w:tcPr>
            <w:tcW w:w="1668" w:type="dxa"/>
          </w:tcPr>
          <w:p w14:paraId="05E62D86" w14:textId="0554DFEA" w:rsidR="007E57EF" w:rsidRPr="00C95FBE" w:rsidRDefault="007E57EF" w:rsidP="00D507A4">
            <w:pPr>
              <w:pStyle w:val="ab"/>
              <w:spacing w:after="0" w:line="240" w:lineRule="auto"/>
              <w:ind w:left="0" w:right="284" w:firstLine="34"/>
              <w:jc w:val="both"/>
              <w:rPr>
                <w:rFonts w:ascii="Times New Roman" w:hAnsi="Times New Roman" w:cs="Times New Roman"/>
                <w:b/>
                <w:bCs/>
                <w:sz w:val="28"/>
                <w:szCs w:val="28"/>
                <w:lang w:val="kk-KZ" w:eastAsia="ru-RU"/>
              </w:rPr>
            </w:pPr>
            <w:r w:rsidRPr="00C95FBE">
              <w:rPr>
                <w:rFonts w:ascii="Times New Roman" w:hAnsi="Times New Roman" w:cs="Times New Roman"/>
                <w:b/>
                <w:bCs/>
                <w:sz w:val="28"/>
                <w:szCs w:val="28"/>
                <w:lang w:val="kk-KZ" w:eastAsia="ru-RU"/>
              </w:rPr>
              <w:t>Великобритания</w:t>
            </w:r>
          </w:p>
        </w:tc>
        <w:tc>
          <w:tcPr>
            <w:tcW w:w="1842" w:type="dxa"/>
          </w:tcPr>
          <w:p w14:paraId="6A6D3190" w14:textId="03843496" w:rsidR="007E57EF" w:rsidRPr="00C95FBE" w:rsidRDefault="007E57EF" w:rsidP="00D507A4">
            <w:pPr>
              <w:pStyle w:val="ab"/>
              <w:spacing w:after="0" w:line="240" w:lineRule="auto"/>
              <w:ind w:left="0" w:right="284" w:firstLine="34"/>
              <w:jc w:val="center"/>
              <w:rPr>
                <w:rFonts w:ascii="Times New Roman" w:hAnsi="Times New Roman" w:cs="Times New Roman"/>
                <w:sz w:val="28"/>
                <w:szCs w:val="28"/>
                <w:lang w:val="en-US" w:eastAsia="ru-RU"/>
              </w:rPr>
            </w:pPr>
            <w:r w:rsidRPr="00C95FBE">
              <w:rPr>
                <w:rFonts w:ascii="Times New Roman" w:hAnsi="Times New Roman" w:cs="Times New Roman"/>
                <w:sz w:val="28"/>
                <w:szCs w:val="28"/>
                <w:lang w:val="en-US" w:eastAsia="ru-RU"/>
              </w:rPr>
              <w:t>CIPD</w:t>
            </w:r>
          </w:p>
        </w:tc>
        <w:tc>
          <w:tcPr>
            <w:tcW w:w="2694" w:type="dxa"/>
          </w:tcPr>
          <w:p w14:paraId="7A1350E1" w14:textId="5BE62640" w:rsidR="007E57EF" w:rsidRPr="00C95FBE" w:rsidRDefault="008B5317" w:rsidP="00D507A4">
            <w:pPr>
              <w:pStyle w:val="ab"/>
              <w:spacing w:after="0" w:line="240" w:lineRule="auto"/>
              <w:ind w:left="0" w:right="284" w:firstLine="34"/>
              <w:jc w:val="both"/>
              <w:rPr>
                <w:rFonts w:ascii="Times New Roman" w:hAnsi="Times New Roman" w:cs="Times New Roman"/>
                <w:sz w:val="28"/>
                <w:szCs w:val="28"/>
                <w:lang w:val="en-US" w:eastAsia="ru-RU"/>
              </w:rPr>
            </w:pPr>
            <w:hyperlink r:id="rId40" w:history="1">
              <w:r w:rsidR="007E57EF" w:rsidRPr="00C95FBE">
                <w:rPr>
                  <w:rFonts w:ascii="Times New Roman" w:hAnsi="Times New Roman" w:cs="Times New Roman"/>
                  <w:sz w:val="28"/>
                  <w:szCs w:val="28"/>
                  <w:lang w:val="en-US" w:eastAsia="ru-RU"/>
                </w:rPr>
                <w:t>Chartered Institute of Personnel and Development</w:t>
              </w:r>
            </w:hyperlink>
            <w:r w:rsidR="007E57EF" w:rsidRPr="00C95FBE">
              <w:rPr>
                <w:rFonts w:ascii="Times New Roman" w:hAnsi="Times New Roman" w:cs="Times New Roman"/>
                <w:sz w:val="28"/>
                <w:szCs w:val="28"/>
                <w:lang w:val="en-US" w:eastAsia="ru-RU"/>
              </w:rPr>
              <w:t>, 1913</w:t>
            </w:r>
          </w:p>
        </w:tc>
        <w:tc>
          <w:tcPr>
            <w:tcW w:w="2976" w:type="dxa"/>
          </w:tcPr>
          <w:p w14:paraId="5C8653A9" w14:textId="3E9D9797" w:rsidR="007E57EF" w:rsidRPr="00C95FBE" w:rsidRDefault="007E57EF" w:rsidP="00D507A4">
            <w:pPr>
              <w:pStyle w:val="ab"/>
              <w:spacing w:after="0" w:line="240" w:lineRule="auto"/>
              <w:ind w:left="0" w:right="284" w:firstLine="34"/>
              <w:jc w:val="both"/>
              <w:rPr>
                <w:rFonts w:ascii="Times New Roman" w:hAnsi="Times New Roman" w:cs="Times New Roman"/>
                <w:sz w:val="28"/>
                <w:szCs w:val="28"/>
                <w:lang w:val="en-US" w:eastAsia="ru-RU"/>
              </w:rPr>
            </w:pPr>
            <w:r w:rsidRPr="00C95FBE">
              <w:rPr>
                <w:rFonts w:ascii="Times New Roman" w:eastAsia="Times New Roman" w:hAnsi="Times New Roman" w:cs="Times New Roman"/>
                <w:sz w:val="28"/>
                <w:szCs w:val="28"/>
                <w:lang w:val="en-US"/>
              </w:rPr>
              <w:t>https://www.cipd.co.uk</w:t>
            </w:r>
          </w:p>
        </w:tc>
      </w:tr>
      <w:tr w:rsidR="007E57EF" w:rsidRPr="00C95FBE" w14:paraId="2706F44F" w14:textId="28445E47" w:rsidTr="00293C70">
        <w:tc>
          <w:tcPr>
            <w:tcW w:w="1668" w:type="dxa"/>
          </w:tcPr>
          <w:p w14:paraId="105BB62B" w14:textId="2F2D11BA" w:rsidR="007E57EF" w:rsidRPr="00C95FBE" w:rsidRDefault="007E57EF" w:rsidP="00D507A4">
            <w:pPr>
              <w:pStyle w:val="ab"/>
              <w:spacing w:after="0" w:line="240" w:lineRule="auto"/>
              <w:ind w:left="0" w:right="284" w:firstLine="34"/>
              <w:jc w:val="both"/>
              <w:rPr>
                <w:rFonts w:ascii="Times New Roman" w:hAnsi="Times New Roman" w:cs="Times New Roman"/>
                <w:b/>
                <w:bCs/>
                <w:sz w:val="28"/>
                <w:szCs w:val="28"/>
                <w:lang w:val="kk-KZ" w:eastAsia="ru-RU"/>
              </w:rPr>
            </w:pPr>
            <w:r w:rsidRPr="00C95FBE">
              <w:rPr>
                <w:rFonts w:ascii="Times New Roman" w:hAnsi="Times New Roman" w:cs="Times New Roman"/>
                <w:b/>
                <w:bCs/>
                <w:sz w:val="28"/>
                <w:szCs w:val="28"/>
                <w:lang w:val="kk-KZ" w:eastAsia="ru-RU"/>
              </w:rPr>
              <w:t>США</w:t>
            </w:r>
          </w:p>
        </w:tc>
        <w:tc>
          <w:tcPr>
            <w:tcW w:w="1842" w:type="dxa"/>
          </w:tcPr>
          <w:p w14:paraId="2968438C" w14:textId="17E97F16" w:rsidR="007E57EF" w:rsidRPr="00C95FBE" w:rsidRDefault="007E57EF" w:rsidP="00D507A4">
            <w:pPr>
              <w:pStyle w:val="ab"/>
              <w:spacing w:after="0" w:line="240" w:lineRule="auto"/>
              <w:ind w:left="0" w:right="284" w:firstLine="34"/>
              <w:jc w:val="center"/>
              <w:rPr>
                <w:rFonts w:ascii="Times New Roman" w:hAnsi="Times New Roman" w:cs="Times New Roman"/>
                <w:sz w:val="28"/>
                <w:szCs w:val="28"/>
                <w:lang w:val="kk-KZ" w:eastAsia="ru-RU"/>
              </w:rPr>
            </w:pPr>
            <w:r w:rsidRPr="00C95FBE">
              <w:rPr>
                <w:rFonts w:ascii="Times New Roman" w:hAnsi="Times New Roman" w:cs="Times New Roman"/>
                <w:sz w:val="28"/>
                <w:szCs w:val="28"/>
                <w:lang w:val="kk-KZ" w:eastAsia="ru-RU"/>
              </w:rPr>
              <w:t>HRCI</w:t>
            </w:r>
          </w:p>
        </w:tc>
        <w:tc>
          <w:tcPr>
            <w:tcW w:w="2694" w:type="dxa"/>
          </w:tcPr>
          <w:p w14:paraId="1FF426FB" w14:textId="77944A12" w:rsidR="007E57EF" w:rsidRPr="00C95FBE" w:rsidRDefault="007E57EF" w:rsidP="00D507A4">
            <w:pPr>
              <w:pStyle w:val="ab"/>
              <w:spacing w:after="0" w:line="240" w:lineRule="auto"/>
              <w:ind w:left="0" w:right="284" w:firstLine="34"/>
              <w:jc w:val="both"/>
              <w:rPr>
                <w:rFonts w:ascii="Times New Roman" w:hAnsi="Times New Roman" w:cs="Times New Roman"/>
                <w:sz w:val="28"/>
                <w:szCs w:val="28"/>
                <w:lang w:eastAsia="ru-RU"/>
              </w:rPr>
            </w:pPr>
            <w:r w:rsidRPr="00C95FBE">
              <w:rPr>
                <w:rFonts w:ascii="Times New Roman" w:eastAsia="Times New Roman" w:hAnsi="Times New Roman" w:cs="Times New Roman"/>
                <w:sz w:val="28"/>
                <w:szCs w:val="28"/>
              </w:rPr>
              <w:t>Human Resources Certification Institute, 1976</w:t>
            </w:r>
          </w:p>
        </w:tc>
        <w:tc>
          <w:tcPr>
            <w:tcW w:w="2976" w:type="dxa"/>
          </w:tcPr>
          <w:p w14:paraId="79AD2AAA" w14:textId="29DE0005" w:rsidR="007E57EF" w:rsidRPr="00C95FBE" w:rsidRDefault="007E57EF" w:rsidP="00D507A4">
            <w:pPr>
              <w:spacing w:after="0" w:line="240" w:lineRule="auto"/>
              <w:ind w:right="284" w:firstLine="34"/>
              <w:jc w:val="both"/>
              <w:rPr>
                <w:rFonts w:ascii="Times New Roman" w:eastAsia="Times New Roman" w:hAnsi="Times New Roman" w:cs="Times New Roman"/>
                <w:sz w:val="28"/>
                <w:szCs w:val="28"/>
                <w:lang w:val="en-US"/>
              </w:rPr>
            </w:pPr>
            <w:r w:rsidRPr="00C95FBE">
              <w:rPr>
                <w:rFonts w:ascii="Times New Roman" w:eastAsia="Times New Roman" w:hAnsi="Times New Roman" w:cs="Times New Roman"/>
                <w:sz w:val="28"/>
                <w:szCs w:val="28"/>
                <w:lang w:val="en-US"/>
              </w:rPr>
              <w:t>https://www.hrci.org</w:t>
            </w:r>
          </w:p>
          <w:p w14:paraId="61E18223" w14:textId="77777777" w:rsidR="007E57EF" w:rsidRPr="00C95FBE" w:rsidRDefault="007E57EF" w:rsidP="00D507A4">
            <w:pPr>
              <w:pStyle w:val="ab"/>
              <w:spacing w:after="0" w:line="240" w:lineRule="auto"/>
              <w:ind w:left="0" w:right="284" w:firstLine="34"/>
              <w:jc w:val="both"/>
              <w:rPr>
                <w:rFonts w:ascii="Times New Roman" w:hAnsi="Times New Roman" w:cs="Times New Roman"/>
                <w:sz w:val="28"/>
                <w:szCs w:val="28"/>
                <w:lang w:val="kk-KZ" w:eastAsia="ru-RU"/>
              </w:rPr>
            </w:pPr>
          </w:p>
        </w:tc>
      </w:tr>
      <w:tr w:rsidR="007E57EF" w:rsidRPr="00C95FBE" w14:paraId="6B5A20AB" w14:textId="234A6956" w:rsidTr="00FB77C9">
        <w:trPr>
          <w:trHeight w:val="1697"/>
        </w:trPr>
        <w:tc>
          <w:tcPr>
            <w:tcW w:w="1668" w:type="dxa"/>
          </w:tcPr>
          <w:p w14:paraId="50D73179" w14:textId="212727D6" w:rsidR="007E57EF" w:rsidRPr="00C95FBE" w:rsidRDefault="007E57EF" w:rsidP="00D507A4">
            <w:pPr>
              <w:pStyle w:val="ab"/>
              <w:spacing w:after="0" w:line="240" w:lineRule="auto"/>
              <w:ind w:left="0" w:right="284" w:firstLine="34"/>
              <w:jc w:val="both"/>
              <w:rPr>
                <w:rFonts w:ascii="Times New Roman" w:hAnsi="Times New Roman" w:cs="Times New Roman"/>
                <w:b/>
                <w:bCs/>
                <w:sz w:val="28"/>
                <w:szCs w:val="28"/>
                <w:lang w:val="kk-KZ" w:eastAsia="ru-RU"/>
              </w:rPr>
            </w:pPr>
            <w:r w:rsidRPr="00C95FBE">
              <w:rPr>
                <w:rFonts w:ascii="Times New Roman" w:hAnsi="Times New Roman" w:cs="Times New Roman"/>
                <w:b/>
                <w:bCs/>
                <w:sz w:val="28"/>
                <w:szCs w:val="28"/>
                <w:lang w:val="kk-KZ" w:eastAsia="ru-RU"/>
              </w:rPr>
              <w:t>США</w:t>
            </w:r>
          </w:p>
        </w:tc>
        <w:tc>
          <w:tcPr>
            <w:tcW w:w="1842" w:type="dxa"/>
          </w:tcPr>
          <w:p w14:paraId="6A91C054" w14:textId="3E78CCC6" w:rsidR="007E57EF" w:rsidRPr="00C95FBE" w:rsidRDefault="007E57EF" w:rsidP="00D507A4">
            <w:pPr>
              <w:pStyle w:val="ab"/>
              <w:spacing w:after="0" w:line="240" w:lineRule="auto"/>
              <w:ind w:left="0" w:right="284" w:firstLine="34"/>
              <w:jc w:val="center"/>
              <w:rPr>
                <w:rFonts w:ascii="Times New Roman" w:hAnsi="Times New Roman" w:cs="Times New Roman"/>
                <w:sz w:val="28"/>
                <w:szCs w:val="28"/>
                <w:lang w:val="kk-KZ" w:eastAsia="ru-RU"/>
              </w:rPr>
            </w:pPr>
            <w:r w:rsidRPr="00C95FBE">
              <w:rPr>
                <w:rFonts w:ascii="Times New Roman" w:hAnsi="Times New Roman" w:cs="Times New Roman"/>
                <w:sz w:val="28"/>
                <w:szCs w:val="28"/>
                <w:lang w:val="kk-KZ" w:eastAsia="ru-RU"/>
              </w:rPr>
              <w:t>SHRM</w:t>
            </w:r>
          </w:p>
        </w:tc>
        <w:tc>
          <w:tcPr>
            <w:tcW w:w="2694" w:type="dxa"/>
          </w:tcPr>
          <w:p w14:paraId="748C3A64" w14:textId="627D1C62" w:rsidR="007E57EF" w:rsidRPr="00C95FBE" w:rsidRDefault="007E57EF" w:rsidP="00D507A4">
            <w:pPr>
              <w:pStyle w:val="ab"/>
              <w:spacing w:after="0" w:line="240" w:lineRule="auto"/>
              <w:ind w:left="0" w:right="284" w:firstLine="34"/>
              <w:jc w:val="both"/>
              <w:rPr>
                <w:rFonts w:ascii="Times New Roman" w:hAnsi="Times New Roman" w:cs="Times New Roman"/>
                <w:sz w:val="28"/>
                <w:szCs w:val="28"/>
                <w:lang w:val="en-US" w:eastAsia="ru-RU"/>
              </w:rPr>
            </w:pPr>
            <w:r w:rsidRPr="00C95FBE">
              <w:rPr>
                <w:rFonts w:ascii="Times New Roman" w:eastAsia="Times New Roman" w:hAnsi="Times New Roman" w:cs="Times New Roman"/>
                <w:sz w:val="28"/>
                <w:szCs w:val="28"/>
                <w:lang w:val="en-US"/>
              </w:rPr>
              <w:t>Society for Human Resources Management, 1948</w:t>
            </w:r>
          </w:p>
        </w:tc>
        <w:tc>
          <w:tcPr>
            <w:tcW w:w="2976" w:type="dxa"/>
          </w:tcPr>
          <w:p w14:paraId="78B7BBF1" w14:textId="4174F6A6" w:rsidR="007E57EF" w:rsidRPr="00C95FBE" w:rsidRDefault="007E57EF" w:rsidP="00D507A4">
            <w:pPr>
              <w:pStyle w:val="ab"/>
              <w:spacing w:after="0" w:line="240" w:lineRule="auto"/>
              <w:ind w:left="0" w:right="284" w:firstLine="34"/>
              <w:jc w:val="both"/>
              <w:rPr>
                <w:rFonts w:ascii="Times New Roman" w:hAnsi="Times New Roman" w:cs="Times New Roman"/>
                <w:sz w:val="28"/>
                <w:szCs w:val="28"/>
                <w:lang w:eastAsia="ru-RU"/>
              </w:rPr>
            </w:pPr>
            <w:r w:rsidRPr="00C95FBE">
              <w:rPr>
                <w:rFonts w:ascii="Times New Roman" w:hAnsi="Times New Roman" w:cs="Times New Roman"/>
                <w:sz w:val="28"/>
                <w:szCs w:val="28"/>
                <w:lang w:eastAsia="ru-RU"/>
              </w:rPr>
              <w:t>https://www.shrm.org</w:t>
            </w:r>
          </w:p>
        </w:tc>
      </w:tr>
      <w:tr w:rsidR="007E57EF" w:rsidRPr="00563725" w14:paraId="2BEFC7DD" w14:textId="3BB1F321" w:rsidTr="00293C70">
        <w:tc>
          <w:tcPr>
            <w:tcW w:w="1668" w:type="dxa"/>
          </w:tcPr>
          <w:p w14:paraId="7BA4408B" w14:textId="74C01BBE" w:rsidR="007E57EF" w:rsidRPr="00C95FBE" w:rsidRDefault="007E57EF" w:rsidP="00D507A4">
            <w:pPr>
              <w:pStyle w:val="ab"/>
              <w:tabs>
                <w:tab w:val="left" w:pos="1298"/>
              </w:tabs>
              <w:spacing w:after="0" w:line="240" w:lineRule="auto"/>
              <w:ind w:left="0" w:right="142"/>
              <w:jc w:val="both"/>
              <w:rPr>
                <w:rFonts w:ascii="Times New Roman" w:hAnsi="Times New Roman" w:cs="Times New Roman"/>
                <w:b/>
                <w:bCs/>
                <w:sz w:val="28"/>
                <w:szCs w:val="28"/>
                <w:lang w:val="kk-KZ" w:eastAsia="ru-RU"/>
              </w:rPr>
            </w:pPr>
            <w:r w:rsidRPr="00C95FBE">
              <w:rPr>
                <w:rFonts w:ascii="Times New Roman" w:hAnsi="Times New Roman" w:cs="Times New Roman"/>
                <w:b/>
                <w:bCs/>
                <w:sz w:val="28"/>
                <w:szCs w:val="28"/>
                <w:lang w:val="kk-KZ" w:eastAsia="ru-RU"/>
              </w:rPr>
              <w:t>Австралия</w:t>
            </w:r>
          </w:p>
        </w:tc>
        <w:tc>
          <w:tcPr>
            <w:tcW w:w="1842" w:type="dxa"/>
          </w:tcPr>
          <w:p w14:paraId="674D2196" w14:textId="49F61F7A" w:rsidR="007E57EF" w:rsidRPr="00C95FBE" w:rsidRDefault="009D1712" w:rsidP="00D507A4">
            <w:pPr>
              <w:pStyle w:val="ab"/>
              <w:spacing w:after="0" w:line="240" w:lineRule="auto"/>
              <w:ind w:left="0" w:right="284"/>
              <w:jc w:val="center"/>
              <w:rPr>
                <w:rFonts w:ascii="Times New Roman" w:hAnsi="Times New Roman" w:cs="Times New Roman"/>
                <w:sz w:val="28"/>
                <w:szCs w:val="28"/>
                <w:lang w:val="kk-KZ" w:eastAsia="ru-RU"/>
              </w:rPr>
            </w:pPr>
            <w:r w:rsidRPr="00C95FBE">
              <w:rPr>
                <w:rFonts w:ascii="Times New Roman" w:hAnsi="Times New Roman" w:cs="Times New Roman"/>
                <w:sz w:val="28"/>
                <w:szCs w:val="28"/>
                <w:lang w:val="kk-KZ" w:eastAsia="ru-RU"/>
              </w:rPr>
              <w:t>AHRI Model of Excellence</w:t>
            </w:r>
          </w:p>
        </w:tc>
        <w:tc>
          <w:tcPr>
            <w:tcW w:w="2694" w:type="dxa"/>
          </w:tcPr>
          <w:p w14:paraId="150E5288" w14:textId="2C8EBF18" w:rsidR="007E57EF" w:rsidRPr="00C95FBE" w:rsidRDefault="008B5317" w:rsidP="00D507A4">
            <w:pPr>
              <w:pStyle w:val="ab"/>
              <w:spacing w:after="0" w:line="240" w:lineRule="auto"/>
              <w:ind w:left="0" w:right="284"/>
              <w:jc w:val="both"/>
              <w:rPr>
                <w:rFonts w:ascii="Times New Roman" w:hAnsi="Times New Roman" w:cs="Times New Roman"/>
                <w:sz w:val="28"/>
                <w:szCs w:val="28"/>
                <w:lang w:val="kk-KZ" w:eastAsia="ru-RU"/>
              </w:rPr>
            </w:pPr>
            <w:hyperlink r:id="rId41" w:history="1">
              <w:r w:rsidR="007E57EF" w:rsidRPr="00C95FBE">
                <w:rPr>
                  <w:rFonts w:ascii="Times New Roman" w:hAnsi="Times New Roman" w:cs="Times New Roman"/>
                  <w:sz w:val="28"/>
                  <w:szCs w:val="28"/>
                  <w:lang w:val="kk-KZ" w:eastAsia="ru-RU"/>
                </w:rPr>
                <w:t>Australian Human Resources Institute</w:t>
              </w:r>
            </w:hyperlink>
          </w:p>
        </w:tc>
        <w:tc>
          <w:tcPr>
            <w:tcW w:w="2976" w:type="dxa"/>
          </w:tcPr>
          <w:p w14:paraId="34C90617" w14:textId="350FCA86" w:rsidR="007E57EF" w:rsidRPr="00C95FBE" w:rsidRDefault="009D1712" w:rsidP="00D507A4">
            <w:pPr>
              <w:pStyle w:val="ab"/>
              <w:spacing w:after="0" w:line="240" w:lineRule="auto"/>
              <w:ind w:left="0" w:right="284"/>
              <w:jc w:val="both"/>
              <w:rPr>
                <w:rFonts w:ascii="Times New Roman" w:hAnsi="Times New Roman" w:cs="Times New Roman"/>
                <w:sz w:val="28"/>
                <w:szCs w:val="28"/>
                <w:lang w:val="kk-KZ" w:eastAsia="ru-RU"/>
              </w:rPr>
            </w:pPr>
            <w:r w:rsidRPr="00C95FBE">
              <w:rPr>
                <w:rFonts w:ascii="Times New Roman" w:hAnsi="Times New Roman" w:cs="Times New Roman"/>
                <w:sz w:val="28"/>
                <w:szCs w:val="28"/>
                <w:lang w:val="kk-KZ" w:eastAsia="ru-RU"/>
              </w:rPr>
              <w:t>https://www.ahri.com.au/hr-certification/setting-the-hr-standard/</w:t>
            </w:r>
          </w:p>
        </w:tc>
      </w:tr>
      <w:tr w:rsidR="007E57EF" w:rsidRPr="00563725" w14:paraId="1BB26ABF" w14:textId="38DEF745" w:rsidTr="00293C70">
        <w:tc>
          <w:tcPr>
            <w:tcW w:w="1668" w:type="dxa"/>
          </w:tcPr>
          <w:p w14:paraId="4370964B" w14:textId="729D2924" w:rsidR="007E57EF" w:rsidRPr="00C95FBE" w:rsidRDefault="007E57EF" w:rsidP="00D507A4">
            <w:pPr>
              <w:pStyle w:val="ab"/>
              <w:spacing w:after="0" w:line="240" w:lineRule="auto"/>
              <w:ind w:left="0" w:right="284"/>
              <w:jc w:val="both"/>
              <w:rPr>
                <w:rFonts w:ascii="Times New Roman" w:hAnsi="Times New Roman" w:cs="Times New Roman"/>
                <w:b/>
                <w:bCs/>
                <w:sz w:val="28"/>
                <w:szCs w:val="28"/>
                <w:lang w:val="kk-KZ" w:eastAsia="ru-RU"/>
              </w:rPr>
            </w:pPr>
            <w:r w:rsidRPr="00C95FBE">
              <w:rPr>
                <w:rFonts w:ascii="Times New Roman" w:hAnsi="Times New Roman" w:cs="Times New Roman"/>
                <w:b/>
                <w:bCs/>
                <w:sz w:val="28"/>
                <w:szCs w:val="28"/>
                <w:lang w:val="kk-KZ" w:eastAsia="ru-RU"/>
              </w:rPr>
              <w:t>Канада</w:t>
            </w:r>
          </w:p>
        </w:tc>
        <w:tc>
          <w:tcPr>
            <w:tcW w:w="1842" w:type="dxa"/>
          </w:tcPr>
          <w:p w14:paraId="5142A6C4" w14:textId="7D732EB5" w:rsidR="007E57EF" w:rsidRPr="00C95FBE" w:rsidRDefault="007E57EF" w:rsidP="00D507A4">
            <w:pPr>
              <w:pStyle w:val="ab"/>
              <w:spacing w:after="0" w:line="240" w:lineRule="auto"/>
              <w:ind w:left="0" w:right="284"/>
              <w:jc w:val="center"/>
              <w:rPr>
                <w:rFonts w:ascii="Times New Roman" w:hAnsi="Times New Roman" w:cs="Times New Roman"/>
                <w:sz w:val="28"/>
                <w:szCs w:val="28"/>
                <w:lang w:val="en-US" w:eastAsia="ru-RU"/>
              </w:rPr>
            </w:pPr>
            <w:r w:rsidRPr="00C95FBE">
              <w:rPr>
                <w:rFonts w:ascii="Times New Roman" w:hAnsi="Times New Roman" w:cs="Times New Roman"/>
                <w:sz w:val="28"/>
                <w:szCs w:val="28"/>
                <w:lang w:val="kk-KZ" w:eastAsia="ru-RU"/>
              </w:rPr>
              <w:t>CHRP</w:t>
            </w:r>
            <w:r w:rsidR="00FB1D07" w:rsidRPr="00C95FBE">
              <w:rPr>
                <w:rFonts w:ascii="Times New Roman" w:hAnsi="Times New Roman" w:cs="Times New Roman"/>
                <w:sz w:val="28"/>
                <w:szCs w:val="28"/>
                <w:lang w:eastAsia="ru-RU"/>
              </w:rPr>
              <w:t xml:space="preserve"> </w:t>
            </w:r>
            <w:r w:rsidR="00FB1D07" w:rsidRPr="00C95FBE">
              <w:rPr>
                <w:rFonts w:ascii="Times New Roman" w:hAnsi="Times New Roman" w:cs="Times New Roman"/>
                <w:sz w:val="28"/>
                <w:szCs w:val="28"/>
                <w:lang w:val="en-US" w:eastAsia="ru-RU"/>
              </w:rPr>
              <w:t>competency framework</w:t>
            </w:r>
          </w:p>
        </w:tc>
        <w:tc>
          <w:tcPr>
            <w:tcW w:w="2694" w:type="dxa"/>
          </w:tcPr>
          <w:p w14:paraId="0504A026" w14:textId="6D92DECA" w:rsidR="007E57EF" w:rsidRPr="00C95FBE" w:rsidRDefault="008B5317" w:rsidP="00D507A4">
            <w:pPr>
              <w:pStyle w:val="ab"/>
              <w:spacing w:after="0" w:line="240" w:lineRule="auto"/>
              <w:ind w:left="0" w:right="284"/>
              <w:jc w:val="both"/>
              <w:rPr>
                <w:rFonts w:ascii="Times New Roman" w:hAnsi="Times New Roman" w:cs="Times New Roman"/>
                <w:sz w:val="28"/>
                <w:szCs w:val="28"/>
                <w:lang w:val="kk-KZ" w:eastAsia="ru-RU"/>
              </w:rPr>
            </w:pPr>
            <w:hyperlink r:id="rId42" w:history="1">
              <w:r w:rsidR="007E57EF" w:rsidRPr="00C95FBE">
                <w:rPr>
                  <w:rFonts w:ascii="Times New Roman" w:hAnsi="Times New Roman" w:cs="Times New Roman"/>
                  <w:sz w:val="28"/>
                  <w:szCs w:val="28"/>
                  <w:lang w:val="kk-KZ"/>
                </w:rPr>
                <w:t>Canadian Council of Human Resources Associations</w:t>
              </w:r>
              <w:r w:rsidR="007E57EF" w:rsidRPr="00C95FBE">
                <w:rPr>
                  <w:rFonts w:ascii="Times New Roman" w:hAnsi="Times New Roman" w:cs="Times New Roman"/>
                  <w:sz w:val="28"/>
                  <w:szCs w:val="28"/>
                  <w:lang w:val="en-US"/>
                </w:rPr>
                <w:t>, 1994</w:t>
              </w:r>
              <w:r w:rsidR="007E57EF" w:rsidRPr="00C95FBE">
                <w:rPr>
                  <w:rFonts w:ascii="Times New Roman" w:hAnsi="Times New Roman" w:cs="Times New Roman"/>
                  <w:sz w:val="28"/>
                  <w:szCs w:val="28"/>
                  <w:lang w:val="kk-KZ"/>
                </w:rPr>
                <w:t xml:space="preserve"> </w:t>
              </w:r>
            </w:hyperlink>
          </w:p>
        </w:tc>
        <w:tc>
          <w:tcPr>
            <w:tcW w:w="2976" w:type="dxa"/>
          </w:tcPr>
          <w:p w14:paraId="5CC0F50C" w14:textId="4F454126" w:rsidR="00C00220" w:rsidRPr="00C95FBE" w:rsidRDefault="00FB1D07" w:rsidP="00D507A4">
            <w:pPr>
              <w:pStyle w:val="ab"/>
              <w:spacing w:after="0" w:line="240" w:lineRule="auto"/>
              <w:ind w:left="0" w:right="284"/>
              <w:jc w:val="both"/>
              <w:rPr>
                <w:rFonts w:ascii="Times New Roman" w:hAnsi="Times New Roman" w:cs="Times New Roman"/>
                <w:sz w:val="28"/>
                <w:szCs w:val="28"/>
                <w:lang w:val="kk-KZ" w:eastAsia="ru-RU"/>
              </w:rPr>
            </w:pPr>
            <w:r w:rsidRPr="00C95FBE">
              <w:rPr>
                <w:rFonts w:ascii="Times New Roman" w:hAnsi="Times New Roman" w:cs="Times New Roman"/>
                <w:sz w:val="28"/>
                <w:szCs w:val="28"/>
                <w:lang w:val="kk-KZ" w:eastAsia="ru-RU"/>
              </w:rPr>
              <w:t>https://cphr.ca/your-career/competency-framework</w:t>
            </w:r>
          </w:p>
        </w:tc>
      </w:tr>
      <w:tr w:rsidR="007E57EF" w:rsidRPr="00563725" w14:paraId="0E0B4947" w14:textId="7185A52C" w:rsidTr="00293C70">
        <w:tc>
          <w:tcPr>
            <w:tcW w:w="1668" w:type="dxa"/>
          </w:tcPr>
          <w:p w14:paraId="4F86A683" w14:textId="07414D6C" w:rsidR="007E57EF" w:rsidRPr="00C95FBE" w:rsidRDefault="008B5317" w:rsidP="00D507A4">
            <w:pPr>
              <w:spacing w:after="0" w:line="240" w:lineRule="auto"/>
              <w:ind w:right="284"/>
              <w:jc w:val="both"/>
              <w:rPr>
                <w:rFonts w:ascii="Times New Roman" w:hAnsi="Times New Roman" w:cs="Times New Roman"/>
                <w:b/>
                <w:bCs/>
                <w:sz w:val="28"/>
                <w:szCs w:val="28"/>
                <w:lang w:val="kk-KZ" w:eastAsia="ru-RU"/>
              </w:rPr>
            </w:pPr>
            <w:hyperlink r:id="rId43" w:history="1">
              <w:r w:rsidR="007E57EF" w:rsidRPr="00C95FBE">
                <w:rPr>
                  <w:rFonts w:ascii="Times New Roman" w:hAnsi="Times New Roman" w:cs="Times New Roman"/>
                  <w:b/>
                  <w:bCs/>
                  <w:sz w:val="28"/>
                  <w:szCs w:val="28"/>
                  <w:lang w:val="kk-KZ" w:eastAsia="ru-RU"/>
                </w:rPr>
                <w:t>Hong</w:t>
              </w:r>
            </w:hyperlink>
            <w:hyperlink r:id="rId44" w:history="1">
              <w:r w:rsidR="007E57EF" w:rsidRPr="00C95FBE">
                <w:rPr>
                  <w:rFonts w:ascii="Times New Roman" w:hAnsi="Times New Roman" w:cs="Times New Roman"/>
                  <w:b/>
                  <w:bCs/>
                  <w:sz w:val="28"/>
                  <w:szCs w:val="28"/>
                  <w:lang w:val="kk-KZ" w:eastAsia="ru-RU"/>
                </w:rPr>
                <w:t xml:space="preserve"> </w:t>
              </w:r>
            </w:hyperlink>
            <w:hyperlink r:id="rId45" w:history="1">
              <w:r w:rsidR="007E57EF" w:rsidRPr="00C95FBE">
                <w:rPr>
                  <w:rFonts w:ascii="Times New Roman" w:hAnsi="Times New Roman" w:cs="Times New Roman"/>
                  <w:b/>
                  <w:bCs/>
                  <w:sz w:val="28"/>
                  <w:szCs w:val="28"/>
                  <w:lang w:val="kk-KZ" w:eastAsia="ru-RU"/>
                </w:rPr>
                <w:t>Kong</w:t>
              </w:r>
            </w:hyperlink>
          </w:p>
        </w:tc>
        <w:tc>
          <w:tcPr>
            <w:tcW w:w="1842" w:type="dxa"/>
          </w:tcPr>
          <w:p w14:paraId="7BAECAD9" w14:textId="0F993005" w:rsidR="007E57EF" w:rsidRPr="00C95FBE" w:rsidRDefault="00C21DB7" w:rsidP="00D507A4">
            <w:pPr>
              <w:pStyle w:val="ab"/>
              <w:spacing w:after="0" w:line="240" w:lineRule="auto"/>
              <w:ind w:left="0" w:right="284"/>
              <w:jc w:val="center"/>
              <w:rPr>
                <w:rFonts w:ascii="Times New Roman" w:hAnsi="Times New Roman" w:cs="Times New Roman"/>
                <w:sz w:val="28"/>
                <w:szCs w:val="28"/>
                <w:lang w:val="kk-KZ" w:eastAsia="ru-RU"/>
              </w:rPr>
            </w:pPr>
            <w:r w:rsidRPr="00C95FBE">
              <w:rPr>
                <w:rFonts w:ascii="Times New Roman" w:hAnsi="Times New Roman" w:cs="Times New Roman"/>
                <w:sz w:val="28"/>
                <w:szCs w:val="28"/>
                <w:lang w:val="kk-KZ" w:eastAsia="ru-RU"/>
              </w:rPr>
              <w:t>HKIHRM </w:t>
            </w:r>
            <w:bookmarkStart w:id="37" w:name="glance"/>
            <w:bookmarkEnd w:id="37"/>
            <w:r w:rsidRPr="00C95FBE">
              <w:rPr>
                <w:rFonts w:ascii="Times New Roman" w:hAnsi="Times New Roman" w:cs="Times New Roman"/>
                <w:sz w:val="28"/>
                <w:szCs w:val="28"/>
                <w:lang w:val="kk-KZ" w:eastAsia="ru-RU"/>
              </w:rPr>
              <w:t>HR Professional Standards</w:t>
            </w:r>
            <w:r w:rsidRPr="00C95FBE">
              <w:rPr>
                <w:rFonts w:ascii="Times New Roman" w:hAnsi="Times New Roman" w:cs="Times New Roman"/>
                <w:b/>
                <w:bCs/>
                <w:color w:val="FF4500"/>
                <w:sz w:val="28"/>
                <w:szCs w:val="28"/>
              </w:rPr>
              <w:t xml:space="preserve"> </w:t>
            </w:r>
          </w:p>
        </w:tc>
        <w:tc>
          <w:tcPr>
            <w:tcW w:w="2694" w:type="dxa"/>
          </w:tcPr>
          <w:p w14:paraId="7798B16F" w14:textId="59378C1C" w:rsidR="007E57EF" w:rsidRPr="00C95FBE" w:rsidRDefault="008B5317" w:rsidP="00D507A4">
            <w:pPr>
              <w:spacing w:after="0" w:line="240" w:lineRule="auto"/>
              <w:ind w:right="284"/>
              <w:jc w:val="both"/>
              <w:rPr>
                <w:rFonts w:ascii="Times New Roman" w:hAnsi="Times New Roman" w:cs="Times New Roman"/>
                <w:sz w:val="28"/>
                <w:szCs w:val="28"/>
                <w:lang w:val="kk-KZ" w:eastAsia="ru-RU"/>
              </w:rPr>
            </w:pPr>
            <w:hyperlink r:id="rId46" w:history="1">
              <w:r w:rsidR="007E57EF" w:rsidRPr="00C95FBE">
                <w:rPr>
                  <w:rFonts w:ascii="Times New Roman" w:hAnsi="Times New Roman" w:cs="Times New Roman"/>
                  <w:sz w:val="28"/>
                  <w:szCs w:val="28"/>
                  <w:lang w:val="kk-KZ" w:eastAsia="ru-RU"/>
                </w:rPr>
                <w:t>Hong</w:t>
              </w:r>
            </w:hyperlink>
            <w:hyperlink r:id="rId47" w:history="1">
              <w:r w:rsidR="007E57EF" w:rsidRPr="00C95FBE">
                <w:rPr>
                  <w:rFonts w:ascii="Times New Roman" w:hAnsi="Times New Roman" w:cs="Times New Roman"/>
                  <w:sz w:val="28"/>
                  <w:szCs w:val="28"/>
                  <w:lang w:val="kk-KZ" w:eastAsia="ru-RU"/>
                </w:rPr>
                <w:t xml:space="preserve"> </w:t>
              </w:r>
            </w:hyperlink>
            <w:hyperlink r:id="rId48" w:history="1">
              <w:r w:rsidR="007E57EF" w:rsidRPr="00C95FBE">
                <w:rPr>
                  <w:rFonts w:ascii="Times New Roman" w:hAnsi="Times New Roman" w:cs="Times New Roman"/>
                  <w:sz w:val="28"/>
                  <w:szCs w:val="28"/>
                  <w:lang w:val="kk-KZ" w:eastAsia="ru-RU"/>
                </w:rPr>
                <w:t>Kong</w:t>
              </w:r>
            </w:hyperlink>
            <w:hyperlink r:id="rId49" w:history="1">
              <w:r w:rsidR="007E57EF" w:rsidRPr="00C95FBE">
                <w:rPr>
                  <w:rFonts w:ascii="Times New Roman" w:hAnsi="Times New Roman" w:cs="Times New Roman"/>
                  <w:sz w:val="28"/>
                  <w:szCs w:val="28"/>
                  <w:lang w:val="kk-KZ" w:eastAsia="ru-RU"/>
                </w:rPr>
                <w:t xml:space="preserve"> </w:t>
              </w:r>
            </w:hyperlink>
            <w:hyperlink r:id="rId50" w:history="1">
              <w:r w:rsidR="007E57EF" w:rsidRPr="00C95FBE">
                <w:rPr>
                  <w:rFonts w:ascii="Times New Roman" w:hAnsi="Times New Roman" w:cs="Times New Roman"/>
                  <w:sz w:val="28"/>
                  <w:szCs w:val="28"/>
                  <w:lang w:val="kk-KZ" w:eastAsia="ru-RU"/>
                </w:rPr>
                <w:t>Institute</w:t>
              </w:r>
            </w:hyperlink>
            <w:hyperlink r:id="rId51" w:history="1">
              <w:r w:rsidR="007E57EF" w:rsidRPr="00C95FBE">
                <w:rPr>
                  <w:rFonts w:ascii="Times New Roman" w:hAnsi="Times New Roman" w:cs="Times New Roman"/>
                  <w:sz w:val="28"/>
                  <w:szCs w:val="28"/>
                  <w:lang w:val="kk-KZ" w:eastAsia="ru-RU"/>
                </w:rPr>
                <w:t xml:space="preserve"> </w:t>
              </w:r>
            </w:hyperlink>
            <w:hyperlink r:id="rId52" w:history="1">
              <w:r w:rsidR="007E57EF" w:rsidRPr="00C95FBE">
                <w:rPr>
                  <w:rFonts w:ascii="Times New Roman" w:hAnsi="Times New Roman" w:cs="Times New Roman"/>
                  <w:sz w:val="28"/>
                  <w:szCs w:val="28"/>
                  <w:lang w:val="kk-KZ" w:eastAsia="ru-RU"/>
                </w:rPr>
                <w:t>of</w:t>
              </w:r>
            </w:hyperlink>
            <w:hyperlink r:id="rId53" w:history="1">
              <w:r w:rsidR="007E57EF" w:rsidRPr="00C95FBE">
                <w:rPr>
                  <w:rFonts w:ascii="Times New Roman" w:hAnsi="Times New Roman" w:cs="Times New Roman"/>
                  <w:sz w:val="28"/>
                  <w:szCs w:val="28"/>
                  <w:lang w:val="kk-KZ" w:eastAsia="ru-RU"/>
                </w:rPr>
                <w:t xml:space="preserve"> </w:t>
              </w:r>
            </w:hyperlink>
            <w:hyperlink r:id="rId54" w:history="1">
              <w:r w:rsidR="007E57EF" w:rsidRPr="00C95FBE">
                <w:rPr>
                  <w:rFonts w:ascii="Times New Roman" w:hAnsi="Times New Roman" w:cs="Times New Roman"/>
                  <w:sz w:val="28"/>
                  <w:szCs w:val="28"/>
                  <w:lang w:val="kk-KZ" w:eastAsia="ru-RU"/>
                </w:rPr>
                <w:t>Human</w:t>
              </w:r>
            </w:hyperlink>
            <w:hyperlink r:id="rId55" w:history="1">
              <w:r w:rsidR="007E57EF" w:rsidRPr="00C95FBE">
                <w:rPr>
                  <w:rFonts w:ascii="Times New Roman" w:hAnsi="Times New Roman" w:cs="Times New Roman"/>
                  <w:sz w:val="28"/>
                  <w:szCs w:val="28"/>
                  <w:lang w:val="kk-KZ" w:eastAsia="ru-RU"/>
                </w:rPr>
                <w:t xml:space="preserve"> </w:t>
              </w:r>
            </w:hyperlink>
            <w:hyperlink r:id="rId56" w:history="1">
              <w:r w:rsidR="007E57EF" w:rsidRPr="00C95FBE">
                <w:rPr>
                  <w:rFonts w:ascii="Times New Roman" w:hAnsi="Times New Roman" w:cs="Times New Roman"/>
                  <w:sz w:val="28"/>
                  <w:szCs w:val="28"/>
                  <w:lang w:val="kk-KZ" w:eastAsia="ru-RU"/>
                </w:rPr>
                <w:t>Resource</w:t>
              </w:r>
            </w:hyperlink>
            <w:hyperlink r:id="rId57" w:history="1">
              <w:r w:rsidR="007E57EF" w:rsidRPr="00C95FBE">
                <w:rPr>
                  <w:rFonts w:ascii="Times New Roman" w:hAnsi="Times New Roman" w:cs="Times New Roman"/>
                  <w:sz w:val="28"/>
                  <w:szCs w:val="28"/>
                  <w:lang w:val="kk-KZ" w:eastAsia="ru-RU"/>
                </w:rPr>
                <w:t xml:space="preserve"> </w:t>
              </w:r>
            </w:hyperlink>
            <w:hyperlink r:id="rId58" w:history="1">
              <w:r w:rsidR="007E57EF" w:rsidRPr="00C95FBE">
                <w:rPr>
                  <w:rFonts w:ascii="Times New Roman" w:hAnsi="Times New Roman" w:cs="Times New Roman"/>
                  <w:sz w:val="28"/>
                  <w:szCs w:val="28"/>
                  <w:lang w:val="kk-KZ" w:eastAsia="ru-RU"/>
                </w:rPr>
                <w:t>Management</w:t>
              </w:r>
            </w:hyperlink>
            <w:r w:rsidR="007E57EF" w:rsidRPr="00C95FBE">
              <w:rPr>
                <w:rFonts w:ascii="Times New Roman" w:hAnsi="Times New Roman" w:cs="Times New Roman"/>
                <w:sz w:val="28"/>
                <w:szCs w:val="28"/>
                <w:lang w:val="en-US" w:eastAsia="ru-RU"/>
              </w:rPr>
              <w:t>, 1977</w:t>
            </w:r>
            <w:r w:rsidR="007E57EF" w:rsidRPr="00C95FBE">
              <w:rPr>
                <w:rFonts w:ascii="Times New Roman" w:hAnsi="Times New Roman" w:cs="Times New Roman"/>
                <w:sz w:val="28"/>
                <w:szCs w:val="28"/>
                <w:lang w:val="kk-KZ" w:eastAsia="ru-RU"/>
              </w:rPr>
              <w:t xml:space="preserve"> </w:t>
            </w:r>
          </w:p>
          <w:p w14:paraId="7BA8F02C" w14:textId="77777777" w:rsidR="007E57EF" w:rsidRPr="00C95FBE" w:rsidRDefault="007E57EF" w:rsidP="00D507A4">
            <w:pPr>
              <w:pStyle w:val="ab"/>
              <w:spacing w:after="0" w:line="240" w:lineRule="auto"/>
              <w:ind w:left="0" w:right="284"/>
              <w:jc w:val="both"/>
              <w:rPr>
                <w:rFonts w:ascii="Times New Roman" w:hAnsi="Times New Roman" w:cs="Times New Roman"/>
                <w:sz w:val="28"/>
                <w:szCs w:val="28"/>
                <w:lang w:val="kk-KZ" w:eastAsia="ru-RU"/>
              </w:rPr>
            </w:pPr>
          </w:p>
        </w:tc>
        <w:tc>
          <w:tcPr>
            <w:tcW w:w="2976" w:type="dxa"/>
          </w:tcPr>
          <w:p w14:paraId="2F1E84B1" w14:textId="1D942F95" w:rsidR="007E57EF" w:rsidRPr="00C95FBE" w:rsidRDefault="00C21DB7" w:rsidP="00D507A4">
            <w:pPr>
              <w:pStyle w:val="ab"/>
              <w:spacing w:after="0" w:line="240" w:lineRule="auto"/>
              <w:ind w:left="0" w:right="284"/>
              <w:jc w:val="both"/>
              <w:rPr>
                <w:rFonts w:ascii="Times New Roman" w:hAnsi="Times New Roman" w:cs="Times New Roman"/>
                <w:sz w:val="28"/>
                <w:szCs w:val="28"/>
                <w:lang w:val="kk-KZ" w:eastAsia="ru-RU"/>
              </w:rPr>
            </w:pPr>
            <w:r w:rsidRPr="00C95FBE">
              <w:rPr>
                <w:rFonts w:ascii="Times New Roman" w:hAnsi="Times New Roman" w:cs="Times New Roman"/>
                <w:sz w:val="28"/>
                <w:szCs w:val="28"/>
                <w:lang w:val="kk-KZ" w:eastAsia="ru-RU"/>
              </w:rPr>
              <w:t>http://www.hkihrm.org/index.php/ps</w:t>
            </w:r>
          </w:p>
        </w:tc>
      </w:tr>
      <w:tr w:rsidR="007E57EF" w:rsidRPr="00C95FBE" w14:paraId="03E99C78" w14:textId="17E70744" w:rsidTr="00293C70">
        <w:tc>
          <w:tcPr>
            <w:tcW w:w="1668" w:type="dxa"/>
          </w:tcPr>
          <w:p w14:paraId="51695188" w14:textId="428A6557" w:rsidR="007E57EF" w:rsidRPr="00C95FBE" w:rsidRDefault="007E57EF" w:rsidP="00D507A4">
            <w:pPr>
              <w:spacing w:after="0" w:line="240" w:lineRule="auto"/>
              <w:ind w:right="284"/>
              <w:jc w:val="both"/>
              <w:rPr>
                <w:rFonts w:ascii="Times New Roman" w:hAnsi="Times New Roman" w:cs="Times New Roman"/>
                <w:b/>
                <w:bCs/>
                <w:sz w:val="28"/>
                <w:szCs w:val="28"/>
                <w:lang w:val="kk-KZ" w:eastAsia="ru-RU"/>
              </w:rPr>
            </w:pPr>
            <w:r w:rsidRPr="00C95FBE">
              <w:rPr>
                <w:rFonts w:ascii="Times New Roman" w:hAnsi="Times New Roman" w:cs="Times New Roman"/>
                <w:b/>
                <w:bCs/>
                <w:sz w:val="28"/>
                <w:szCs w:val="28"/>
                <w:lang w:val="kk-KZ" w:eastAsia="ru-RU"/>
              </w:rPr>
              <w:t>Германия</w:t>
            </w:r>
          </w:p>
        </w:tc>
        <w:tc>
          <w:tcPr>
            <w:tcW w:w="1842" w:type="dxa"/>
          </w:tcPr>
          <w:p w14:paraId="50699C42" w14:textId="77777777" w:rsidR="007E57EF" w:rsidRPr="00C95FBE" w:rsidRDefault="007E57EF" w:rsidP="00D507A4">
            <w:pPr>
              <w:spacing w:after="0" w:line="240" w:lineRule="auto"/>
              <w:ind w:right="284"/>
              <w:jc w:val="center"/>
              <w:rPr>
                <w:rFonts w:ascii="Times New Roman" w:hAnsi="Times New Roman" w:cs="Times New Roman"/>
                <w:sz w:val="28"/>
                <w:szCs w:val="28"/>
                <w:lang w:val="kk-KZ" w:eastAsia="ru-RU"/>
              </w:rPr>
            </w:pPr>
          </w:p>
        </w:tc>
        <w:tc>
          <w:tcPr>
            <w:tcW w:w="2694" w:type="dxa"/>
          </w:tcPr>
          <w:p w14:paraId="7E9C5F3F" w14:textId="080C2F8A" w:rsidR="007E57EF" w:rsidRPr="00C95FBE" w:rsidRDefault="00C21DB7" w:rsidP="00D507A4">
            <w:pPr>
              <w:spacing w:after="0" w:line="240" w:lineRule="auto"/>
              <w:ind w:right="284"/>
              <w:jc w:val="both"/>
              <w:rPr>
                <w:rFonts w:ascii="Times New Roman" w:hAnsi="Times New Roman" w:cs="Times New Roman"/>
                <w:sz w:val="28"/>
                <w:szCs w:val="28"/>
                <w:lang w:eastAsia="ru-RU"/>
              </w:rPr>
            </w:pPr>
            <w:r w:rsidRPr="00C95FBE">
              <w:rPr>
                <w:rFonts w:ascii="Times New Roman" w:hAnsi="Times New Roman" w:cs="Times New Roman"/>
                <w:sz w:val="28"/>
                <w:szCs w:val="28"/>
                <w:lang w:val="kk-KZ" w:eastAsia="ru-RU"/>
              </w:rPr>
              <w:t>Ассоциация управления персоналом Германии (Deutsche Gesellschaft fur Personalfiihninge. V, DGFP), 1959</w:t>
            </w:r>
          </w:p>
        </w:tc>
        <w:tc>
          <w:tcPr>
            <w:tcW w:w="2976" w:type="dxa"/>
          </w:tcPr>
          <w:p w14:paraId="150E74F4" w14:textId="19E0A7B9" w:rsidR="007E57EF" w:rsidRPr="00C95FBE" w:rsidRDefault="00FB1D07" w:rsidP="00D507A4">
            <w:pPr>
              <w:pStyle w:val="ab"/>
              <w:spacing w:after="0" w:line="240" w:lineRule="auto"/>
              <w:ind w:left="0" w:right="284"/>
              <w:rPr>
                <w:rFonts w:ascii="Times New Roman" w:hAnsi="Times New Roman" w:cs="Times New Roman"/>
                <w:sz w:val="28"/>
                <w:szCs w:val="28"/>
                <w:lang w:val="kk-KZ" w:eastAsia="ru-RU"/>
              </w:rPr>
            </w:pPr>
            <w:r w:rsidRPr="00C95FBE">
              <w:rPr>
                <w:rFonts w:ascii="Times New Roman" w:hAnsi="Times New Roman" w:cs="Times New Roman"/>
                <w:sz w:val="28"/>
                <w:szCs w:val="28"/>
                <w:lang w:val="kk-KZ" w:eastAsia="ru-RU"/>
              </w:rPr>
              <w:t>https://www.dgfp.de/</w:t>
            </w:r>
          </w:p>
        </w:tc>
      </w:tr>
      <w:tr w:rsidR="007E57EF" w:rsidRPr="00C95FBE" w14:paraId="53B61F0A" w14:textId="66A95F6C" w:rsidTr="00293C70">
        <w:tc>
          <w:tcPr>
            <w:tcW w:w="1668" w:type="dxa"/>
          </w:tcPr>
          <w:p w14:paraId="342447F7" w14:textId="19D7EB45" w:rsidR="007E57EF" w:rsidRPr="00C95FBE" w:rsidRDefault="007E57EF" w:rsidP="00D507A4">
            <w:pPr>
              <w:spacing w:after="0" w:line="240" w:lineRule="auto"/>
              <w:ind w:right="284"/>
              <w:jc w:val="both"/>
              <w:rPr>
                <w:rFonts w:ascii="Times New Roman" w:hAnsi="Times New Roman" w:cs="Times New Roman"/>
                <w:b/>
                <w:bCs/>
                <w:sz w:val="28"/>
                <w:szCs w:val="28"/>
                <w:lang w:val="kk-KZ" w:eastAsia="ru-RU"/>
              </w:rPr>
            </w:pPr>
            <w:r w:rsidRPr="00C95FBE">
              <w:rPr>
                <w:rFonts w:ascii="Times New Roman" w:hAnsi="Times New Roman" w:cs="Times New Roman"/>
                <w:b/>
                <w:bCs/>
                <w:sz w:val="28"/>
                <w:szCs w:val="28"/>
                <w:lang w:val="kk-KZ" w:eastAsia="ru-RU"/>
              </w:rPr>
              <w:t>Россия</w:t>
            </w:r>
          </w:p>
        </w:tc>
        <w:tc>
          <w:tcPr>
            <w:tcW w:w="1842" w:type="dxa"/>
          </w:tcPr>
          <w:p w14:paraId="6EE99430" w14:textId="21A8898E" w:rsidR="007E57EF" w:rsidRPr="00C95FBE" w:rsidRDefault="002B3DFD" w:rsidP="00D507A4">
            <w:pPr>
              <w:spacing w:after="0" w:line="240" w:lineRule="auto"/>
              <w:ind w:right="284"/>
              <w:jc w:val="center"/>
              <w:rPr>
                <w:rFonts w:ascii="Times New Roman" w:hAnsi="Times New Roman" w:cs="Times New Roman"/>
                <w:sz w:val="28"/>
                <w:szCs w:val="28"/>
                <w:lang w:val="kk-KZ" w:eastAsia="ru-RU"/>
              </w:rPr>
            </w:pPr>
            <w:r w:rsidRPr="00C95FBE">
              <w:rPr>
                <w:rFonts w:ascii="Times New Roman" w:hAnsi="Times New Roman" w:cs="Times New Roman"/>
                <w:sz w:val="28"/>
                <w:szCs w:val="28"/>
                <w:lang w:eastAsia="ru-RU"/>
              </w:rPr>
              <w:t xml:space="preserve">ПС </w:t>
            </w:r>
            <w:r w:rsidRPr="00C95FBE">
              <w:rPr>
                <w:rFonts w:ascii="Times New Roman" w:hAnsi="Times New Roman" w:cs="Times New Roman"/>
                <w:sz w:val="28"/>
                <w:szCs w:val="28"/>
                <w:lang w:val="kk-KZ" w:eastAsia="ru-RU"/>
              </w:rPr>
              <w:t>Специалист</w:t>
            </w:r>
            <w:r w:rsidR="0070458E" w:rsidRPr="00C95FBE">
              <w:rPr>
                <w:rFonts w:ascii="Times New Roman" w:hAnsi="Times New Roman" w:cs="Times New Roman"/>
                <w:sz w:val="28"/>
                <w:szCs w:val="28"/>
                <w:lang w:eastAsia="ru-RU"/>
              </w:rPr>
              <w:t xml:space="preserve">а </w:t>
            </w:r>
            <w:r w:rsidRPr="00C95FBE">
              <w:rPr>
                <w:rFonts w:ascii="Times New Roman" w:hAnsi="Times New Roman" w:cs="Times New Roman"/>
                <w:sz w:val="28"/>
                <w:szCs w:val="28"/>
                <w:lang w:val="kk-KZ" w:eastAsia="ru-RU"/>
              </w:rPr>
              <w:t>по управлению персоналом</w:t>
            </w:r>
          </w:p>
        </w:tc>
        <w:tc>
          <w:tcPr>
            <w:tcW w:w="2694" w:type="dxa"/>
          </w:tcPr>
          <w:p w14:paraId="11E6DDE4" w14:textId="64558F65" w:rsidR="007E57EF" w:rsidRPr="00C95FBE" w:rsidRDefault="002B3DFD" w:rsidP="00D507A4">
            <w:pPr>
              <w:spacing w:after="0" w:line="240" w:lineRule="auto"/>
              <w:ind w:right="284"/>
              <w:jc w:val="both"/>
              <w:rPr>
                <w:rFonts w:ascii="Times New Roman" w:hAnsi="Times New Roman" w:cs="Times New Roman"/>
                <w:sz w:val="28"/>
                <w:szCs w:val="28"/>
                <w:lang w:eastAsia="ru-RU"/>
              </w:rPr>
            </w:pPr>
            <w:r w:rsidRPr="00C95FBE">
              <w:rPr>
                <w:rFonts w:ascii="Times New Roman" w:hAnsi="Times New Roman" w:cs="Times New Roman"/>
                <w:sz w:val="28"/>
                <w:szCs w:val="28"/>
                <w:lang w:eastAsia="ru-RU"/>
              </w:rPr>
              <w:t xml:space="preserve">Министерство  труда и социальной защиты Российской Федерации </w:t>
            </w:r>
          </w:p>
        </w:tc>
        <w:tc>
          <w:tcPr>
            <w:tcW w:w="2976" w:type="dxa"/>
          </w:tcPr>
          <w:p w14:paraId="0ABEA793" w14:textId="5D1686AB" w:rsidR="007E57EF" w:rsidRPr="00C95FBE" w:rsidRDefault="002B3DFD" w:rsidP="00D507A4">
            <w:pPr>
              <w:pStyle w:val="ab"/>
              <w:spacing w:after="0" w:line="240" w:lineRule="auto"/>
              <w:ind w:left="0" w:right="284"/>
              <w:rPr>
                <w:rFonts w:ascii="Times New Roman" w:hAnsi="Times New Roman" w:cs="Times New Roman"/>
                <w:sz w:val="28"/>
                <w:szCs w:val="28"/>
                <w:lang w:val="kk-KZ" w:eastAsia="ru-RU"/>
              </w:rPr>
            </w:pPr>
            <w:r w:rsidRPr="00C95FBE">
              <w:rPr>
                <w:rFonts w:ascii="Times New Roman" w:hAnsi="Times New Roman" w:cs="Times New Roman"/>
                <w:sz w:val="28"/>
                <w:szCs w:val="28"/>
                <w:lang w:val="kk-KZ" w:eastAsia="ru-RU"/>
              </w:rPr>
              <w:t>http://profstandart.rosmintrud.ru/obshchiy-informatsionnyy-blok/natsionalnyy-reestr-professionalnykh-standartov/reestr-professionalnykh-standartov/index.php?ELEMENT_ID=45674</w:t>
            </w:r>
          </w:p>
        </w:tc>
      </w:tr>
    </w:tbl>
    <w:p w14:paraId="6E50C227" w14:textId="77777777" w:rsidR="00D44E1E" w:rsidRPr="00C95FBE" w:rsidRDefault="00D44E1E" w:rsidP="00C95FBE">
      <w:pPr>
        <w:pStyle w:val="ab"/>
        <w:spacing w:after="0" w:line="240" w:lineRule="auto"/>
        <w:ind w:left="0" w:right="284" w:firstLine="567"/>
        <w:jc w:val="both"/>
        <w:rPr>
          <w:rFonts w:ascii="Times New Roman" w:hAnsi="Times New Roman" w:cs="Times New Roman"/>
          <w:sz w:val="28"/>
          <w:szCs w:val="28"/>
          <w:lang w:eastAsia="ru-RU"/>
        </w:rPr>
      </w:pPr>
    </w:p>
    <w:p w14:paraId="724A9369" w14:textId="0D3160A4" w:rsidR="008045A5" w:rsidRPr="00C95FBE" w:rsidRDefault="00273DC2" w:rsidP="00C95FBE">
      <w:pPr>
        <w:pStyle w:val="ab"/>
        <w:spacing w:after="0" w:line="240" w:lineRule="auto"/>
        <w:ind w:left="0" w:right="-2" w:firstLine="567"/>
        <w:jc w:val="both"/>
        <w:rPr>
          <w:rFonts w:ascii="Times New Roman" w:hAnsi="Times New Roman" w:cs="Times New Roman"/>
          <w:sz w:val="28"/>
          <w:szCs w:val="28"/>
          <w:lang w:eastAsia="ru-RU"/>
        </w:rPr>
      </w:pPr>
      <w:r w:rsidRPr="00C95FBE">
        <w:rPr>
          <w:rFonts w:ascii="Times New Roman" w:hAnsi="Times New Roman" w:cs="Times New Roman"/>
          <w:sz w:val="28"/>
          <w:szCs w:val="28"/>
          <w:lang w:eastAsia="ru-RU"/>
        </w:rPr>
        <w:t xml:space="preserve">Наиболее известными и признанными </w:t>
      </w:r>
      <w:r w:rsidR="00736A26" w:rsidRPr="00C95FBE">
        <w:rPr>
          <w:rFonts w:ascii="Times New Roman" w:hAnsi="Times New Roman" w:cs="Times New Roman"/>
          <w:sz w:val="28"/>
          <w:szCs w:val="28"/>
          <w:lang w:eastAsia="ru-RU"/>
        </w:rPr>
        <w:t xml:space="preserve">на международном уровне </w:t>
      </w:r>
      <w:r w:rsidRPr="00C95FBE">
        <w:rPr>
          <w:rFonts w:ascii="Times New Roman" w:hAnsi="Times New Roman" w:cs="Times New Roman"/>
          <w:sz w:val="28"/>
          <w:szCs w:val="28"/>
          <w:lang w:eastAsia="ru-RU"/>
        </w:rPr>
        <w:t xml:space="preserve">институтами профессиональной сертификации в области </w:t>
      </w:r>
      <w:r w:rsidRPr="00C95FBE">
        <w:rPr>
          <w:rFonts w:ascii="Times New Roman" w:hAnsi="Times New Roman" w:cs="Times New Roman"/>
          <w:sz w:val="28"/>
          <w:szCs w:val="28"/>
          <w:lang w:val="en-US" w:eastAsia="ru-RU"/>
        </w:rPr>
        <w:t>HR</w:t>
      </w:r>
      <w:r w:rsidR="00736A26" w:rsidRPr="00C95FBE">
        <w:rPr>
          <w:rFonts w:ascii="Times New Roman" w:hAnsi="Times New Roman" w:cs="Times New Roman"/>
          <w:sz w:val="28"/>
          <w:szCs w:val="28"/>
          <w:lang w:eastAsia="ru-RU"/>
        </w:rPr>
        <w:t xml:space="preserve"> </w:t>
      </w:r>
      <w:r w:rsidRPr="00C95FBE">
        <w:rPr>
          <w:rFonts w:ascii="Times New Roman" w:hAnsi="Times New Roman" w:cs="Times New Roman"/>
          <w:sz w:val="28"/>
          <w:szCs w:val="28"/>
          <w:lang w:eastAsia="ru-RU"/>
        </w:rPr>
        <w:t xml:space="preserve">являются </w:t>
      </w:r>
      <w:r w:rsidRPr="00C95FBE">
        <w:rPr>
          <w:rFonts w:ascii="Times New Roman" w:hAnsi="Times New Roman" w:cs="Times New Roman"/>
          <w:sz w:val="28"/>
          <w:szCs w:val="28"/>
          <w:lang w:val="en-US" w:eastAsia="ru-RU"/>
        </w:rPr>
        <w:t>CIPD</w:t>
      </w:r>
      <w:r w:rsidRPr="00C95FBE">
        <w:rPr>
          <w:rFonts w:ascii="Times New Roman" w:hAnsi="Times New Roman" w:cs="Times New Roman"/>
          <w:sz w:val="28"/>
          <w:szCs w:val="28"/>
          <w:lang w:eastAsia="ru-RU"/>
        </w:rPr>
        <w:t xml:space="preserve">, </w:t>
      </w:r>
      <w:r w:rsidRPr="00C95FBE">
        <w:rPr>
          <w:rFonts w:ascii="Times New Roman" w:hAnsi="Times New Roman" w:cs="Times New Roman"/>
          <w:sz w:val="28"/>
          <w:szCs w:val="28"/>
          <w:lang w:val="en-US" w:eastAsia="ru-RU"/>
        </w:rPr>
        <w:t>SHRM</w:t>
      </w:r>
      <w:r w:rsidRPr="00C95FBE">
        <w:rPr>
          <w:rFonts w:ascii="Times New Roman" w:hAnsi="Times New Roman" w:cs="Times New Roman"/>
          <w:sz w:val="28"/>
          <w:szCs w:val="28"/>
          <w:lang w:eastAsia="ru-RU"/>
        </w:rPr>
        <w:t xml:space="preserve">, </w:t>
      </w:r>
      <w:r w:rsidRPr="00C95FBE">
        <w:rPr>
          <w:rFonts w:ascii="Times New Roman" w:hAnsi="Times New Roman" w:cs="Times New Roman"/>
          <w:sz w:val="28"/>
          <w:szCs w:val="28"/>
          <w:lang w:val="en-US" w:eastAsia="ru-RU"/>
        </w:rPr>
        <w:t>HRCI</w:t>
      </w:r>
      <w:r w:rsidR="00736A26" w:rsidRPr="00C95FBE">
        <w:rPr>
          <w:rFonts w:ascii="Times New Roman" w:hAnsi="Times New Roman" w:cs="Times New Roman"/>
          <w:sz w:val="28"/>
          <w:szCs w:val="28"/>
          <w:lang w:eastAsia="ru-RU"/>
        </w:rPr>
        <w:t xml:space="preserve"> сертификации</w:t>
      </w:r>
      <w:r w:rsidRPr="00C95FBE">
        <w:rPr>
          <w:rFonts w:ascii="Times New Roman" w:hAnsi="Times New Roman" w:cs="Times New Roman"/>
          <w:sz w:val="28"/>
          <w:szCs w:val="28"/>
          <w:lang w:eastAsia="ru-RU"/>
        </w:rPr>
        <w:t>.</w:t>
      </w:r>
      <w:r w:rsidR="008045A5" w:rsidRPr="00C95FBE">
        <w:rPr>
          <w:rFonts w:ascii="Times New Roman" w:hAnsi="Times New Roman" w:cs="Times New Roman"/>
          <w:sz w:val="28"/>
          <w:szCs w:val="28"/>
          <w:lang w:eastAsia="ru-RU"/>
        </w:rPr>
        <w:t xml:space="preserve"> Все три сертификации требуют хорошее знание английского языка.</w:t>
      </w:r>
    </w:p>
    <w:p w14:paraId="201B198C" w14:textId="6F4B35F0" w:rsidR="0004470B" w:rsidRPr="00D507A4" w:rsidRDefault="00273DC2" w:rsidP="00D507A4">
      <w:pPr>
        <w:pStyle w:val="ab"/>
        <w:spacing w:after="0" w:line="240" w:lineRule="auto"/>
        <w:ind w:left="0" w:right="-2" w:firstLine="567"/>
        <w:jc w:val="both"/>
        <w:rPr>
          <w:rFonts w:ascii="Times New Roman" w:hAnsi="Times New Roman" w:cs="Times New Roman"/>
          <w:sz w:val="28"/>
          <w:szCs w:val="28"/>
          <w:lang w:eastAsia="ru-RU"/>
        </w:rPr>
      </w:pPr>
      <w:r w:rsidRPr="00C95FBE">
        <w:rPr>
          <w:rFonts w:ascii="Times New Roman" w:hAnsi="Times New Roman" w:cs="Times New Roman"/>
          <w:sz w:val="28"/>
          <w:szCs w:val="28"/>
          <w:lang w:eastAsia="ru-RU"/>
        </w:rPr>
        <w:t>Данные организации имеют значительный опыт работы в сфере управления человеческими ресурсами</w:t>
      </w:r>
      <w:r w:rsidR="00E16B3E" w:rsidRPr="00C95FBE">
        <w:rPr>
          <w:rFonts w:ascii="Times New Roman" w:hAnsi="Times New Roman" w:cs="Times New Roman"/>
          <w:sz w:val="28"/>
          <w:szCs w:val="28"/>
          <w:lang w:eastAsia="ru-RU"/>
        </w:rPr>
        <w:t xml:space="preserve"> (</w:t>
      </w:r>
      <w:r w:rsidR="00E16B3E" w:rsidRPr="00C95FBE">
        <w:rPr>
          <w:rFonts w:ascii="Times New Roman" w:hAnsi="Times New Roman" w:cs="Times New Roman"/>
          <w:sz w:val="28"/>
          <w:szCs w:val="28"/>
          <w:lang w:val="en-US" w:eastAsia="ru-RU"/>
        </w:rPr>
        <w:t>CIPD</w:t>
      </w:r>
      <w:r w:rsidR="00E16B3E" w:rsidRPr="00C95FBE">
        <w:rPr>
          <w:rFonts w:ascii="Times New Roman" w:hAnsi="Times New Roman" w:cs="Times New Roman"/>
          <w:sz w:val="28"/>
          <w:szCs w:val="28"/>
          <w:lang w:eastAsia="ru-RU"/>
        </w:rPr>
        <w:t xml:space="preserve"> более 100, </w:t>
      </w:r>
      <w:r w:rsidR="00E16B3E" w:rsidRPr="00C95FBE">
        <w:rPr>
          <w:rFonts w:ascii="Times New Roman" w:hAnsi="Times New Roman" w:cs="Times New Roman"/>
          <w:sz w:val="28"/>
          <w:szCs w:val="28"/>
          <w:lang w:val="en-US" w:eastAsia="ru-RU"/>
        </w:rPr>
        <w:t>SHRM</w:t>
      </w:r>
      <w:r w:rsidR="00E16B3E" w:rsidRPr="00C95FBE">
        <w:rPr>
          <w:rFonts w:ascii="Times New Roman" w:hAnsi="Times New Roman" w:cs="Times New Roman"/>
          <w:sz w:val="28"/>
          <w:szCs w:val="28"/>
          <w:lang w:eastAsia="ru-RU"/>
        </w:rPr>
        <w:t xml:space="preserve"> около </w:t>
      </w:r>
      <w:r w:rsidR="00777CAB" w:rsidRPr="00C95FBE">
        <w:rPr>
          <w:rFonts w:ascii="Times New Roman" w:hAnsi="Times New Roman" w:cs="Times New Roman"/>
          <w:sz w:val="28"/>
          <w:szCs w:val="28"/>
          <w:lang w:eastAsia="ru-RU"/>
        </w:rPr>
        <w:t>7</w:t>
      </w:r>
      <w:r w:rsidR="00E16B3E" w:rsidRPr="00C95FBE">
        <w:rPr>
          <w:rFonts w:ascii="Times New Roman" w:hAnsi="Times New Roman" w:cs="Times New Roman"/>
          <w:sz w:val="28"/>
          <w:szCs w:val="28"/>
          <w:lang w:eastAsia="ru-RU"/>
        </w:rPr>
        <w:t xml:space="preserve">0 </w:t>
      </w:r>
      <w:r w:rsidR="00777CAB" w:rsidRPr="00C95FBE">
        <w:rPr>
          <w:rFonts w:ascii="Times New Roman" w:hAnsi="Times New Roman" w:cs="Times New Roman"/>
          <w:sz w:val="28"/>
          <w:szCs w:val="28"/>
          <w:lang w:eastAsia="ru-RU"/>
        </w:rPr>
        <w:t xml:space="preserve">и </w:t>
      </w:r>
      <w:r w:rsidR="00777CAB" w:rsidRPr="00C95FBE">
        <w:rPr>
          <w:rFonts w:ascii="Times New Roman" w:hAnsi="Times New Roman" w:cs="Times New Roman"/>
          <w:sz w:val="28"/>
          <w:szCs w:val="28"/>
          <w:lang w:val="en-US" w:eastAsia="ru-RU"/>
        </w:rPr>
        <w:t>HRCI</w:t>
      </w:r>
      <w:r w:rsidR="00777CAB" w:rsidRPr="00C95FBE">
        <w:rPr>
          <w:rFonts w:ascii="Times New Roman" w:hAnsi="Times New Roman" w:cs="Times New Roman"/>
          <w:sz w:val="28"/>
          <w:szCs w:val="28"/>
          <w:lang w:eastAsia="ru-RU"/>
        </w:rPr>
        <w:t xml:space="preserve"> более 40 лет на рынке</w:t>
      </w:r>
      <w:r w:rsidR="00E16B3E" w:rsidRPr="00C95FBE">
        <w:rPr>
          <w:rFonts w:ascii="Times New Roman" w:hAnsi="Times New Roman" w:cs="Times New Roman"/>
          <w:sz w:val="28"/>
          <w:szCs w:val="28"/>
          <w:lang w:eastAsia="ru-RU"/>
        </w:rPr>
        <w:t xml:space="preserve">) и развиваются вместе с профессией </w:t>
      </w:r>
      <w:r w:rsidR="00E16B3E" w:rsidRPr="00C95FBE">
        <w:rPr>
          <w:rFonts w:ascii="Times New Roman" w:hAnsi="Times New Roman" w:cs="Times New Roman"/>
          <w:sz w:val="28"/>
          <w:szCs w:val="28"/>
          <w:lang w:val="en-US" w:eastAsia="ru-RU"/>
        </w:rPr>
        <w:t>HR</w:t>
      </w:r>
      <w:r w:rsidR="00E16B3E" w:rsidRPr="00C95FBE">
        <w:rPr>
          <w:rFonts w:ascii="Times New Roman" w:hAnsi="Times New Roman" w:cs="Times New Roman"/>
          <w:sz w:val="28"/>
          <w:szCs w:val="28"/>
          <w:lang w:eastAsia="ru-RU"/>
        </w:rPr>
        <w:t>.</w:t>
      </w:r>
      <w:r w:rsidR="00680F65" w:rsidRPr="00C95FBE">
        <w:rPr>
          <w:rFonts w:ascii="Times New Roman" w:hAnsi="Times New Roman" w:cs="Times New Roman"/>
          <w:sz w:val="28"/>
          <w:szCs w:val="28"/>
          <w:lang w:eastAsia="ru-RU"/>
        </w:rPr>
        <w:t xml:space="preserve"> Подтвержденная сертификация данных организаций признается во многих странах мира, в том числе </w:t>
      </w:r>
      <w:r w:rsidR="00B824AA" w:rsidRPr="00C95FBE">
        <w:rPr>
          <w:rFonts w:ascii="Times New Roman" w:hAnsi="Times New Roman" w:cs="Times New Roman"/>
          <w:sz w:val="28"/>
          <w:szCs w:val="28"/>
          <w:lang w:eastAsia="ru-RU"/>
        </w:rPr>
        <w:t xml:space="preserve">и </w:t>
      </w:r>
      <w:r w:rsidR="00680F65" w:rsidRPr="00C95FBE">
        <w:rPr>
          <w:rFonts w:ascii="Times New Roman" w:hAnsi="Times New Roman" w:cs="Times New Roman"/>
          <w:sz w:val="28"/>
          <w:szCs w:val="28"/>
          <w:lang w:eastAsia="ru-RU"/>
        </w:rPr>
        <w:t xml:space="preserve">в Казахстане. Тенденция последних лет, которая прослеживается на рынке труда в Казахстане – включение со стороны </w:t>
      </w:r>
      <w:r w:rsidR="00A774CD" w:rsidRPr="00C95FBE">
        <w:rPr>
          <w:rFonts w:ascii="Times New Roman" w:hAnsi="Times New Roman" w:cs="Times New Roman"/>
          <w:sz w:val="28"/>
          <w:szCs w:val="28"/>
          <w:lang w:eastAsia="ru-RU"/>
        </w:rPr>
        <w:t xml:space="preserve">крупных </w:t>
      </w:r>
      <w:r w:rsidR="00680F65" w:rsidRPr="00C95FBE">
        <w:rPr>
          <w:rFonts w:ascii="Times New Roman" w:hAnsi="Times New Roman" w:cs="Times New Roman"/>
          <w:sz w:val="28"/>
          <w:szCs w:val="28"/>
          <w:lang w:eastAsia="ru-RU"/>
        </w:rPr>
        <w:t xml:space="preserve">работодателей в квалификационные требования к </w:t>
      </w:r>
      <w:r w:rsidR="00680F65" w:rsidRPr="00C95FBE">
        <w:rPr>
          <w:rFonts w:ascii="Times New Roman" w:hAnsi="Times New Roman" w:cs="Times New Roman"/>
          <w:sz w:val="28"/>
          <w:szCs w:val="28"/>
          <w:lang w:val="en-US" w:eastAsia="ru-RU"/>
        </w:rPr>
        <w:t>HR</w:t>
      </w:r>
      <w:r w:rsidR="00FC29BC" w:rsidRPr="00C95FBE">
        <w:rPr>
          <w:rFonts w:ascii="Times New Roman" w:hAnsi="Times New Roman" w:cs="Times New Roman"/>
          <w:sz w:val="28"/>
          <w:szCs w:val="28"/>
          <w:lang w:eastAsia="ru-RU"/>
        </w:rPr>
        <w:t>-</w:t>
      </w:r>
      <w:r w:rsidR="00680F65" w:rsidRPr="00C95FBE">
        <w:rPr>
          <w:rFonts w:ascii="Times New Roman" w:hAnsi="Times New Roman" w:cs="Times New Roman"/>
          <w:sz w:val="28"/>
          <w:szCs w:val="28"/>
          <w:lang w:eastAsia="ru-RU"/>
        </w:rPr>
        <w:t xml:space="preserve"> специалистам наличие данных сертификаций (</w:t>
      </w:r>
      <w:r w:rsidR="00680F65" w:rsidRPr="00C95FBE">
        <w:rPr>
          <w:rFonts w:ascii="Times New Roman" w:hAnsi="Times New Roman" w:cs="Times New Roman"/>
          <w:sz w:val="28"/>
          <w:szCs w:val="28"/>
          <w:lang w:val="en-US" w:eastAsia="ru-RU"/>
        </w:rPr>
        <w:t>CIPD</w:t>
      </w:r>
      <w:r w:rsidR="00680F65" w:rsidRPr="00C95FBE">
        <w:rPr>
          <w:rFonts w:ascii="Times New Roman" w:hAnsi="Times New Roman" w:cs="Times New Roman"/>
          <w:sz w:val="28"/>
          <w:szCs w:val="28"/>
          <w:lang w:eastAsia="ru-RU"/>
        </w:rPr>
        <w:t xml:space="preserve">, </w:t>
      </w:r>
      <w:r w:rsidR="00680F65" w:rsidRPr="00C95FBE">
        <w:rPr>
          <w:rFonts w:ascii="Times New Roman" w:hAnsi="Times New Roman" w:cs="Times New Roman"/>
          <w:sz w:val="28"/>
          <w:szCs w:val="28"/>
          <w:lang w:val="en-US" w:eastAsia="ru-RU"/>
        </w:rPr>
        <w:t>SHRM</w:t>
      </w:r>
      <w:r w:rsidR="00680F65" w:rsidRPr="00C95FBE">
        <w:rPr>
          <w:rFonts w:ascii="Times New Roman" w:hAnsi="Times New Roman" w:cs="Times New Roman"/>
          <w:sz w:val="28"/>
          <w:szCs w:val="28"/>
          <w:lang w:eastAsia="ru-RU"/>
        </w:rPr>
        <w:t xml:space="preserve">, </w:t>
      </w:r>
      <w:r w:rsidR="00680F65" w:rsidRPr="00C95FBE">
        <w:rPr>
          <w:rFonts w:ascii="Times New Roman" w:hAnsi="Times New Roman" w:cs="Times New Roman"/>
          <w:sz w:val="28"/>
          <w:szCs w:val="28"/>
          <w:lang w:val="en-US" w:eastAsia="ru-RU"/>
        </w:rPr>
        <w:t>HRCI</w:t>
      </w:r>
      <w:r w:rsidR="00680F65" w:rsidRPr="00C95FBE">
        <w:rPr>
          <w:rFonts w:ascii="Times New Roman" w:hAnsi="Times New Roman" w:cs="Times New Roman"/>
          <w:sz w:val="28"/>
          <w:szCs w:val="28"/>
          <w:lang w:eastAsia="ru-RU"/>
        </w:rPr>
        <w:t xml:space="preserve">), одной из причин является отсутствие казахстанских профессиональных стандартов и соответственно, </w:t>
      </w:r>
      <w:r w:rsidR="00B824AA" w:rsidRPr="00C95FBE">
        <w:rPr>
          <w:rFonts w:ascii="Times New Roman" w:hAnsi="Times New Roman" w:cs="Times New Roman"/>
          <w:sz w:val="28"/>
          <w:szCs w:val="28"/>
          <w:lang w:eastAsia="ru-RU"/>
        </w:rPr>
        <w:t xml:space="preserve">профессиональной </w:t>
      </w:r>
      <w:r w:rsidR="00680F65" w:rsidRPr="00C95FBE">
        <w:rPr>
          <w:rFonts w:ascii="Times New Roman" w:hAnsi="Times New Roman" w:cs="Times New Roman"/>
          <w:sz w:val="28"/>
          <w:szCs w:val="28"/>
          <w:lang w:eastAsia="ru-RU"/>
        </w:rPr>
        <w:t xml:space="preserve">сертификации для </w:t>
      </w:r>
      <w:r w:rsidR="00680F65" w:rsidRPr="00C95FBE">
        <w:rPr>
          <w:rFonts w:ascii="Times New Roman" w:hAnsi="Times New Roman" w:cs="Times New Roman"/>
          <w:sz w:val="28"/>
          <w:szCs w:val="28"/>
          <w:lang w:val="en-US" w:eastAsia="ru-RU"/>
        </w:rPr>
        <w:t>HR</w:t>
      </w:r>
      <w:r w:rsidR="00FF4FBB" w:rsidRPr="00C95FBE">
        <w:rPr>
          <w:rFonts w:ascii="Times New Roman" w:hAnsi="Times New Roman" w:cs="Times New Roman"/>
          <w:sz w:val="28"/>
          <w:szCs w:val="28"/>
          <w:lang w:eastAsia="ru-RU"/>
        </w:rPr>
        <w:t>-</w:t>
      </w:r>
      <w:r w:rsidR="00680F65" w:rsidRPr="00C95FBE">
        <w:rPr>
          <w:rFonts w:ascii="Times New Roman" w:hAnsi="Times New Roman" w:cs="Times New Roman"/>
          <w:sz w:val="28"/>
          <w:szCs w:val="28"/>
          <w:lang w:eastAsia="ru-RU"/>
        </w:rPr>
        <w:t xml:space="preserve">специалистов.  </w:t>
      </w:r>
    </w:p>
    <w:p w14:paraId="06CFB1B6" w14:textId="1BBCB61C" w:rsidR="00F33ABF" w:rsidRPr="00C95FBE" w:rsidRDefault="00E37B60" w:rsidP="00C95FBE">
      <w:pPr>
        <w:pStyle w:val="ab"/>
        <w:tabs>
          <w:tab w:val="left" w:pos="9072"/>
        </w:tabs>
        <w:spacing w:after="0" w:line="240" w:lineRule="auto"/>
        <w:ind w:left="0" w:right="282" w:firstLine="567"/>
        <w:jc w:val="both"/>
        <w:rPr>
          <w:rFonts w:ascii="Times New Roman" w:eastAsia="Times New Roman" w:hAnsi="Times New Roman" w:cs="Times New Roman"/>
          <w:b/>
          <w:bCs/>
          <w:sz w:val="28"/>
          <w:szCs w:val="28"/>
        </w:rPr>
      </w:pPr>
      <w:r w:rsidRPr="00C95FBE">
        <w:rPr>
          <w:rFonts w:ascii="Times New Roman" w:eastAsia="Times New Roman" w:hAnsi="Times New Roman" w:cs="Times New Roman"/>
          <w:b/>
          <w:bCs/>
          <w:sz w:val="28"/>
          <w:szCs w:val="28"/>
        </w:rPr>
        <w:t>CIPD</w:t>
      </w:r>
      <w:r w:rsidRPr="00C95FBE">
        <w:rPr>
          <w:rFonts w:ascii="Times New Roman" w:hAnsi="Times New Roman" w:cs="Times New Roman"/>
          <w:b/>
          <w:bCs/>
          <w:sz w:val="28"/>
          <w:szCs w:val="28"/>
        </w:rPr>
        <w:t xml:space="preserve"> </w:t>
      </w:r>
      <w:r w:rsidRPr="00C95FBE">
        <w:rPr>
          <w:rFonts w:ascii="Times New Roman" w:eastAsia="Times New Roman" w:hAnsi="Times New Roman" w:cs="Times New Roman"/>
          <w:b/>
          <w:bCs/>
          <w:sz w:val="28"/>
          <w:szCs w:val="28"/>
        </w:rPr>
        <w:t xml:space="preserve">- британская модель </w:t>
      </w:r>
      <w:r w:rsidRPr="00C95FBE">
        <w:rPr>
          <w:rFonts w:ascii="Times New Roman" w:eastAsia="Times New Roman" w:hAnsi="Times New Roman" w:cs="Times New Roman"/>
          <w:b/>
          <w:bCs/>
          <w:sz w:val="28"/>
          <w:szCs w:val="28"/>
          <w:lang w:val="en-US"/>
        </w:rPr>
        <w:t>HR</w:t>
      </w:r>
      <w:r w:rsidRPr="00C95FBE">
        <w:rPr>
          <w:rFonts w:ascii="Times New Roman" w:eastAsia="Times New Roman" w:hAnsi="Times New Roman" w:cs="Times New Roman"/>
          <w:b/>
          <w:bCs/>
          <w:sz w:val="28"/>
          <w:szCs w:val="28"/>
        </w:rPr>
        <w:t xml:space="preserve"> сертификации </w:t>
      </w:r>
    </w:p>
    <w:p w14:paraId="6CD41DC2" w14:textId="7B52A5B7" w:rsidR="009E3F13" w:rsidRPr="00C95FBE" w:rsidRDefault="0004470B" w:rsidP="00C95FBE">
      <w:pPr>
        <w:pStyle w:val="ab"/>
        <w:spacing w:after="0" w:line="240" w:lineRule="auto"/>
        <w:ind w:left="0" w:right="-2" w:firstLine="567"/>
        <w:jc w:val="both"/>
        <w:rPr>
          <w:rFonts w:ascii="Times New Roman" w:hAnsi="Times New Roman" w:cs="Times New Roman"/>
          <w:sz w:val="28"/>
          <w:szCs w:val="28"/>
          <w:lang w:eastAsia="ru-RU"/>
        </w:rPr>
      </w:pPr>
      <w:r w:rsidRPr="00C95FBE">
        <w:rPr>
          <w:rFonts w:ascii="Times New Roman" w:hAnsi="Times New Roman" w:cs="Times New Roman"/>
          <w:sz w:val="28"/>
          <w:szCs w:val="28"/>
          <w:lang w:eastAsia="ru-RU"/>
        </w:rPr>
        <w:t>В</w:t>
      </w:r>
      <w:r w:rsidR="00F33ABF" w:rsidRPr="00C95FBE">
        <w:rPr>
          <w:rFonts w:ascii="Times New Roman" w:hAnsi="Times New Roman" w:cs="Times New Roman"/>
          <w:sz w:val="28"/>
          <w:szCs w:val="28"/>
          <w:lang w:eastAsia="ru-RU"/>
        </w:rPr>
        <w:t xml:space="preserve"> </w:t>
      </w:r>
      <w:r w:rsidRPr="00C95FBE">
        <w:rPr>
          <w:rFonts w:ascii="Times New Roman" w:hAnsi="Times New Roman" w:cs="Times New Roman"/>
          <w:sz w:val="28"/>
          <w:szCs w:val="28"/>
          <w:lang w:eastAsia="ru-RU"/>
        </w:rPr>
        <w:t>Великобритании, организаторами процесса разработки профессиональных стандартов являются национальные профессиональные объединения и, в частности, Лицензированный институт персонала и кадрового развития (CIPD</w:t>
      </w:r>
      <w:r w:rsidR="00E37B60" w:rsidRPr="00C95FBE">
        <w:rPr>
          <w:rFonts w:ascii="Times New Roman" w:hAnsi="Times New Roman" w:cs="Times New Roman"/>
          <w:sz w:val="28"/>
          <w:szCs w:val="28"/>
          <w:lang w:eastAsia="ru-RU"/>
        </w:rPr>
        <w:t xml:space="preserve"> - Chartered Institute of Personnel and Development</w:t>
      </w:r>
      <w:r w:rsidRPr="00C95FBE">
        <w:rPr>
          <w:rFonts w:ascii="Times New Roman" w:hAnsi="Times New Roman" w:cs="Times New Roman"/>
          <w:sz w:val="28"/>
          <w:szCs w:val="28"/>
          <w:lang w:eastAsia="ru-RU"/>
        </w:rPr>
        <w:t xml:space="preserve">). </w:t>
      </w:r>
      <w:r w:rsidR="00A90407" w:rsidRPr="00C95FBE">
        <w:rPr>
          <w:rFonts w:ascii="Times New Roman" w:hAnsi="Times New Roman" w:cs="Times New Roman"/>
          <w:sz w:val="28"/>
          <w:szCs w:val="28"/>
          <w:lang w:eastAsia="ru-RU"/>
        </w:rPr>
        <w:t>На сегодняшний день б</w:t>
      </w:r>
      <w:r w:rsidR="00F33ABF" w:rsidRPr="00C95FBE">
        <w:rPr>
          <w:rFonts w:ascii="Times New Roman" w:hAnsi="Times New Roman" w:cs="Times New Roman"/>
          <w:sz w:val="28"/>
          <w:szCs w:val="28"/>
          <w:lang w:eastAsia="ru-RU"/>
        </w:rPr>
        <w:t xml:space="preserve">ританская модель сертификации в HR получила широкое признание в Европе. CIPD – это ассоциация HR-профессионалов, которая насчитывает более 135 тысяч участников из разных стран. Институт был основан в 1913 году. Право проводить обучение по этой программе есть у 10 Университетов Великобритании. CIPD присвоил им аттестацию Centre of Excellence – и это говорит о том, что они имеют честь обладать высочайшей квалификацией в области обучения. </w:t>
      </w:r>
      <w:r w:rsidR="0072485B" w:rsidRPr="00C95FBE">
        <w:rPr>
          <w:rFonts w:ascii="Times New Roman" w:hAnsi="Times New Roman" w:cs="Times New Roman"/>
          <w:sz w:val="28"/>
          <w:szCs w:val="28"/>
          <w:lang w:eastAsia="ru-RU"/>
        </w:rPr>
        <w:t>Например, о</w:t>
      </w:r>
      <w:r w:rsidR="00F33ABF" w:rsidRPr="00C95FBE">
        <w:rPr>
          <w:rFonts w:ascii="Times New Roman" w:hAnsi="Times New Roman" w:cs="Times New Roman"/>
          <w:sz w:val="28"/>
          <w:szCs w:val="28"/>
          <w:lang w:eastAsia="ru-RU"/>
        </w:rPr>
        <w:t>дним из таких Университетов является Kingston University, проводящий обучение по программе CIPD с 1985 года.</w:t>
      </w:r>
    </w:p>
    <w:p w14:paraId="5FA033B2" w14:textId="25AC486F" w:rsidR="007D0CEC" w:rsidRPr="00C95FBE" w:rsidRDefault="00FF4FBB" w:rsidP="00C95FBE">
      <w:pPr>
        <w:pStyle w:val="ab"/>
        <w:spacing w:after="0" w:line="240" w:lineRule="auto"/>
        <w:ind w:left="0" w:right="-2" w:firstLine="567"/>
        <w:jc w:val="both"/>
        <w:rPr>
          <w:rFonts w:ascii="Times New Roman" w:hAnsi="Times New Roman" w:cs="Times New Roman"/>
          <w:sz w:val="28"/>
          <w:szCs w:val="28"/>
          <w:lang w:val="en-US" w:eastAsia="ru-RU"/>
        </w:rPr>
      </w:pPr>
      <w:r w:rsidRPr="00C95FBE">
        <w:rPr>
          <w:rFonts w:ascii="Times New Roman" w:hAnsi="Times New Roman" w:cs="Times New Roman"/>
          <w:sz w:val="28"/>
          <w:szCs w:val="28"/>
          <w:lang w:eastAsia="ru-RU"/>
        </w:rPr>
        <w:t>В</w:t>
      </w:r>
      <w:r w:rsidR="007D0CEC" w:rsidRPr="00C95FBE">
        <w:rPr>
          <w:rFonts w:ascii="Times New Roman" w:hAnsi="Times New Roman" w:cs="Times New Roman"/>
          <w:sz w:val="28"/>
          <w:szCs w:val="28"/>
          <w:lang w:eastAsia="ru-RU"/>
        </w:rPr>
        <w:t xml:space="preserve"> центр</w:t>
      </w:r>
      <w:r w:rsidRPr="00C95FBE">
        <w:rPr>
          <w:rFonts w:ascii="Times New Roman" w:hAnsi="Times New Roman" w:cs="Times New Roman"/>
          <w:sz w:val="28"/>
          <w:szCs w:val="28"/>
          <w:lang w:eastAsia="ru-RU"/>
        </w:rPr>
        <w:t xml:space="preserve">е </w:t>
      </w:r>
      <w:r w:rsidR="007D0CEC" w:rsidRPr="00C95FBE">
        <w:rPr>
          <w:rFonts w:ascii="Times New Roman" w:hAnsi="Times New Roman" w:cs="Times New Roman"/>
          <w:sz w:val="28"/>
          <w:szCs w:val="28"/>
          <w:lang w:eastAsia="ru-RU"/>
        </w:rPr>
        <w:t xml:space="preserve">модели </w:t>
      </w:r>
      <w:r w:rsidRPr="00C95FBE">
        <w:rPr>
          <w:rFonts w:ascii="Times New Roman" w:hAnsi="Times New Roman" w:cs="Times New Roman"/>
          <w:sz w:val="28"/>
          <w:szCs w:val="28"/>
          <w:lang w:eastAsia="ru-RU"/>
        </w:rPr>
        <w:t xml:space="preserve">HR-профессионального стандарта </w:t>
      </w:r>
      <w:r w:rsidR="007D0CEC" w:rsidRPr="00C95FBE">
        <w:rPr>
          <w:rFonts w:ascii="Times New Roman" w:hAnsi="Times New Roman" w:cs="Times New Roman"/>
          <w:sz w:val="28"/>
          <w:szCs w:val="28"/>
          <w:lang w:eastAsia="ru-RU"/>
        </w:rPr>
        <w:t>CIPD размещена единая цель и принципы работы для HR, которые являются якорем при принятии решений, поскольку никакие правила не могут предусмотреть все возможные ситуации в быстро меняющейся бизнес среде</w:t>
      </w:r>
      <w:r w:rsidRPr="00C95FBE">
        <w:rPr>
          <w:rFonts w:ascii="Times New Roman" w:hAnsi="Times New Roman" w:cs="Times New Roman"/>
          <w:sz w:val="28"/>
          <w:szCs w:val="28"/>
          <w:lang w:eastAsia="ru-RU"/>
        </w:rPr>
        <w:t xml:space="preserve">: </w:t>
      </w:r>
      <w:r w:rsidR="0067791B" w:rsidRPr="00C95FBE">
        <w:rPr>
          <w:rFonts w:ascii="Times New Roman" w:hAnsi="Times New Roman" w:cs="Times New Roman"/>
          <w:sz w:val="28"/>
          <w:szCs w:val="28"/>
          <w:lang w:eastAsia="ru-RU"/>
        </w:rPr>
        <w:t>«</w:t>
      </w:r>
      <w:r w:rsidRPr="00C95FBE">
        <w:rPr>
          <w:rFonts w:ascii="Times New Roman" w:hAnsi="Times New Roman" w:cs="Times New Roman"/>
          <w:sz w:val="28"/>
          <w:szCs w:val="28"/>
          <w:lang w:eastAsia="ru-RU"/>
        </w:rPr>
        <w:t>Основной целью HR-профессионалов является защита достойной работы и рабочей жизни. Создание таких позиций, возможностей, организаций и организационной среды, которые помогают раскрыть</w:t>
      </w:r>
      <w:r w:rsidR="00F112ED" w:rsidRPr="00C95FBE">
        <w:rPr>
          <w:rFonts w:ascii="Times New Roman" w:hAnsi="Times New Roman" w:cs="Times New Roman"/>
          <w:sz w:val="28"/>
          <w:szCs w:val="28"/>
          <w:lang w:eastAsia="ru-RU"/>
        </w:rPr>
        <w:t xml:space="preserve"> лучшее в</w:t>
      </w:r>
      <w:r w:rsidRPr="00C95FBE">
        <w:rPr>
          <w:rFonts w:ascii="Times New Roman" w:hAnsi="Times New Roman" w:cs="Times New Roman"/>
          <w:sz w:val="28"/>
          <w:szCs w:val="28"/>
          <w:lang w:eastAsia="ru-RU"/>
        </w:rPr>
        <w:t xml:space="preserve"> людя</w:t>
      </w:r>
      <w:r w:rsidR="00F112ED" w:rsidRPr="00C95FBE">
        <w:rPr>
          <w:rFonts w:ascii="Times New Roman" w:hAnsi="Times New Roman" w:cs="Times New Roman"/>
          <w:sz w:val="28"/>
          <w:szCs w:val="28"/>
          <w:lang w:eastAsia="ru-RU"/>
        </w:rPr>
        <w:t>х</w:t>
      </w:r>
      <w:r w:rsidRPr="00C95FBE">
        <w:rPr>
          <w:rFonts w:ascii="Times New Roman" w:hAnsi="Times New Roman" w:cs="Times New Roman"/>
          <w:sz w:val="28"/>
          <w:szCs w:val="28"/>
          <w:lang w:eastAsia="ru-RU"/>
        </w:rPr>
        <w:t xml:space="preserve">, достигать лучших бизнес-результатов, тем самым влияя на развитие экономики в целом и </w:t>
      </w:r>
      <w:r w:rsidR="00F112ED" w:rsidRPr="00C95FBE">
        <w:rPr>
          <w:rFonts w:ascii="Times New Roman" w:hAnsi="Times New Roman" w:cs="Times New Roman"/>
          <w:sz w:val="28"/>
          <w:szCs w:val="28"/>
          <w:lang w:eastAsia="ru-RU"/>
        </w:rPr>
        <w:t>добиваться социальных результатов в виде достойных</w:t>
      </w:r>
      <w:r w:rsidRPr="00C95FBE">
        <w:rPr>
          <w:rFonts w:ascii="Times New Roman" w:hAnsi="Times New Roman" w:cs="Times New Roman"/>
          <w:sz w:val="28"/>
          <w:szCs w:val="28"/>
          <w:lang w:eastAsia="ru-RU"/>
        </w:rPr>
        <w:t>, справедливы</w:t>
      </w:r>
      <w:r w:rsidR="00F112ED" w:rsidRPr="00C95FBE">
        <w:rPr>
          <w:rFonts w:ascii="Times New Roman" w:hAnsi="Times New Roman" w:cs="Times New Roman"/>
          <w:sz w:val="28"/>
          <w:szCs w:val="28"/>
          <w:lang w:eastAsia="ru-RU"/>
        </w:rPr>
        <w:t>х</w:t>
      </w:r>
      <w:r w:rsidRPr="00C95FBE">
        <w:rPr>
          <w:rFonts w:ascii="Times New Roman" w:hAnsi="Times New Roman" w:cs="Times New Roman"/>
          <w:sz w:val="28"/>
          <w:szCs w:val="28"/>
          <w:lang w:eastAsia="ru-RU"/>
        </w:rPr>
        <w:t xml:space="preserve"> </w:t>
      </w:r>
      <w:r w:rsidR="00F112ED" w:rsidRPr="00C95FBE">
        <w:rPr>
          <w:rFonts w:ascii="Times New Roman" w:hAnsi="Times New Roman" w:cs="Times New Roman"/>
          <w:sz w:val="28"/>
          <w:szCs w:val="28"/>
          <w:lang w:eastAsia="ru-RU"/>
        </w:rPr>
        <w:t>и открытых возможностей для работы</w:t>
      </w:r>
      <w:r w:rsidR="0067791B" w:rsidRPr="00C95FBE">
        <w:rPr>
          <w:rFonts w:ascii="Times New Roman" w:hAnsi="Times New Roman" w:cs="Times New Roman"/>
          <w:sz w:val="28"/>
          <w:szCs w:val="28"/>
          <w:lang w:eastAsia="ru-RU"/>
        </w:rPr>
        <w:t>»</w:t>
      </w:r>
      <w:r w:rsidRPr="00C95FBE">
        <w:rPr>
          <w:rFonts w:ascii="Times New Roman" w:hAnsi="Times New Roman" w:cs="Times New Roman"/>
          <w:sz w:val="28"/>
          <w:szCs w:val="28"/>
          <w:lang w:eastAsia="ru-RU"/>
        </w:rPr>
        <w:t xml:space="preserve"> </w:t>
      </w:r>
      <w:r w:rsidRPr="00C95FBE">
        <w:rPr>
          <w:rFonts w:ascii="Times New Roman" w:hAnsi="Times New Roman" w:cs="Times New Roman"/>
          <w:i/>
          <w:iCs/>
          <w:sz w:val="28"/>
          <w:szCs w:val="28"/>
          <w:lang w:eastAsia="ru-RU"/>
        </w:rPr>
        <w:t>(</w:t>
      </w:r>
      <w:r w:rsidR="007D0CEC" w:rsidRPr="00C95FBE">
        <w:rPr>
          <w:rFonts w:ascii="Times New Roman" w:hAnsi="Times New Roman" w:cs="Times New Roman"/>
          <w:i/>
          <w:iCs/>
          <w:sz w:val="28"/>
          <w:szCs w:val="28"/>
          <w:lang w:eastAsia="ru-RU"/>
        </w:rPr>
        <w:t xml:space="preserve">The fundamental purpose of the people profession is to champion better work and working lives. </w:t>
      </w:r>
      <w:r w:rsidR="007D0CEC" w:rsidRPr="00C95FBE">
        <w:rPr>
          <w:rFonts w:ascii="Times New Roman" w:hAnsi="Times New Roman" w:cs="Times New Roman"/>
          <w:i/>
          <w:iCs/>
          <w:sz w:val="28"/>
          <w:szCs w:val="28"/>
          <w:lang w:val="en-US" w:eastAsia="ru-RU"/>
        </w:rPr>
        <w:t>Creating roles, opportunities, organisations and working environments that help get the best out of people, delivering great organisational outcomes, in turn driving our economies, and making good, fair and inclusive work a societal outcome</w:t>
      </w:r>
      <w:r w:rsidRPr="00C95FBE">
        <w:rPr>
          <w:rFonts w:ascii="Times New Roman" w:hAnsi="Times New Roman" w:cs="Times New Roman"/>
          <w:i/>
          <w:iCs/>
          <w:sz w:val="28"/>
          <w:szCs w:val="28"/>
          <w:lang w:val="en-US" w:eastAsia="ru-RU"/>
        </w:rPr>
        <w:t>).</w:t>
      </w:r>
    </w:p>
    <w:p w14:paraId="3DA0FFC7" w14:textId="64814CF5" w:rsidR="007D0CEC" w:rsidRPr="00C95FBE" w:rsidRDefault="007D0CEC" w:rsidP="00C95FBE">
      <w:pPr>
        <w:pStyle w:val="ab"/>
        <w:spacing w:after="0" w:line="240" w:lineRule="auto"/>
        <w:ind w:left="0" w:right="-2" w:firstLine="567"/>
        <w:jc w:val="both"/>
        <w:rPr>
          <w:rFonts w:ascii="Times New Roman" w:hAnsi="Times New Roman" w:cs="Times New Roman"/>
          <w:sz w:val="28"/>
          <w:szCs w:val="28"/>
          <w:lang w:val="en-US" w:eastAsia="ru-RU"/>
        </w:rPr>
      </w:pPr>
    </w:p>
    <w:p w14:paraId="3DEB9E3E" w14:textId="6D716730" w:rsidR="007D0CEC" w:rsidRPr="00D507A4" w:rsidRDefault="007D0CEC" w:rsidP="00D507A4">
      <w:pPr>
        <w:pStyle w:val="ab"/>
        <w:ind w:left="0" w:right="282"/>
        <w:jc w:val="both"/>
        <w:rPr>
          <w:rFonts w:ascii="Times New Roman" w:eastAsia="Times New Roman" w:hAnsi="Times New Roman" w:cs="Times New Roman"/>
          <w:i/>
          <w:iCs/>
          <w:color w:val="CC0099"/>
          <w:sz w:val="28"/>
          <w:szCs w:val="28"/>
        </w:rPr>
      </w:pPr>
      <w:r w:rsidRPr="00C95FBE">
        <w:rPr>
          <w:rFonts w:ascii="Times New Roman" w:hAnsi="Times New Roman" w:cs="Times New Roman"/>
          <w:noProof/>
          <w:sz w:val="28"/>
          <w:szCs w:val="28"/>
          <w:lang w:eastAsia="ru-RU"/>
        </w:rPr>
        <w:drawing>
          <wp:inline distT="0" distB="0" distL="0" distR="0" wp14:anchorId="61B2DFFC" wp14:editId="2E63EB1D">
            <wp:extent cx="5939790" cy="192405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39790" cy="1924050"/>
                    </a:xfrm>
                    <a:prstGeom prst="rect">
                      <a:avLst/>
                    </a:prstGeom>
                  </pic:spPr>
                </pic:pic>
              </a:graphicData>
            </a:graphic>
          </wp:inline>
        </w:drawing>
      </w:r>
    </w:p>
    <w:p w14:paraId="45BB1DAD" w14:textId="7A3FF98A" w:rsidR="009E3F13" w:rsidRPr="00C95FBE" w:rsidRDefault="009E3F13" w:rsidP="00C95FBE">
      <w:pPr>
        <w:pStyle w:val="ab"/>
        <w:spacing w:after="0" w:line="240" w:lineRule="auto"/>
        <w:ind w:left="0" w:firstLine="567"/>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 xml:space="preserve">CIPD </w:t>
      </w:r>
      <w:r w:rsidR="00A86BE4" w:rsidRPr="00C95FBE">
        <w:rPr>
          <w:rFonts w:ascii="Times New Roman" w:eastAsia="Times New Roman" w:hAnsi="Times New Roman" w:cs="Times New Roman"/>
          <w:sz w:val="28"/>
          <w:szCs w:val="28"/>
        </w:rPr>
        <w:t>выделяет</w:t>
      </w:r>
      <w:r w:rsidRPr="00C95FBE">
        <w:rPr>
          <w:rFonts w:ascii="Times New Roman" w:eastAsia="Times New Roman" w:hAnsi="Times New Roman" w:cs="Times New Roman"/>
          <w:sz w:val="28"/>
          <w:szCs w:val="28"/>
        </w:rPr>
        <w:t xml:space="preserve"> три уровня </w:t>
      </w:r>
      <w:r w:rsidR="008C661E" w:rsidRPr="00C95FBE">
        <w:rPr>
          <w:rFonts w:ascii="Times New Roman" w:eastAsia="Times New Roman" w:hAnsi="Times New Roman" w:cs="Times New Roman"/>
          <w:sz w:val="28"/>
          <w:szCs w:val="28"/>
        </w:rPr>
        <w:t>квалификации</w:t>
      </w:r>
      <w:r w:rsidR="00730DA9" w:rsidRPr="00C95FBE">
        <w:rPr>
          <w:rFonts w:ascii="Times New Roman" w:eastAsia="Times New Roman" w:hAnsi="Times New Roman" w:cs="Times New Roman"/>
          <w:sz w:val="28"/>
          <w:szCs w:val="28"/>
        </w:rPr>
        <w:t xml:space="preserve"> и 4 профессиональных уровня</w:t>
      </w:r>
      <w:r w:rsidR="009E2DBA" w:rsidRPr="00C95FBE">
        <w:rPr>
          <w:rFonts w:ascii="Times New Roman" w:eastAsia="Times New Roman" w:hAnsi="Times New Roman" w:cs="Times New Roman"/>
          <w:sz w:val="28"/>
          <w:szCs w:val="28"/>
        </w:rPr>
        <w:t xml:space="preserve"> </w:t>
      </w:r>
      <w:r w:rsidR="00F112ED" w:rsidRPr="00C95FBE">
        <w:rPr>
          <w:rFonts w:ascii="Times New Roman" w:eastAsia="Times New Roman" w:hAnsi="Times New Roman" w:cs="Times New Roman"/>
          <w:sz w:val="28"/>
          <w:szCs w:val="28"/>
        </w:rPr>
        <w:t xml:space="preserve">для </w:t>
      </w:r>
      <w:r w:rsidR="00F112ED" w:rsidRPr="00C95FBE">
        <w:rPr>
          <w:rFonts w:ascii="Times New Roman" w:eastAsia="Times New Roman" w:hAnsi="Times New Roman" w:cs="Times New Roman"/>
          <w:sz w:val="28"/>
          <w:szCs w:val="28"/>
          <w:lang w:val="en-US"/>
        </w:rPr>
        <w:t>HR</w:t>
      </w:r>
      <w:r w:rsidR="00F112ED" w:rsidRPr="00C95FBE">
        <w:rPr>
          <w:rFonts w:ascii="Times New Roman" w:eastAsia="Times New Roman" w:hAnsi="Times New Roman" w:cs="Times New Roman"/>
          <w:sz w:val="28"/>
          <w:szCs w:val="28"/>
        </w:rPr>
        <w:t xml:space="preserve"> </w:t>
      </w:r>
      <w:r w:rsidR="009E2DBA" w:rsidRPr="00C95FBE">
        <w:rPr>
          <w:rFonts w:ascii="Times New Roman" w:eastAsia="Times New Roman" w:hAnsi="Times New Roman" w:cs="Times New Roman"/>
          <w:sz w:val="28"/>
          <w:szCs w:val="28"/>
        </w:rPr>
        <w:t xml:space="preserve">(4 уровня профессионального членства </w:t>
      </w:r>
      <w:r w:rsidR="009E2DBA" w:rsidRPr="00C95FBE">
        <w:rPr>
          <w:rFonts w:ascii="Times New Roman" w:eastAsia="Times New Roman" w:hAnsi="Times New Roman" w:cs="Times New Roman"/>
          <w:sz w:val="28"/>
          <w:szCs w:val="28"/>
          <w:lang w:val="en-US"/>
        </w:rPr>
        <w:t>CIPD</w:t>
      </w:r>
      <w:r w:rsidR="009E2DBA" w:rsidRPr="00C95FBE">
        <w:rPr>
          <w:rFonts w:ascii="Times New Roman" w:eastAsia="Times New Roman" w:hAnsi="Times New Roman" w:cs="Times New Roman"/>
          <w:sz w:val="28"/>
          <w:szCs w:val="28"/>
        </w:rPr>
        <w:t>)</w:t>
      </w:r>
      <w:r w:rsidR="00730DA9" w:rsidRPr="00C95FBE">
        <w:rPr>
          <w:rFonts w:ascii="Times New Roman" w:eastAsia="Times New Roman" w:hAnsi="Times New Roman" w:cs="Times New Roman"/>
          <w:sz w:val="28"/>
          <w:szCs w:val="28"/>
        </w:rPr>
        <w:t>, которые отражают уровни влияния на приняти</w:t>
      </w:r>
      <w:r w:rsidR="00A86BE4" w:rsidRPr="00C95FBE">
        <w:rPr>
          <w:rFonts w:ascii="Times New Roman" w:eastAsia="Times New Roman" w:hAnsi="Times New Roman" w:cs="Times New Roman"/>
          <w:sz w:val="28"/>
          <w:szCs w:val="28"/>
        </w:rPr>
        <w:t>е</w:t>
      </w:r>
      <w:r w:rsidR="00730DA9" w:rsidRPr="00C95FBE">
        <w:rPr>
          <w:rFonts w:ascii="Times New Roman" w:eastAsia="Times New Roman" w:hAnsi="Times New Roman" w:cs="Times New Roman"/>
          <w:sz w:val="28"/>
          <w:szCs w:val="28"/>
        </w:rPr>
        <w:t xml:space="preserve"> решений</w:t>
      </w:r>
      <w:r w:rsidRPr="00C95FBE">
        <w:rPr>
          <w:rFonts w:ascii="Times New Roman" w:eastAsia="Times New Roman" w:hAnsi="Times New Roman" w:cs="Times New Roman"/>
          <w:sz w:val="28"/>
          <w:szCs w:val="28"/>
        </w:rPr>
        <w:t>:</w:t>
      </w:r>
    </w:p>
    <w:p w14:paraId="366E5CF3" w14:textId="27FA9749" w:rsidR="009E3F13" w:rsidRPr="00C95FBE" w:rsidRDefault="009E3F13" w:rsidP="00C95FBE">
      <w:pPr>
        <w:numPr>
          <w:ilvl w:val="0"/>
          <w:numId w:val="5"/>
        </w:numPr>
        <w:spacing w:after="0" w:line="240" w:lineRule="auto"/>
        <w:ind w:left="0" w:firstLine="567"/>
        <w:jc w:val="both"/>
        <w:rPr>
          <w:rFonts w:ascii="Times New Roman" w:eastAsia="Times New Roman" w:hAnsi="Times New Roman" w:cs="Times New Roman"/>
          <w:sz w:val="28"/>
          <w:szCs w:val="28"/>
        </w:rPr>
      </w:pPr>
      <w:r w:rsidRPr="00C95FBE">
        <w:rPr>
          <w:rFonts w:ascii="Times New Roman" w:eastAsia="Times New Roman" w:hAnsi="Times New Roman" w:cs="Times New Roman"/>
          <w:b/>
          <w:bCs/>
          <w:sz w:val="28"/>
          <w:szCs w:val="28"/>
        </w:rPr>
        <w:t>Foundation qualifications</w:t>
      </w:r>
      <w:r w:rsidR="008C661E" w:rsidRPr="00C95FBE">
        <w:rPr>
          <w:rFonts w:ascii="Times New Roman" w:eastAsia="Times New Roman" w:hAnsi="Times New Roman" w:cs="Times New Roman"/>
          <w:sz w:val="28"/>
          <w:szCs w:val="28"/>
        </w:rPr>
        <w:t xml:space="preserve"> </w:t>
      </w:r>
      <w:r w:rsidRPr="00C95FBE">
        <w:rPr>
          <w:rFonts w:ascii="Times New Roman" w:eastAsia="Times New Roman" w:hAnsi="Times New Roman" w:cs="Times New Roman"/>
          <w:sz w:val="28"/>
          <w:szCs w:val="28"/>
        </w:rPr>
        <w:t xml:space="preserve">– </w:t>
      </w:r>
      <w:r w:rsidR="008C661E" w:rsidRPr="00C95FBE">
        <w:rPr>
          <w:rFonts w:ascii="Times New Roman" w:eastAsia="Times New Roman" w:hAnsi="Times New Roman" w:cs="Times New Roman"/>
          <w:sz w:val="28"/>
          <w:szCs w:val="28"/>
        </w:rPr>
        <w:t>начальный уровень квалификации</w:t>
      </w:r>
      <w:r w:rsidR="00A86BE4" w:rsidRPr="00C95FBE">
        <w:rPr>
          <w:rFonts w:ascii="Times New Roman" w:eastAsia="Times New Roman" w:hAnsi="Times New Roman" w:cs="Times New Roman"/>
          <w:sz w:val="28"/>
          <w:szCs w:val="28"/>
        </w:rPr>
        <w:t xml:space="preserve"> (3 уровень в соответствии с Регулируемой рамкой квалификации - Regulated Qualifications Framework)</w:t>
      </w:r>
      <w:r w:rsidR="008C661E" w:rsidRPr="00C95FBE">
        <w:rPr>
          <w:rFonts w:ascii="Times New Roman" w:eastAsia="Times New Roman" w:hAnsi="Times New Roman" w:cs="Times New Roman"/>
          <w:sz w:val="28"/>
          <w:szCs w:val="28"/>
        </w:rPr>
        <w:t>, котор</w:t>
      </w:r>
      <w:r w:rsidR="00A86BE4" w:rsidRPr="00C95FBE">
        <w:rPr>
          <w:rFonts w:ascii="Times New Roman" w:eastAsia="Times New Roman" w:hAnsi="Times New Roman" w:cs="Times New Roman"/>
          <w:sz w:val="28"/>
          <w:szCs w:val="28"/>
        </w:rPr>
        <w:t>ый</w:t>
      </w:r>
      <w:r w:rsidR="008C661E" w:rsidRPr="00C95FBE">
        <w:rPr>
          <w:rFonts w:ascii="Times New Roman" w:eastAsia="Times New Roman" w:hAnsi="Times New Roman" w:cs="Times New Roman"/>
          <w:sz w:val="28"/>
          <w:szCs w:val="28"/>
        </w:rPr>
        <w:t xml:space="preserve"> соответствует Базовому профессиональному уровню </w:t>
      </w:r>
      <w:r w:rsidR="00E726EB" w:rsidRPr="00C95FBE">
        <w:rPr>
          <w:rFonts w:ascii="Times New Roman" w:eastAsia="Times New Roman" w:hAnsi="Times New Roman" w:cs="Times New Roman"/>
          <w:sz w:val="28"/>
          <w:szCs w:val="28"/>
        </w:rPr>
        <w:t xml:space="preserve">- </w:t>
      </w:r>
      <w:r w:rsidR="008C661E" w:rsidRPr="00C95FBE">
        <w:rPr>
          <w:rFonts w:ascii="Times New Roman" w:eastAsia="Times New Roman" w:hAnsi="Times New Roman" w:cs="Times New Roman"/>
          <w:sz w:val="28"/>
          <w:szCs w:val="28"/>
        </w:rPr>
        <w:t xml:space="preserve">Fundamental </w:t>
      </w:r>
      <w:r w:rsidR="00E726EB" w:rsidRPr="00C95FBE">
        <w:rPr>
          <w:rFonts w:ascii="Times New Roman" w:eastAsia="Times New Roman" w:hAnsi="Times New Roman" w:cs="Times New Roman"/>
          <w:sz w:val="28"/>
          <w:szCs w:val="28"/>
        </w:rPr>
        <w:t xml:space="preserve">CIPD </w:t>
      </w:r>
      <w:r w:rsidR="008C661E" w:rsidRPr="00C95FBE">
        <w:rPr>
          <w:rFonts w:ascii="Times New Roman" w:eastAsia="Times New Roman" w:hAnsi="Times New Roman" w:cs="Times New Roman"/>
          <w:sz w:val="28"/>
          <w:szCs w:val="28"/>
        </w:rPr>
        <w:t>level</w:t>
      </w:r>
      <w:r w:rsidRPr="00C95FBE">
        <w:rPr>
          <w:rFonts w:ascii="Times New Roman" w:eastAsia="Times New Roman" w:hAnsi="Times New Roman" w:cs="Times New Roman"/>
          <w:sz w:val="28"/>
          <w:szCs w:val="28"/>
        </w:rPr>
        <w:t>;</w:t>
      </w:r>
      <w:r w:rsidR="00E726EB" w:rsidRPr="00C95FBE">
        <w:rPr>
          <w:rFonts w:ascii="Times New Roman" w:eastAsia="Times New Roman" w:hAnsi="Times New Roman" w:cs="Times New Roman"/>
          <w:sz w:val="28"/>
          <w:szCs w:val="28"/>
        </w:rPr>
        <w:t xml:space="preserve"> </w:t>
      </w:r>
    </w:p>
    <w:p w14:paraId="42F0ADB8" w14:textId="5A11C427" w:rsidR="009E3F13" w:rsidRPr="00C95FBE" w:rsidRDefault="009E3F13" w:rsidP="00C95FBE">
      <w:pPr>
        <w:numPr>
          <w:ilvl w:val="0"/>
          <w:numId w:val="5"/>
        </w:numPr>
        <w:spacing w:before="100" w:beforeAutospacing="1" w:after="30" w:line="270" w:lineRule="atLeast"/>
        <w:ind w:left="0" w:right="-2" w:firstLine="567"/>
        <w:jc w:val="both"/>
        <w:rPr>
          <w:rFonts w:ascii="Times New Roman" w:eastAsia="Times New Roman" w:hAnsi="Times New Roman" w:cs="Times New Roman"/>
          <w:sz w:val="28"/>
          <w:szCs w:val="28"/>
        </w:rPr>
      </w:pPr>
      <w:r w:rsidRPr="00C95FBE">
        <w:rPr>
          <w:rFonts w:ascii="Times New Roman" w:eastAsia="Times New Roman" w:hAnsi="Times New Roman" w:cs="Times New Roman"/>
          <w:b/>
          <w:bCs/>
          <w:sz w:val="28"/>
          <w:szCs w:val="28"/>
        </w:rPr>
        <w:t>Intermediate qualifications</w:t>
      </w:r>
      <w:r w:rsidRPr="00C95FBE">
        <w:rPr>
          <w:rFonts w:ascii="Times New Roman" w:eastAsia="Times New Roman" w:hAnsi="Times New Roman" w:cs="Times New Roman"/>
          <w:sz w:val="28"/>
          <w:szCs w:val="28"/>
        </w:rPr>
        <w:t xml:space="preserve"> (level 5) – средний уровень</w:t>
      </w:r>
      <w:r w:rsidR="00E726EB" w:rsidRPr="00C95FBE">
        <w:rPr>
          <w:rFonts w:ascii="Times New Roman" w:eastAsia="Times New Roman" w:hAnsi="Times New Roman" w:cs="Times New Roman"/>
          <w:sz w:val="28"/>
          <w:szCs w:val="28"/>
        </w:rPr>
        <w:t xml:space="preserve"> квалификации</w:t>
      </w:r>
      <w:r w:rsidR="00A86BE4" w:rsidRPr="00C95FBE">
        <w:rPr>
          <w:rFonts w:ascii="Times New Roman" w:eastAsia="Times New Roman" w:hAnsi="Times New Roman" w:cs="Times New Roman"/>
          <w:sz w:val="28"/>
          <w:szCs w:val="28"/>
        </w:rPr>
        <w:t xml:space="preserve"> (5 уровень в соответствии с Регулируемой рамкой квалификации)</w:t>
      </w:r>
      <w:r w:rsidR="00E726EB" w:rsidRPr="00C95FBE">
        <w:rPr>
          <w:rFonts w:ascii="Times New Roman" w:eastAsia="Times New Roman" w:hAnsi="Times New Roman" w:cs="Times New Roman"/>
          <w:sz w:val="28"/>
          <w:szCs w:val="28"/>
        </w:rPr>
        <w:t>, котор</w:t>
      </w:r>
      <w:r w:rsidR="00A86BE4" w:rsidRPr="00C95FBE">
        <w:rPr>
          <w:rFonts w:ascii="Times New Roman" w:eastAsia="Times New Roman" w:hAnsi="Times New Roman" w:cs="Times New Roman"/>
          <w:sz w:val="28"/>
          <w:szCs w:val="28"/>
        </w:rPr>
        <w:t>ый</w:t>
      </w:r>
      <w:r w:rsidR="00E726EB" w:rsidRPr="00C95FBE">
        <w:rPr>
          <w:rFonts w:ascii="Times New Roman" w:eastAsia="Times New Roman" w:hAnsi="Times New Roman" w:cs="Times New Roman"/>
          <w:sz w:val="28"/>
          <w:szCs w:val="28"/>
        </w:rPr>
        <w:t xml:space="preserve"> соответствует Associate CIPD level</w:t>
      </w:r>
      <w:r w:rsidRPr="00C95FBE">
        <w:rPr>
          <w:rFonts w:ascii="Times New Roman" w:eastAsia="Times New Roman" w:hAnsi="Times New Roman" w:cs="Times New Roman"/>
          <w:sz w:val="28"/>
          <w:szCs w:val="28"/>
        </w:rPr>
        <w:t>;</w:t>
      </w:r>
    </w:p>
    <w:p w14:paraId="46B4E27E" w14:textId="75903C7A" w:rsidR="009E3F13" w:rsidRPr="00C95FBE" w:rsidRDefault="009E3F13" w:rsidP="00C95FBE">
      <w:pPr>
        <w:numPr>
          <w:ilvl w:val="0"/>
          <w:numId w:val="5"/>
        </w:numPr>
        <w:spacing w:before="100" w:beforeAutospacing="1" w:after="30" w:line="270" w:lineRule="atLeast"/>
        <w:ind w:left="0" w:right="-2" w:firstLine="567"/>
        <w:jc w:val="both"/>
        <w:rPr>
          <w:rFonts w:ascii="Times New Roman" w:eastAsia="Times New Roman" w:hAnsi="Times New Roman" w:cs="Times New Roman"/>
          <w:sz w:val="28"/>
          <w:szCs w:val="28"/>
        </w:rPr>
      </w:pPr>
      <w:r w:rsidRPr="00C95FBE">
        <w:rPr>
          <w:rFonts w:ascii="Times New Roman" w:eastAsia="Times New Roman" w:hAnsi="Times New Roman" w:cs="Times New Roman"/>
          <w:b/>
          <w:bCs/>
          <w:sz w:val="28"/>
          <w:szCs w:val="28"/>
        </w:rPr>
        <w:t>Advanced qualifications</w:t>
      </w:r>
      <w:r w:rsidRPr="00C95FBE">
        <w:rPr>
          <w:rFonts w:ascii="Times New Roman" w:eastAsia="Times New Roman" w:hAnsi="Times New Roman" w:cs="Times New Roman"/>
          <w:sz w:val="28"/>
          <w:szCs w:val="28"/>
        </w:rPr>
        <w:t xml:space="preserve"> (level 7) – продвинутый уровень</w:t>
      </w:r>
      <w:r w:rsidR="00E726EB" w:rsidRPr="00C95FBE">
        <w:rPr>
          <w:rFonts w:ascii="Times New Roman" w:eastAsia="Times New Roman" w:hAnsi="Times New Roman" w:cs="Times New Roman"/>
          <w:sz w:val="28"/>
          <w:szCs w:val="28"/>
        </w:rPr>
        <w:t xml:space="preserve"> квалификации</w:t>
      </w:r>
      <w:r w:rsidR="00A86BE4" w:rsidRPr="00C95FBE">
        <w:rPr>
          <w:rFonts w:ascii="Times New Roman" w:eastAsia="Times New Roman" w:hAnsi="Times New Roman" w:cs="Times New Roman"/>
          <w:sz w:val="28"/>
          <w:szCs w:val="28"/>
        </w:rPr>
        <w:t xml:space="preserve">            (7 уровень в соответствии с Регулируемой рамкой квалификации)</w:t>
      </w:r>
      <w:r w:rsidR="00E726EB" w:rsidRPr="00C95FBE">
        <w:rPr>
          <w:rFonts w:ascii="Times New Roman" w:eastAsia="Times New Roman" w:hAnsi="Times New Roman" w:cs="Times New Roman"/>
          <w:sz w:val="28"/>
          <w:szCs w:val="28"/>
        </w:rPr>
        <w:t>, котор</w:t>
      </w:r>
      <w:r w:rsidR="00A86BE4" w:rsidRPr="00C95FBE">
        <w:rPr>
          <w:rFonts w:ascii="Times New Roman" w:eastAsia="Times New Roman" w:hAnsi="Times New Roman" w:cs="Times New Roman"/>
          <w:sz w:val="28"/>
          <w:szCs w:val="28"/>
        </w:rPr>
        <w:t>ый</w:t>
      </w:r>
      <w:r w:rsidR="00E726EB" w:rsidRPr="00C95FBE">
        <w:rPr>
          <w:rFonts w:ascii="Times New Roman" w:eastAsia="Times New Roman" w:hAnsi="Times New Roman" w:cs="Times New Roman"/>
          <w:sz w:val="28"/>
          <w:szCs w:val="28"/>
        </w:rPr>
        <w:t xml:space="preserve"> соответствует Associate CIPD level</w:t>
      </w:r>
      <w:r w:rsidR="00A86BE4" w:rsidRPr="00C95FBE">
        <w:rPr>
          <w:rFonts w:ascii="Times New Roman" w:eastAsia="Times New Roman" w:hAnsi="Times New Roman" w:cs="Times New Roman"/>
          <w:sz w:val="28"/>
          <w:szCs w:val="28"/>
        </w:rPr>
        <w:t>.</w:t>
      </w:r>
    </w:p>
    <w:p w14:paraId="3E2BB5D5" w14:textId="589D49F9" w:rsidR="00E37B60" w:rsidRPr="00C95FBE" w:rsidRDefault="00F63172" w:rsidP="00D507A4">
      <w:pPr>
        <w:spacing w:before="100" w:beforeAutospacing="1" w:after="30" w:line="270" w:lineRule="atLeast"/>
        <w:rPr>
          <w:rFonts w:ascii="Times New Roman" w:eastAsia="Times New Roman" w:hAnsi="Times New Roman" w:cs="Times New Roman"/>
          <w:b/>
          <w:bCs/>
          <w:color w:val="CC0099"/>
          <w:sz w:val="28"/>
          <w:szCs w:val="28"/>
        </w:rPr>
      </w:pPr>
      <w:r w:rsidRPr="00C95FBE">
        <w:rPr>
          <w:rFonts w:ascii="Times New Roman" w:hAnsi="Times New Roman" w:cs="Times New Roman"/>
          <w:noProof/>
          <w:sz w:val="28"/>
          <w:szCs w:val="28"/>
          <w:lang w:eastAsia="ru-RU"/>
        </w:rPr>
        <w:drawing>
          <wp:inline distT="0" distB="0" distL="0" distR="0" wp14:anchorId="252BB6A4" wp14:editId="60C35D64">
            <wp:extent cx="5939790" cy="1133475"/>
            <wp:effectExtent l="0" t="0" r="381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39790" cy="1133475"/>
                    </a:xfrm>
                    <a:prstGeom prst="rect">
                      <a:avLst/>
                    </a:prstGeom>
                  </pic:spPr>
                </pic:pic>
              </a:graphicData>
            </a:graphic>
          </wp:inline>
        </w:drawing>
      </w:r>
    </w:p>
    <w:p w14:paraId="74DF4414" w14:textId="77777777" w:rsidR="0067791B" w:rsidRPr="00C95FBE" w:rsidRDefault="00E726EB" w:rsidP="00C95FBE">
      <w:pPr>
        <w:spacing w:before="100" w:beforeAutospacing="1" w:after="30" w:line="270" w:lineRule="atLeast"/>
        <w:ind w:firstLine="567"/>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Далее, CIPD различает 2 высших профессиональных уровня</w:t>
      </w:r>
      <w:r w:rsidR="00F112ED" w:rsidRPr="00C95FBE">
        <w:rPr>
          <w:rFonts w:ascii="Times New Roman" w:eastAsia="Times New Roman" w:hAnsi="Times New Roman" w:cs="Times New Roman"/>
          <w:sz w:val="28"/>
          <w:szCs w:val="28"/>
        </w:rPr>
        <w:t xml:space="preserve"> для HR</w:t>
      </w:r>
      <w:r w:rsidRPr="00C95FBE">
        <w:rPr>
          <w:rFonts w:ascii="Times New Roman" w:eastAsia="Times New Roman" w:hAnsi="Times New Roman" w:cs="Times New Roman"/>
          <w:sz w:val="28"/>
          <w:szCs w:val="28"/>
        </w:rPr>
        <w:t>,</w:t>
      </w:r>
      <w:r w:rsidR="007803A0" w:rsidRPr="00C95FBE">
        <w:rPr>
          <w:rFonts w:ascii="Times New Roman" w:eastAsia="Times New Roman" w:hAnsi="Times New Roman" w:cs="Times New Roman"/>
          <w:sz w:val="28"/>
          <w:szCs w:val="28"/>
        </w:rPr>
        <w:t xml:space="preserve"> </w:t>
      </w:r>
      <w:r w:rsidR="00A86BE4" w:rsidRPr="00C95FBE">
        <w:rPr>
          <w:rFonts w:ascii="Times New Roman" w:eastAsia="Times New Roman" w:hAnsi="Times New Roman" w:cs="Times New Roman"/>
          <w:sz w:val="28"/>
          <w:szCs w:val="28"/>
        </w:rPr>
        <w:t>оперирующих</w:t>
      </w:r>
      <w:r w:rsidR="007803A0" w:rsidRPr="00C95FBE">
        <w:rPr>
          <w:rFonts w:ascii="Times New Roman" w:eastAsia="Times New Roman" w:hAnsi="Times New Roman" w:cs="Times New Roman"/>
          <w:sz w:val="28"/>
          <w:szCs w:val="28"/>
        </w:rPr>
        <w:t xml:space="preserve"> на стратегическом уровне</w:t>
      </w:r>
      <w:r w:rsidR="00A86BE4" w:rsidRPr="00C95FBE">
        <w:rPr>
          <w:rFonts w:ascii="Times New Roman" w:eastAsia="Times New Roman" w:hAnsi="Times New Roman" w:cs="Times New Roman"/>
          <w:sz w:val="28"/>
          <w:szCs w:val="28"/>
        </w:rPr>
        <w:t xml:space="preserve"> принятия решений</w:t>
      </w:r>
      <w:r w:rsidR="007803A0" w:rsidRPr="00C95FBE">
        <w:rPr>
          <w:rFonts w:ascii="Times New Roman" w:eastAsia="Times New Roman" w:hAnsi="Times New Roman" w:cs="Times New Roman"/>
          <w:sz w:val="28"/>
          <w:szCs w:val="28"/>
        </w:rPr>
        <w:t xml:space="preserve">, </w:t>
      </w:r>
      <w:r w:rsidRPr="00C95FBE">
        <w:rPr>
          <w:rFonts w:ascii="Times New Roman" w:eastAsia="Times New Roman" w:hAnsi="Times New Roman" w:cs="Times New Roman"/>
          <w:sz w:val="28"/>
          <w:szCs w:val="28"/>
        </w:rPr>
        <w:t>которые следуют после Associate CIPD level</w:t>
      </w:r>
      <w:r w:rsidR="009E2DBA" w:rsidRPr="00C95FBE">
        <w:rPr>
          <w:rFonts w:ascii="Times New Roman" w:eastAsia="Times New Roman" w:hAnsi="Times New Roman" w:cs="Times New Roman"/>
          <w:sz w:val="28"/>
          <w:szCs w:val="28"/>
        </w:rPr>
        <w:t xml:space="preserve"> – это </w:t>
      </w:r>
      <w:r w:rsidRPr="00C95FBE">
        <w:rPr>
          <w:rFonts w:ascii="Times New Roman" w:eastAsia="Times New Roman" w:hAnsi="Times New Roman" w:cs="Times New Roman"/>
          <w:sz w:val="28"/>
          <w:szCs w:val="28"/>
        </w:rPr>
        <w:t xml:space="preserve">Chartered Member level </w:t>
      </w:r>
      <w:r w:rsidR="007803A0" w:rsidRPr="00C95FBE">
        <w:rPr>
          <w:rFonts w:ascii="Times New Roman" w:eastAsia="Times New Roman" w:hAnsi="Times New Roman" w:cs="Times New Roman"/>
          <w:sz w:val="28"/>
          <w:szCs w:val="28"/>
        </w:rPr>
        <w:t>и Chartered Fellow level.</w:t>
      </w:r>
    </w:p>
    <w:p w14:paraId="42898958" w14:textId="2F51572A" w:rsidR="00F35332" w:rsidRPr="00C95FBE" w:rsidRDefault="009E2DBA" w:rsidP="00C95FBE">
      <w:pPr>
        <w:spacing w:before="100" w:beforeAutospacing="1" w:after="30" w:line="270" w:lineRule="atLeast"/>
        <w:ind w:firstLine="567"/>
        <w:jc w:val="center"/>
        <w:rPr>
          <w:rFonts w:ascii="Times New Roman" w:eastAsia="Times New Roman" w:hAnsi="Times New Roman" w:cs="Times New Roman"/>
          <w:b/>
          <w:bCs/>
          <w:sz w:val="28"/>
          <w:szCs w:val="28"/>
        </w:rPr>
      </w:pPr>
      <w:r w:rsidRPr="00C95FBE">
        <w:rPr>
          <w:rFonts w:ascii="Times New Roman" w:eastAsia="Times New Roman" w:hAnsi="Times New Roman" w:cs="Times New Roman"/>
          <w:b/>
          <w:bCs/>
          <w:sz w:val="28"/>
          <w:szCs w:val="28"/>
        </w:rPr>
        <w:t>Профессиональные уровни CIPD</w:t>
      </w:r>
    </w:p>
    <w:p w14:paraId="4F3B56D4" w14:textId="44196135" w:rsidR="00F35332" w:rsidRPr="00C95FBE" w:rsidRDefault="00F35332" w:rsidP="00C95FBE">
      <w:pPr>
        <w:spacing w:before="100" w:beforeAutospacing="1" w:after="30" w:line="270" w:lineRule="atLeast"/>
        <w:ind w:firstLine="567"/>
        <w:jc w:val="center"/>
        <w:rPr>
          <w:rFonts w:ascii="Times New Roman" w:eastAsia="Times New Roman" w:hAnsi="Times New Roman" w:cs="Times New Roman"/>
          <w:b/>
          <w:bCs/>
          <w:sz w:val="28"/>
          <w:szCs w:val="28"/>
        </w:rPr>
      </w:pPr>
      <w:r w:rsidRPr="00C95FBE">
        <w:rPr>
          <w:rFonts w:ascii="Times New Roman" w:eastAsia="Times New Roman" w:hAnsi="Times New Roman" w:cs="Times New Roman"/>
          <w:noProof/>
          <w:sz w:val="28"/>
          <w:szCs w:val="28"/>
          <w:lang w:eastAsia="ru-RU"/>
        </w:rPr>
        <w:drawing>
          <wp:anchor distT="0" distB="0" distL="114300" distR="114300" simplePos="0" relativeHeight="251666432" behindDoc="0" locked="0" layoutInCell="1" allowOverlap="1" wp14:anchorId="2C17DC99" wp14:editId="6E3EDB82">
            <wp:simplePos x="0" y="0"/>
            <wp:positionH relativeFrom="column">
              <wp:posOffset>-781685</wp:posOffset>
            </wp:positionH>
            <wp:positionV relativeFrom="paragraph">
              <wp:posOffset>292100</wp:posOffset>
            </wp:positionV>
            <wp:extent cx="7416800" cy="2609850"/>
            <wp:effectExtent l="0" t="19050" r="0" b="0"/>
            <wp:wrapNone/>
            <wp:docPr id="8" name="Схема 8">
              <a:extLst xmlns:a="http://schemas.openxmlformats.org/drawingml/2006/main">
                <a:ext uri="{FF2B5EF4-FFF2-40B4-BE49-F238E27FC236}">
                  <a16:creationId xmlns:a16="http://schemas.microsoft.com/office/drawing/2014/main" id="{C9DF8E35-5B98-447F-B830-909EED57A50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14:sizeRelH relativeFrom="margin">
              <wp14:pctWidth>0</wp14:pctWidth>
            </wp14:sizeRelH>
            <wp14:sizeRelV relativeFrom="margin">
              <wp14:pctHeight>0</wp14:pctHeight>
            </wp14:sizeRelV>
          </wp:anchor>
        </w:drawing>
      </w:r>
    </w:p>
    <w:p w14:paraId="4969DE08" w14:textId="61F2AB4E" w:rsidR="00F35332" w:rsidRPr="00C95FBE" w:rsidRDefault="00F35332" w:rsidP="00C95FBE">
      <w:pPr>
        <w:spacing w:before="100" w:beforeAutospacing="1" w:after="30" w:line="270" w:lineRule="atLeast"/>
        <w:ind w:firstLine="567"/>
        <w:jc w:val="center"/>
        <w:rPr>
          <w:rFonts w:ascii="Times New Roman" w:eastAsia="Times New Roman" w:hAnsi="Times New Roman" w:cs="Times New Roman"/>
          <w:b/>
          <w:bCs/>
          <w:sz w:val="28"/>
          <w:szCs w:val="28"/>
        </w:rPr>
      </w:pPr>
    </w:p>
    <w:p w14:paraId="72594ED8" w14:textId="224AF9F7" w:rsidR="00F35332" w:rsidRPr="00C95FBE" w:rsidRDefault="00F35332" w:rsidP="00C95FBE">
      <w:pPr>
        <w:spacing w:before="100" w:beforeAutospacing="1" w:after="30" w:line="270" w:lineRule="atLeast"/>
        <w:ind w:firstLine="567"/>
        <w:jc w:val="center"/>
        <w:rPr>
          <w:rFonts w:ascii="Times New Roman" w:eastAsia="Times New Roman" w:hAnsi="Times New Roman" w:cs="Times New Roman"/>
          <w:b/>
          <w:bCs/>
          <w:sz w:val="28"/>
          <w:szCs w:val="28"/>
        </w:rPr>
      </w:pPr>
    </w:p>
    <w:p w14:paraId="1BFCE241" w14:textId="19CCB7D6" w:rsidR="00F35332" w:rsidRPr="00C95FBE" w:rsidRDefault="00F35332" w:rsidP="00C95FBE">
      <w:pPr>
        <w:spacing w:before="100" w:beforeAutospacing="1" w:after="30" w:line="270" w:lineRule="atLeast"/>
        <w:ind w:firstLine="567"/>
        <w:jc w:val="center"/>
        <w:rPr>
          <w:rFonts w:ascii="Times New Roman" w:eastAsia="Times New Roman" w:hAnsi="Times New Roman" w:cs="Times New Roman"/>
          <w:b/>
          <w:bCs/>
          <w:sz w:val="28"/>
          <w:szCs w:val="28"/>
        </w:rPr>
      </w:pPr>
    </w:p>
    <w:p w14:paraId="15B7713D" w14:textId="36E0BBA2" w:rsidR="00F35332" w:rsidRPr="00C95FBE" w:rsidRDefault="00F35332" w:rsidP="00C95FBE">
      <w:pPr>
        <w:spacing w:before="100" w:beforeAutospacing="1" w:after="30" w:line="270" w:lineRule="atLeast"/>
        <w:ind w:firstLine="567"/>
        <w:jc w:val="center"/>
        <w:rPr>
          <w:rFonts w:ascii="Times New Roman" w:eastAsia="Times New Roman" w:hAnsi="Times New Roman" w:cs="Times New Roman"/>
          <w:b/>
          <w:bCs/>
          <w:sz w:val="28"/>
          <w:szCs w:val="28"/>
        </w:rPr>
      </w:pPr>
    </w:p>
    <w:p w14:paraId="7E13891C" w14:textId="16FEFFDE" w:rsidR="00F35332" w:rsidRPr="00C95FBE" w:rsidRDefault="00F35332" w:rsidP="00C95FBE">
      <w:pPr>
        <w:spacing w:before="100" w:beforeAutospacing="1" w:after="30" w:line="270" w:lineRule="atLeast"/>
        <w:ind w:firstLine="567"/>
        <w:jc w:val="center"/>
        <w:rPr>
          <w:rFonts w:ascii="Times New Roman" w:eastAsia="Times New Roman" w:hAnsi="Times New Roman" w:cs="Times New Roman"/>
          <w:b/>
          <w:bCs/>
          <w:sz w:val="28"/>
          <w:szCs w:val="28"/>
        </w:rPr>
      </w:pPr>
    </w:p>
    <w:p w14:paraId="02045323" w14:textId="77777777" w:rsidR="00F35332" w:rsidRPr="00C95FBE" w:rsidRDefault="00F35332" w:rsidP="00C95FBE">
      <w:pPr>
        <w:spacing w:before="100" w:beforeAutospacing="1" w:after="30" w:line="270" w:lineRule="atLeast"/>
        <w:ind w:firstLine="567"/>
        <w:jc w:val="both"/>
        <w:rPr>
          <w:rFonts w:ascii="Times New Roman" w:eastAsia="Times New Roman" w:hAnsi="Times New Roman" w:cs="Times New Roman"/>
          <w:sz w:val="28"/>
          <w:szCs w:val="28"/>
        </w:rPr>
      </w:pPr>
    </w:p>
    <w:p w14:paraId="690D682D" w14:textId="61285964" w:rsidR="00F35332" w:rsidRPr="00C95FBE" w:rsidRDefault="007D0CEC" w:rsidP="00C95FBE">
      <w:pPr>
        <w:spacing w:after="0" w:line="240" w:lineRule="auto"/>
        <w:ind w:firstLine="567"/>
        <w:jc w:val="both"/>
        <w:rPr>
          <w:rFonts w:ascii="Times New Roman" w:eastAsia="Times New Roman" w:hAnsi="Times New Roman" w:cs="Times New Roman"/>
          <w:b/>
          <w:bCs/>
          <w:sz w:val="28"/>
          <w:szCs w:val="28"/>
        </w:rPr>
      </w:pPr>
      <w:r w:rsidRPr="00C95FBE">
        <w:rPr>
          <w:rFonts w:ascii="Times New Roman" w:eastAsia="Times New Roman" w:hAnsi="Times New Roman" w:cs="Times New Roman"/>
          <w:sz w:val="28"/>
          <w:szCs w:val="28"/>
        </w:rPr>
        <w:t xml:space="preserve">Статус </w:t>
      </w:r>
      <w:r w:rsidRPr="00C95FBE">
        <w:rPr>
          <w:rFonts w:ascii="Times New Roman" w:eastAsia="Times New Roman" w:hAnsi="Times New Roman" w:cs="Times New Roman"/>
          <w:b/>
          <w:bCs/>
          <w:sz w:val="28"/>
          <w:szCs w:val="28"/>
        </w:rPr>
        <w:t>Chartered Member</w:t>
      </w:r>
      <w:r w:rsidRPr="00C95FBE">
        <w:rPr>
          <w:rFonts w:ascii="Times New Roman" w:eastAsia="Times New Roman" w:hAnsi="Times New Roman" w:cs="Times New Roman"/>
          <w:sz w:val="28"/>
          <w:szCs w:val="28"/>
        </w:rPr>
        <w:t xml:space="preserve"> могут подтвердить </w:t>
      </w:r>
      <w:r w:rsidRPr="00C95FBE">
        <w:rPr>
          <w:rFonts w:ascii="Times New Roman" w:eastAsia="Times New Roman" w:hAnsi="Times New Roman" w:cs="Times New Roman"/>
          <w:sz w:val="28"/>
          <w:szCs w:val="28"/>
          <w:lang w:val="en-US"/>
        </w:rPr>
        <w:t>HR</w:t>
      </w:r>
      <w:r w:rsidRPr="00C95FBE">
        <w:rPr>
          <w:rFonts w:ascii="Times New Roman" w:eastAsia="Times New Roman" w:hAnsi="Times New Roman" w:cs="Times New Roman"/>
          <w:sz w:val="28"/>
          <w:szCs w:val="28"/>
        </w:rPr>
        <w:t xml:space="preserve"> профессионалы, </w:t>
      </w:r>
      <w:r w:rsidR="00D9004C" w:rsidRPr="00C95FBE">
        <w:rPr>
          <w:rFonts w:ascii="Times New Roman" w:eastAsia="Times New Roman" w:hAnsi="Times New Roman" w:cs="Times New Roman"/>
          <w:sz w:val="28"/>
          <w:szCs w:val="28"/>
        </w:rPr>
        <w:t>имеющие опыт работы не менее 3 лет на таком уровне, где уже</w:t>
      </w:r>
      <w:r w:rsidR="002352C8" w:rsidRPr="00C95FBE">
        <w:rPr>
          <w:rFonts w:ascii="Times New Roman" w:eastAsia="Times New Roman" w:hAnsi="Times New Roman" w:cs="Times New Roman"/>
          <w:sz w:val="28"/>
          <w:szCs w:val="28"/>
        </w:rPr>
        <w:t xml:space="preserve"> реша</w:t>
      </w:r>
      <w:r w:rsidR="00D9004C" w:rsidRPr="00C95FBE">
        <w:rPr>
          <w:rFonts w:ascii="Times New Roman" w:eastAsia="Times New Roman" w:hAnsi="Times New Roman" w:cs="Times New Roman"/>
          <w:sz w:val="28"/>
          <w:szCs w:val="28"/>
        </w:rPr>
        <w:t>ют</w:t>
      </w:r>
      <w:r w:rsidR="002352C8" w:rsidRPr="00C95FBE">
        <w:rPr>
          <w:rFonts w:ascii="Times New Roman" w:eastAsia="Times New Roman" w:hAnsi="Times New Roman" w:cs="Times New Roman"/>
          <w:sz w:val="28"/>
          <w:szCs w:val="28"/>
        </w:rPr>
        <w:t xml:space="preserve"> вопросы</w:t>
      </w:r>
      <w:r w:rsidRPr="00C95FBE">
        <w:rPr>
          <w:rFonts w:ascii="Times New Roman" w:eastAsia="Times New Roman" w:hAnsi="Times New Roman" w:cs="Times New Roman"/>
          <w:sz w:val="28"/>
          <w:szCs w:val="28"/>
        </w:rPr>
        <w:t xml:space="preserve"> на уровне разработки стратегий</w:t>
      </w:r>
      <w:r w:rsidR="00D9004C" w:rsidRPr="00C95FBE">
        <w:rPr>
          <w:rFonts w:ascii="Times New Roman" w:eastAsia="Times New Roman" w:hAnsi="Times New Roman" w:cs="Times New Roman"/>
          <w:sz w:val="28"/>
          <w:szCs w:val="28"/>
        </w:rPr>
        <w:t xml:space="preserve"> и политик</w:t>
      </w:r>
      <w:r w:rsidRPr="00C95FBE">
        <w:rPr>
          <w:rFonts w:ascii="Times New Roman" w:eastAsia="Times New Roman" w:hAnsi="Times New Roman" w:cs="Times New Roman"/>
          <w:sz w:val="28"/>
          <w:szCs w:val="28"/>
        </w:rPr>
        <w:t xml:space="preserve">, но все еще занимающиеся операционной работой, управлением </w:t>
      </w:r>
      <w:r w:rsidRPr="00C95FBE">
        <w:rPr>
          <w:rFonts w:ascii="Times New Roman" w:eastAsia="Times New Roman" w:hAnsi="Times New Roman" w:cs="Times New Roman"/>
          <w:sz w:val="28"/>
          <w:szCs w:val="28"/>
          <w:lang w:val="en-US"/>
        </w:rPr>
        <w:t>HR</w:t>
      </w:r>
      <w:r w:rsidRPr="00C95FBE">
        <w:rPr>
          <w:rFonts w:ascii="Times New Roman" w:eastAsia="Times New Roman" w:hAnsi="Times New Roman" w:cs="Times New Roman"/>
          <w:sz w:val="28"/>
          <w:szCs w:val="28"/>
        </w:rPr>
        <w:t xml:space="preserve"> проектами</w:t>
      </w:r>
      <w:r w:rsidR="00F35332" w:rsidRPr="00C95FBE">
        <w:rPr>
          <w:rFonts w:ascii="Times New Roman" w:eastAsia="Times New Roman" w:hAnsi="Times New Roman" w:cs="Times New Roman"/>
          <w:sz w:val="28"/>
          <w:szCs w:val="28"/>
        </w:rPr>
        <w:t>.</w:t>
      </w:r>
    </w:p>
    <w:p w14:paraId="5128F597" w14:textId="1EF59C33" w:rsidR="007D0CEC" w:rsidRPr="00C95FBE" w:rsidRDefault="007D0CEC" w:rsidP="00C95FBE">
      <w:pPr>
        <w:spacing w:after="0" w:line="240" w:lineRule="auto"/>
        <w:ind w:firstLine="567"/>
        <w:jc w:val="both"/>
        <w:rPr>
          <w:rFonts w:ascii="Times New Roman" w:eastAsia="Times New Roman" w:hAnsi="Times New Roman" w:cs="Times New Roman"/>
          <w:b/>
          <w:bCs/>
          <w:sz w:val="28"/>
          <w:szCs w:val="28"/>
        </w:rPr>
      </w:pPr>
      <w:r w:rsidRPr="00C95FBE">
        <w:rPr>
          <w:rFonts w:ascii="Times New Roman" w:eastAsia="Times New Roman" w:hAnsi="Times New Roman" w:cs="Times New Roman"/>
          <w:sz w:val="28"/>
          <w:szCs w:val="28"/>
        </w:rPr>
        <w:t xml:space="preserve">Статус </w:t>
      </w:r>
      <w:r w:rsidRPr="00C95FBE">
        <w:rPr>
          <w:rFonts w:ascii="Times New Roman" w:eastAsia="Times New Roman" w:hAnsi="Times New Roman" w:cs="Times New Roman"/>
          <w:b/>
          <w:bCs/>
          <w:sz w:val="28"/>
          <w:szCs w:val="28"/>
        </w:rPr>
        <w:t>Chartered Fellow</w:t>
      </w:r>
      <w:r w:rsidRPr="00C95FBE">
        <w:rPr>
          <w:rFonts w:ascii="Times New Roman" w:eastAsia="Times New Roman" w:hAnsi="Times New Roman" w:cs="Times New Roman"/>
          <w:sz w:val="28"/>
          <w:szCs w:val="28"/>
        </w:rPr>
        <w:t xml:space="preserve"> могут подтвердить </w:t>
      </w:r>
      <w:r w:rsidRPr="00C95FBE">
        <w:rPr>
          <w:rFonts w:ascii="Times New Roman" w:eastAsia="Times New Roman" w:hAnsi="Times New Roman" w:cs="Times New Roman"/>
          <w:sz w:val="28"/>
          <w:szCs w:val="28"/>
          <w:lang w:val="en-US"/>
        </w:rPr>
        <w:t>HR</w:t>
      </w:r>
      <w:r w:rsidRPr="00C95FBE">
        <w:rPr>
          <w:rFonts w:ascii="Times New Roman" w:eastAsia="Times New Roman" w:hAnsi="Times New Roman" w:cs="Times New Roman"/>
          <w:sz w:val="28"/>
          <w:szCs w:val="28"/>
        </w:rPr>
        <w:t xml:space="preserve"> профессионалы, которые имею</w:t>
      </w:r>
      <w:r w:rsidR="00FB3919">
        <w:rPr>
          <w:rFonts w:ascii="Times New Roman" w:eastAsia="Times New Roman" w:hAnsi="Times New Roman" w:cs="Times New Roman"/>
          <w:sz w:val="28"/>
          <w:szCs w:val="28"/>
        </w:rPr>
        <w:t>т</w:t>
      </w:r>
      <w:r w:rsidRPr="00C95FBE">
        <w:rPr>
          <w:rFonts w:ascii="Times New Roman" w:eastAsia="Times New Roman" w:hAnsi="Times New Roman" w:cs="Times New Roman"/>
          <w:sz w:val="28"/>
          <w:szCs w:val="28"/>
        </w:rPr>
        <w:t xml:space="preserve"> не менее 3 лет опыта работы на стратегическом уровне принятия решений. </w:t>
      </w:r>
    </w:p>
    <w:p w14:paraId="3D8B6CAB" w14:textId="2B7F687F" w:rsidR="00AF012A" w:rsidRPr="00C95FBE" w:rsidRDefault="007D0CEC" w:rsidP="00C95FBE">
      <w:pPr>
        <w:spacing w:after="0" w:line="240" w:lineRule="auto"/>
        <w:ind w:firstLine="567"/>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 xml:space="preserve">Также </w:t>
      </w:r>
      <w:r w:rsidR="00AF012A" w:rsidRPr="00C95FBE">
        <w:rPr>
          <w:rFonts w:ascii="Times New Roman" w:eastAsia="Times New Roman" w:hAnsi="Times New Roman" w:cs="Times New Roman"/>
          <w:sz w:val="28"/>
          <w:szCs w:val="28"/>
          <w:lang w:val="en-US"/>
        </w:rPr>
        <w:t>CIPD</w:t>
      </w:r>
      <w:r w:rsidR="00AF012A" w:rsidRPr="00C95FBE">
        <w:rPr>
          <w:rFonts w:ascii="Times New Roman" w:eastAsia="Times New Roman" w:hAnsi="Times New Roman" w:cs="Times New Roman"/>
          <w:sz w:val="28"/>
          <w:szCs w:val="28"/>
        </w:rPr>
        <w:t xml:space="preserve"> определяет 6 базовых областей знаний и 8 поведенческих компетенций, обязательные для всех профессиональных уровней </w:t>
      </w:r>
      <w:r w:rsidR="00AF012A" w:rsidRPr="00C95FBE">
        <w:rPr>
          <w:rFonts w:ascii="Times New Roman" w:eastAsia="Times New Roman" w:hAnsi="Times New Roman" w:cs="Times New Roman"/>
          <w:sz w:val="28"/>
          <w:szCs w:val="28"/>
          <w:lang w:val="en-US"/>
        </w:rPr>
        <w:t>HR</w:t>
      </w:r>
      <w:r w:rsidR="00A86BE4" w:rsidRPr="00C95FBE">
        <w:rPr>
          <w:rFonts w:ascii="Times New Roman" w:eastAsia="Times New Roman" w:hAnsi="Times New Roman" w:cs="Times New Roman"/>
          <w:sz w:val="28"/>
          <w:szCs w:val="28"/>
        </w:rPr>
        <w:t xml:space="preserve"> (имеют свои </w:t>
      </w:r>
      <w:r w:rsidRPr="00C95FBE">
        <w:rPr>
          <w:rFonts w:ascii="Times New Roman" w:eastAsia="Times New Roman" w:hAnsi="Times New Roman" w:cs="Times New Roman"/>
          <w:sz w:val="28"/>
          <w:szCs w:val="28"/>
        </w:rPr>
        <w:t xml:space="preserve">расписанные </w:t>
      </w:r>
      <w:r w:rsidR="00A86BE4" w:rsidRPr="00C95FBE">
        <w:rPr>
          <w:rFonts w:ascii="Times New Roman" w:eastAsia="Times New Roman" w:hAnsi="Times New Roman" w:cs="Times New Roman"/>
          <w:sz w:val="28"/>
          <w:szCs w:val="28"/>
        </w:rPr>
        <w:t>критерии на каждом профессиональном уровне)</w:t>
      </w:r>
      <w:r w:rsidR="00AF012A" w:rsidRPr="00C95FBE">
        <w:rPr>
          <w:rFonts w:ascii="Times New Roman" w:eastAsia="Times New Roman" w:hAnsi="Times New Roman" w:cs="Times New Roman"/>
          <w:sz w:val="28"/>
          <w:szCs w:val="28"/>
        </w:rPr>
        <w:t xml:space="preserve">, а также выделяет </w:t>
      </w:r>
      <w:r w:rsidR="00A86BE4" w:rsidRPr="00C95FBE">
        <w:rPr>
          <w:rFonts w:ascii="Times New Roman" w:eastAsia="Times New Roman" w:hAnsi="Times New Roman" w:cs="Times New Roman"/>
          <w:sz w:val="28"/>
          <w:szCs w:val="28"/>
        </w:rPr>
        <w:t xml:space="preserve">9 специальных профессиональных областей знаний. </w:t>
      </w:r>
    </w:p>
    <w:p w14:paraId="2203A723" w14:textId="70259A69" w:rsidR="00B4457F" w:rsidRPr="00D507A4" w:rsidRDefault="00A86BE4" w:rsidP="00D507A4">
      <w:pPr>
        <w:spacing w:before="100" w:beforeAutospacing="1" w:after="30" w:line="270" w:lineRule="atLeast"/>
        <w:jc w:val="center"/>
        <w:rPr>
          <w:rFonts w:ascii="Times New Roman" w:eastAsia="Times New Roman" w:hAnsi="Times New Roman" w:cs="Times New Roman"/>
          <w:sz w:val="28"/>
          <w:szCs w:val="28"/>
        </w:rPr>
      </w:pPr>
      <w:r w:rsidRPr="00C95FBE">
        <w:rPr>
          <w:rFonts w:ascii="Times New Roman" w:hAnsi="Times New Roman" w:cs="Times New Roman"/>
          <w:noProof/>
          <w:sz w:val="28"/>
          <w:szCs w:val="28"/>
          <w:lang w:eastAsia="ru-RU"/>
        </w:rPr>
        <w:drawing>
          <wp:inline distT="0" distB="0" distL="0" distR="0" wp14:anchorId="3713D53B" wp14:editId="0473DBAE">
            <wp:extent cx="5346700" cy="3343831"/>
            <wp:effectExtent l="0" t="0" r="635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358544" cy="3351238"/>
                    </a:xfrm>
                    <a:prstGeom prst="rect">
                      <a:avLst/>
                    </a:prstGeom>
                  </pic:spPr>
                </pic:pic>
              </a:graphicData>
            </a:graphic>
          </wp:inline>
        </w:drawing>
      </w:r>
    </w:p>
    <w:p w14:paraId="2D730A25" w14:textId="6DC4627F" w:rsidR="00E37B60" w:rsidRPr="00C95FBE" w:rsidRDefault="009E3F13" w:rsidP="00C95FBE">
      <w:pPr>
        <w:spacing w:before="100" w:beforeAutospacing="1" w:after="30" w:line="270" w:lineRule="atLeast"/>
        <w:ind w:firstLine="567"/>
        <w:jc w:val="both"/>
        <w:rPr>
          <w:rFonts w:ascii="Times New Roman" w:eastAsia="Times New Roman" w:hAnsi="Times New Roman" w:cs="Times New Roman"/>
          <w:b/>
          <w:bCs/>
          <w:sz w:val="28"/>
          <w:szCs w:val="28"/>
        </w:rPr>
      </w:pPr>
      <w:r w:rsidRPr="00C95FBE">
        <w:rPr>
          <w:rFonts w:ascii="Times New Roman" w:eastAsia="Times New Roman" w:hAnsi="Times New Roman" w:cs="Times New Roman"/>
          <w:b/>
          <w:bCs/>
          <w:sz w:val="28"/>
          <w:szCs w:val="28"/>
        </w:rPr>
        <w:t xml:space="preserve">PHR – американская модель </w:t>
      </w:r>
      <w:r w:rsidR="00E37B60" w:rsidRPr="00C95FBE">
        <w:rPr>
          <w:rFonts w:ascii="Times New Roman" w:eastAsia="Times New Roman" w:hAnsi="Times New Roman" w:cs="Times New Roman"/>
          <w:b/>
          <w:bCs/>
          <w:sz w:val="28"/>
          <w:szCs w:val="28"/>
        </w:rPr>
        <w:t xml:space="preserve">HR </w:t>
      </w:r>
      <w:r w:rsidRPr="00C95FBE">
        <w:rPr>
          <w:rFonts w:ascii="Times New Roman" w:eastAsia="Times New Roman" w:hAnsi="Times New Roman" w:cs="Times New Roman"/>
          <w:b/>
          <w:bCs/>
          <w:sz w:val="28"/>
          <w:szCs w:val="28"/>
        </w:rPr>
        <w:t xml:space="preserve">сертификации </w:t>
      </w:r>
    </w:p>
    <w:p w14:paraId="0629ED5C" w14:textId="749F0231" w:rsidR="009E3F13" w:rsidRPr="00C95FBE" w:rsidRDefault="009E3F13" w:rsidP="00C95FBE">
      <w:pPr>
        <w:spacing w:after="0" w:line="240" w:lineRule="auto"/>
        <w:ind w:firstLine="567"/>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С 1948 году в США существует сообщество Society for Human Resources Management (SHRM), которое объединяет специалистов из HR-области. На данный момент в нем состоят более </w:t>
      </w:r>
      <w:r w:rsidR="00E06C7A" w:rsidRPr="00C95FBE">
        <w:rPr>
          <w:rFonts w:ascii="Times New Roman" w:eastAsia="Times New Roman" w:hAnsi="Times New Roman" w:cs="Times New Roman"/>
          <w:sz w:val="28"/>
          <w:szCs w:val="28"/>
        </w:rPr>
        <w:t>5</w:t>
      </w:r>
      <w:r w:rsidR="00F751FB" w:rsidRPr="00C95FBE">
        <w:rPr>
          <w:rFonts w:ascii="Times New Roman" w:eastAsia="Times New Roman" w:hAnsi="Times New Roman" w:cs="Times New Roman"/>
          <w:sz w:val="28"/>
          <w:szCs w:val="28"/>
        </w:rPr>
        <w:t>00</w:t>
      </w:r>
      <w:r w:rsidRPr="00C95FBE">
        <w:rPr>
          <w:rFonts w:ascii="Times New Roman" w:eastAsia="Times New Roman" w:hAnsi="Times New Roman" w:cs="Times New Roman"/>
          <w:sz w:val="28"/>
          <w:szCs w:val="28"/>
        </w:rPr>
        <w:t xml:space="preserve"> тысяч HR-специалистов по всему миру. В 1976 году в США появился независимый институт Human Resources Certification Institute (HRСI), в котором были разработаны стандарты для сертификации HR-специалистов. К настоящему времени около 125 тыс. специалистов успешно сдали сертификационные экзамены в институте.</w:t>
      </w:r>
    </w:p>
    <w:p w14:paraId="44CB0D59" w14:textId="245F9936" w:rsidR="002B5FD4" w:rsidRPr="00C95FBE" w:rsidRDefault="002B5FD4"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Сертификация </w:t>
      </w:r>
      <w:r w:rsidRPr="00C95FBE">
        <w:rPr>
          <w:rFonts w:ascii="Times New Roman" w:hAnsi="Times New Roman" w:cs="Times New Roman"/>
          <w:sz w:val="28"/>
          <w:szCs w:val="28"/>
          <w:lang w:val="en-US"/>
        </w:rPr>
        <w:t>HRCI</w:t>
      </w:r>
      <w:r w:rsidRPr="00C95FBE">
        <w:rPr>
          <w:rFonts w:ascii="Times New Roman" w:hAnsi="Times New Roman" w:cs="Times New Roman"/>
          <w:sz w:val="28"/>
          <w:szCs w:val="28"/>
        </w:rPr>
        <w:t xml:space="preserve"> сегодня реализуется под эгидой Бюро непрерывного профессионального развития Международного Финансового Центра «Астана» (BCPD </w:t>
      </w:r>
      <w:r w:rsidRPr="00C95FBE">
        <w:rPr>
          <w:rFonts w:ascii="Times New Roman" w:hAnsi="Times New Roman" w:cs="Times New Roman"/>
          <w:sz w:val="28"/>
          <w:szCs w:val="28"/>
          <w:lang w:val="en-US"/>
        </w:rPr>
        <w:t>AIFC</w:t>
      </w:r>
      <w:r w:rsidRPr="00C95FBE">
        <w:rPr>
          <w:rFonts w:ascii="Times New Roman" w:hAnsi="Times New Roman" w:cs="Times New Roman"/>
          <w:sz w:val="28"/>
          <w:szCs w:val="28"/>
        </w:rPr>
        <w:t>), роль которого заключается во внедрении международных стандартов, принятии лучших практик и разработке программ для национального сегмента профессионального развития путем предоставления возможностей для повышения квалификации местных специалистов в сфере финансов, инвестиций и финансовых услуг</w:t>
      </w:r>
      <w:r w:rsidR="00FA7C04" w:rsidRPr="00C95FBE">
        <w:rPr>
          <w:rFonts w:ascii="Times New Roman" w:hAnsi="Times New Roman" w:cs="Times New Roman"/>
          <w:sz w:val="28"/>
          <w:szCs w:val="28"/>
        </w:rPr>
        <w:t xml:space="preserve"> (</w:t>
      </w:r>
      <w:hyperlink r:id="rId67" w:history="1">
        <w:r w:rsidRPr="00C95FBE">
          <w:rPr>
            <w:rStyle w:val="af1"/>
            <w:rFonts w:ascii="Times New Roman" w:hAnsi="Times New Roman" w:cs="Times New Roman"/>
            <w:sz w:val="28"/>
            <w:szCs w:val="28"/>
          </w:rPr>
          <w:t>http://aifc.edu.kz/ru</w:t>
        </w:r>
      </w:hyperlink>
      <w:r w:rsidR="00FA7C04" w:rsidRPr="00C95FBE">
        <w:rPr>
          <w:rStyle w:val="af1"/>
          <w:rFonts w:ascii="Times New Roman" w:hAnsi="Times New Roman" w:cs="Times New Roman"/>
          <w:sz w:val="28"/>
          <w:szCs w:val="28"/>
        </w:rPr>
        <w:t>).</w:t>
      </w:r>
    </w:p>
    <w:p w14:paraId="1EE6015A" w14:textId="77777777" w:rsidR="00890420" w:rsidRPr="00C95FBE" w:rsidRDefault="00890420"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BCPD нацелено на развитие человеческого капитала и планирует переобучить более 5 000 специалистов финансовой индустрии Казахстана, тем самым, создав критическую массу профессионалов для экосистемы МФЦА и для страны в целом.</w:t>
      </w:r>
    </w:p>
    <w:p w14:paraId="78CE9C61" w14:textId="77777777" w:rsidR="00890420" w:rsidRPr="00C95FBE" w:rsidRDefault="00890420"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Кроме того, в рамках Бюро функционирует HR Nerve Centre, главной задачей которого является создание кадрового резерва из 50 000 специалистов, соответствующих международным квалификационным стандартам и потенциально готовых к трудоустройству, предоставление услуг по поиску и подбору персонала органам и компаний участникам МФЦА, а также представление услуг аутсорсинга и аутстафинга.  HR Nerve Center – является также экспертным HR-центром, который предоставляет консалтинговые услуги, делится практиками и опытом с экосистемой AIFC и внешним рынком.</w:t>
      </w:r>
    </w:p>
    <w:p w14:paraId="29522868" w14:textId="77777777" w:rsidR="00890420" w:rsidRPr="00C95FBE" w:rsidRDefault="00890420"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Одним из приоритетов HR Nerve Centre является поддержка создания локальной </w:t>
      </w:r>
      <w:r w:rsidRPr="00C95FBE">
        <w:rPr>
          <w:rFonts w:ascii="Times New Roman" w:hAnsi="Times New Roman" w:cs="Times New Roman"/>
          <w:sz w:val="28"/>
          <w:szCs w:val="28"/>
          <w:lang w:val="en-US"/>
        </w:rPr>
        <w:t>HR</w:t>
      </w:r>
      <w:r w:rsidRPr="00C95FBE">
        <w:rPr>
          <w:rFonts w:ascii="Times New Roman" w:hAnsi="Times New Roman" w:cs="Times New Roman"/>
          <w:sz w:val="28"/>
          <w:szCs w:val="28"/>
        </w:rPr>
        <w:t xml:space="preserve"> сертификации, что является следующим шагом после создания отраслевой рамки квалификаций и профессиональных стандартов, реализуемых в рамках проекта МТиСЗН РК «</w:t>
      </w:r>
      <w:r w:rsidRPr="00C95FBE">
        <w:rPr>
          <w:rFonts w:ascii="Times New Roman" w:hAnsi="Times New Roman" w:cs="Times New Roman"/>
          <w:sz w:val="28"/>
          <w:szCs w:val="28"/>
          <w:lang w:val="en-US"/>
        </w:rPr>
        <w:t>Jobs</w:t>
      </w:r>
      <w:r w:rsidRPr="00C95FBE">
        <w:rPr>
          <w:rFonts w:ascii="Times New Roman" w:hAnsi="Times New Roman" w:cs="Times New Roman"/>
          <w:sz w:val="28"/>
          <w:szCs w:val="28"/>
        </w:rPr>
        <w:t xml:space="preserve"> </w:t>
      </w:r>
      <w:r w:rsidRPr="00C95FBE">
        <w:rPr>
          <w:rFonts w:ascii="Times New Roman" w:hAnsi="Times New Roman" w:cs="Times New Roman"/>
          <w:sz w:val="28"/>
          <w:szCs w:val="28"/>
          <w:lang w:val="en-US"/>
        </w:rPr>
        <w:t>and</w:t>
      </w:r>
      <w:r w:rsidRPr="00C95FBE">
        <w:rPr>
          <w:rFonts w:ascii="Times New Roman" w:hAnsi="Times New Roman" w:cs="Times New Roman"/>
          <w:sz w:val="28"/>
          <w:szCs w:val="28"/>
        </w:rPr>
        <w:t xml:space="preserve"> </w:t>
      </w:r>
      <w:r w:rsidRPr="00C95FBE">
        <w:rPr>
          <w:rFonts w:ascii="Times New Roman" w:hAnsi="Times New Roman" w:cs="Times New Roman"/>
          <w:sz w:val="28"/>
          <w:szCs w:val="28"/>
          <w:lang w:val="en-US"/>
        </w:rPr>
        <w:t>Skills</w:t>
      </w:r>
      <w:r w:rsidRPr="00C95FBE">
        <w:rPr>
          <w:rFonts w:ascii="Times New Roman" w:hAnsi="Times New Roman" w:cs="Times New Roman"/>
          <w:sz w:val="28"/>
          <w:szCs w:val="28"/>
        </w:rPr>
        <w:t xml:space="preserve">». </w:t>
      </w:r>
    </w:p>
    <w:p w14:paraId="3ACF3ECF" w14:textId="21DC0B93" w:rsidR="00C73FE9" w:rsidRPr="00C95FBE" w:rsidRDefault="009E3F13" w:rsidP="00C95FBE">
      <w:pPr>
        <w:spacing w:after="0" w:line="240" w:lineRule="auto"/>
        <w:ind w:firstLine="567"/>
        <w:jc w:val="both"/>
        <w:rPr>
          <w:rFonts w:ascii="Times New Roman" w:eastAsia="Times New Roman" w:hAnsi="Times New Roman" w:cs="Times New Roman"/>
          <w:sz w:val="28"/>
          <w:szCs w:val="28"/>
        </w:rPr>
      </w:pPr>
      <w:r w:rsidRPr="00C95FBE">
        <w:rPr>
          <w:rFonts w:ascii="Times New Roman" w:eastAsia="Times New Roman" w:hAnsi="Times New Roman" w:cs="Times New Roman"/>
          <w:b/>
          <w:bCs/>
          <w:sz w:val="28"/>
          <w:szCs w:val="28"/>
        </w:rPr>
        <w:t>HRСI</w:t>
      </w:r>
      <w:r w:rsidRPr="00C95FBE">
        <w:rPr>
          <w:rFonts w:ascii="Times New Roman" w:eastAsia="Times New Roman" w:hAnsi="Times New Roman" w:cs="Times New Roman"/>
          <w:sz w:val="28"/>
          <w:szCs w:val="28"/>
        </w:rPr>
        <w:t xml:space="preserve"> </w:t>
      </w:r>
      <w:r w:rsidR="00C73FE9" w:rsidRPr="00C95FBE">
        <w:rPr>
          <w:rFonts w:ascii="Times New Roman" w:eastAsia="Times New Roman" w:hAnsi="Times New Roman" w:cs="Times New Roman"/>
          <w:sz w:val="28"/>
          <w:szCs w:val="28"/>
        </w:rPr>
        <w:t xml:space="preserve">- американская модель стандартов в области </w:t>
      </w:r>
      <w:r w:rsidR="00C73FE9" w:rsidRPr="00C95FBE">
        <w:rPr>
          <w:rFonts w:ascii="Times New Roman" w:eastAsia="Times New Roman" w:hAnsi="Times New Roman" w:cs="Times New Roman"/>
          <w:sz w:val="28"/>
          <w:szCs w:val="28"/>
          <w:lang w:val="en-US"/>
        </w:rPr>
        <w:t>HR</w:t>
      </w:r>
      <w:r w:rsidR="00C73FE9" w:rsidRPr="00C95FBE">
        <w:rPr>
          <w:rFonts w:ascii="Times New Roman" w:eastAsia="Times New Roman" w:hAnsi="Times New Roman" w:cs="Times New Roman"/>
          <w:sz w:val="28"/>
          <w:szCs w:val="28"/>
        </w:rPr>
        <w:t xml:space="preserve"> подразделяется на три уровня:</w:t>
      </w:r>
    </w:p>
    <w:p w14:paraId="3BA969AF" w14:textId="35B61ACA" w:rsidR="00C73FE9" w:rsidRPr="00C95FBE" w:rsidRDefault="00682E0D" w:rsidP="00C95FBE">
      <w:pPr>
        <w:numPr>
          <w:ilvl w:val="0"/>
          <w:numId w:val="4"/>
        </w:numPr>
        <w:spacing w:after="0" w:line="240" w:lineRule="auto"/>
        <w:ind w:left="0" w:firstLine="567"/>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начинающий профессионал</w:t>
      </w:r>
      <w:r w:rsidR="00C73FE9" w:rsidRPr="00C95FBE">
        <w:rPr>
          <w:rFonts w:ascii="Times New Roman" w:eastAsia="Times New Roman" w:hAnsi="Times New Roman" w:cs="Times New Roman"/>
          <w:sz w:val="28"/>
          <w:szCs w:val="28"/>
        </w:rPr>
        <w:t xml:space="preserve"> в области управления человеческими ресурсами</w:t>
      </w:r>
      <w:r w:rsidR="00E86504" w:rsidRPr="00C95FBE">
        <w:rPr>
          <w:rFonts w:ascii="Times New Roman" w:eastAsia="Times New Roman" w:hAnsi="Times New Roman" w:cs="Times New Roman"/>
          <w:sz w:val="28"/>
          <w:szCs w:val="28"/>
        </w:rPr>
        <w:t xml:space="preserve">. Эта сертификация была разработана для студентов колледжей. </w:t>
      </w:r>
      <w:r w:rsidR="00C73FE9" w:rsidRPr="00C95FBE">
        <w:rPr>
          <w:rFonts w:ascii="Times New Roman" w:eastAsia="Times New Roman" w:hAnsi="Times New Roman" w:cs="Times New Roman"/>
          <w:sz w:val="28"/>
          <w:szCs w:val="28"/>
        </w:rPr>
        <w:t>(</w:t>
      </w:r>
      <w:r w:rsidRPr="00C95FBE">
        <w:rPr>
          <w:rFonts w:ascii="Times New Roman" w:eastAsia="Times New Roman" w:hAnsi="Times New Roman" w:cs="Times New Roman"/>
          <w:sz w:val="28"/>
          <w:szCs w:val="28"/>
        </w:rPr>
        <w:t xml:space="preserve">associate </w:t>
      </w:r>
      <w:r w:rsidR="00C73FE9" w:rsidRPr="00C95FBE">
        <w:rPr>
          <w:rFonts w:ascii="Times New Roman" w:eastAsia="Times New Roman" w:hAnsi="Times New Roman" w:cs="Times New Roman"/>
          <w:sz w:val="28"/>
          <w:szCs w:val="28"/>
        </w:rPr>
        <w:t xml:space="preserve">professional in human resources – </w:t>
      </w:r>
      <w:r w:rsidRPr="00C95FBE">
        <w:rPr>
          <w:rFonts w:ascii="Times New Roman" w:eastAsia="Times New Roman" w:hAnsi="Times New Roman" w:cs="Times New Roman"/>
          <w:sz w:val="28"/>
          <w:szCs w:val="28"/>
          <w:lang w:val="en-US"/>
        </w:rPr>
        <w:t>a</w:t>
      </w:r>
      <w:r w:rsidR="00C73FE9" w:rsidRPr="00C95FBE">
        <w:rPr>
          <w:rFonts w:ascii="Times New Roman" w:eastAsia="Times New Roman" w:hAnsi="Times New Roman" w:cs="Times New Roman"/>
          <w:sz w:val="28"/>
          <w:szCs w:val="28"/>
        </w:rPr>
        <w:t>PHR);</w:t>
      </w:r>
      <w:r w:rsidR="00DC3B00" w:rsidRPr="00C95FBE">
        <w:rPr>
          <w:rFonts w:ascii="Times New Roman" w:eastAsia="Times New Roman" w:hAnsi="Times New Roman" w:cs="Times New Roman"/>
          <w:sz w:val="28"/>
          <w:szCs w:val="28"/>
        </w:rPr>
        <w:t xml:space="preserve"> </w:t>
      </w:r>
    </w:p>
    <w:p w14:paraId="6D483A49" w14:textId="0F159DF0" w:rsidR="00C73FE9" w:rsidRPr="00C95FBE" w:rsidRDefault="00C73FE9" w:rsidP="00C95FBE">
      <w:pPr>
        <w:numPr>
          <w:ilvl w:val="0"/>
          <w:numId w:val="4"/>
        </w:numPr>
        <w:spacing w:after="0" w:line="240" w:lineRule="auto"/>
        <w:ind w:left="0" w:firstLine="567"/>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профессионал в области управления человеческими ресурсами (professional in human resources –PHR)</w:t>
      </w:r>
      <w:r w:rsidR="00ED546B" w:rsidRPr="00C95FBE">
        <w:rPr>
          <w:rFonts w:ascii="Times New Roman" w:eastAsia="Times New Roman" w:hAnsi="Times New Roman" w:cs="Times New Roman"/>
          <w:sz w:val="28"/>
          <w:szCs w:val="28"/>
        </w:rPr>
        <w:t>. Предполагается, что специалисты, претендующие на данную сертификацию обладают опытом работы в данной сфере от 2 до 4 лет и находятся в подчинении у руководителя отдела, и специализируются на реализации HR-политик на тактическом уровне</w:t>
      </w:r>
      <w:r w:rsidRPr="00C95FBE">
        <w:rPr>
          <w:rFonts w:ascii="Times New Roman" w:eastAsia="Times New Roman" w:hAnsi="Times New Roman" w:cs="Times New Roman"/>
          <w:sz w:val="28"/>
          <w:szCs w:val="28"/>
        </w:rPr>
        <w:t>;</w:t>
      </w:r>
    </w:p>
    <w:p w14:paraId="06F0E8F3" w14:textId="31B377F4" w:rsidR="00C73FE9" w:rsidRPr="00C95FBE" w:rsidRDefault="00C73FE9" w:rsidP="00C95FBE">
      <w:pPr>
        <w:numPr>
          <w:ilvl w:val="0"/>
          <w:numId w:val="4"/>
        </w:numPr>
        <w:spacing w:after="0" w:line="240" w:lineRule="auto"/>
        <w:ind w:left="0" w:firstLine="567"/>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профессионал в области управления человеческими ресурсами на стратегическом, а также на глобальном уровне (</w:t>
      </w:r>
      <w:r w:rsidRPr="00C95FBE">
        <w:rPr>
          <w:rFonts w:ascii="Times New Roman" w:eastAsia="Times New Roman" w:hAnsi="Times New Roman" w:cs="Times New Roman"/>
          <w:sz w:val="28"/>
          <w:szCs w:val="28"/>
          <w:lang w:val="en-US"/>
        </w:rPr>
        <w:t>senior</w:t>
      </w:r>
      <w:r w:rsidRPr="00C95FBE">
        <w:rPr>
          <w:rFonts w:ascii="Times New Roman" w:eastAsia="Times New Roman" w:hAnsi="Times New Roman" w:cs="Times New Roman"/>
          <w:sz w:val="28"/>
          <w:szCs w:val="28"/>
        </w:rPr>
        <w:t xml:space="preserve"> professiona</w:t>
      </w:r>
      <w:r w:rsidRPr="00C95FBE">
        <w:rPr>
          <w:rFonts w:ascii="Times New Roman" w:eastAsia="Times New Roman" w:hAnsi="Times New Roman" w:cs="Times New Roman"/>
          <w:sz w:val="28"/>
          <w:szCs w:val="28"/>
          <w:lang w:val="en-US"/>
        </w:rPr>
        <w:t>l</w:t>
      </w:r>
      <w:r w:rsidRPr="00C95FBE">
        <w:rPr>
          <w:rFonts w:ascii="Times New Roman" w:eastAsia="Times New Roman" w:hAnsi="Times New Roman" w:cs="Times New Roman"/>
          <w:sz w:val="28"/>
          <w:szCs w:val="28"/>
        </w:rPr>
        <w:t xml:space="preserve"> </w:t>
      </w:r>
      <w:r w:rsidRPr="00C95FBE">
        <w:rPr>
          <w:rFonts w:ascii="Times New Roman" w:eastAsia="Times New Roman" w:hAnsi="Times New Roman" w:cs="Times New Roman"/>
          <w:sz w:val="28"/>
          <w:szCs w:val="28"/>
          <w:lang w:val="en-US"/>
        </w:rPr>
        <w:t>SPHR</w:t>
      </w:r>
      <w:r w:rsidRPr="00C95FBE">
        <w:rPr>
          <w:rFonts w:ascii="Times New Roman" w:eastAsia="Times New Roman" w:hAnsi="Times New Roman" w:cs="Times New Roman"/>
          <w:sz w:val="28"/>
          <w:szCs w:val="28"/>
        </w:rPr>
        <w:t xml:space="preserve"> - и global professional in human resources –GPHR).</w:t>
      </w:r>
      <w:r w:rsidR="00ED546B" w:rsidRPr="00C95FBE">
        <w:rPr>
          <w:rFonts w:ascii="Times New Roman" w:eastAsia="Times New Roman" w:hAnsi="Times New Roman" w:cs="Times New Roman"/>
          <w:sz w:val="28"/>
          <w:szCs w:val="28"/>
        </w:rPr>
        <w:t xml:space="preserve"> SPHR – следующая ступень после PHR, которая предполагает более обширный опыт в области HR от 6 до 8 лет, ориентацию во всех областях управления персоналом и бизнес-процессов компании, в целом, а также ответственность за реализацию HR-политик на уровне компании. GPHR – международная сертификация более серьезного уровня, чем SPHR, так как предполагает знание и возможность применения всех аспектов HR как на уровне компании в части ее стратегии и тактической реализации, так и на более глобальном уровне, выходящем за рамки национальных границ.</w:t>
      </w:r>
    </w:p>
    <w:p w14:paraId="3B6ED48D" w14:textId="655104B2" w:rsidR="00180BFA" w:rsidRPr="00C95FBE" w:rsidRDefault="00C73FE9" w:rsidP="00D507A4">
      <w:pPr>
        <w:spacing w:after="150" w:line="240" w:lineRule="auto"/>
        <w:jc w:val="center"/>
        <w:rPr>
          <w:rFonts w:ascii="Times New Roman" w:eastAsia="Times New Roman" w:hAnsi="Times New Roman" w:cs="Times New Roman"/>
          <w:sz w:val="28"/>
          <w:szCs w:val="28"/>
        </w:rPr>
      </w:pPr>
      <w:r w:rsidRPr="00C95FBE">
        <w:rPr>
          <w:rFonts w:ascii="Times New Roman" w:eastAsia="Times New Roman" w:hAnsi="Times New Roman" w:cs="Times New Roman"/>
          <w:noProof/>
          <w:sz w:val="28"/>
          <w:szCs w:val="28"/>
          <w:lang w:eastAsia="ru-RU"/>
        </w:rPr>
        <w:drawing>
          <wp:inline distT="0" distB="0" distL="0" distR="0" wp14:anchorId="16E0B916" wp14:editId="28E6094E">
            <wp:extent cx="5713730" cy="2533650"/>
            <wp:effectExtent l="0" t="0" r="1270" b="0"/>
            <wp:docPr id="6" name="Рисунок 3">
              <a:extLst xmlns:a="http://schemas.openxmlformats.org/drawingml/2006/main">
                <a:ext uri="{FF2B5EF4-FFF2-40B4-BE49-F238E27FC236}">
                  <a16:creationId xmlns:a16="http://schemas.microsoft.com/office/drawing/2014/main" id="{CF4E7917-49F2-44CC-A1D4-6ED8A77B70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CF4E7917-49F2-44CC-A1D4-6ED8A77B700C}"/>
                        </a:ext>
                      </a:extLst>
                    </pic:cNvPr>
                    <pic:cNvPicPr>
                      <a:picLocks noChangeAspect="1"/>
                    </pic:cNvPicPr>
                  </pic:nvPicPr>
                  <pic:blipFill>
                    <a:blip r:embed="rId68"/>
                    <a:stretch>
                      <a:fillRect/>
                    </a:stretch>
                  </pic:blipFill>
                  <pic:spPr>
                    <a:xfrm>
                      <a:off x="0" y="0"/>
                      <a:ext cx="5854747" cy="2596181"/>
                    </a:xfrm>
                    <a:prstGeom prst="rect">
                      <a:avLst/>
                    </a:prstGeom>
                  </pic:spPr>
                </pic:pic>
              </a:graphicData>
            </a:graphic>
          </wp:inline>
        </w:drawing>
      </w:r>
    </w:p>
    <w:p w14:paraId="72CB8314" w14:textId="1BFFB27B" w:rsidR="007E2673" w:rsidRPr="00C95FBE" w:rsidRDefault="009E3F13" w:rsidP="00C95FBE">
      <w:pPr>
        <w:spacing w:after="150" w:line="240" w:lineRule="auto"/>
        <w:ind w:firstLine="567"/>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Экзамены для получения сертификации в Human Resources Certification Institute (HRСI) проводятся дважды в год: май-июнь и декабрь-январь.</w:t>
      </w:r>
      <w:r w:rsidR="00DC3B00" w:rsidRPr="00C95FBE">
        <w:rPr>
          <w:rFonts w:ascii="Times New Roman" w:eastAsia="Times New Roman" w:hAnsi="Times New Roman" w:cs="Times New Roman"/>
          <w:sz w:val="28"/>
          <w:szCs w:val="28"/>
        </w:rPr>
        <w:t xml:space="preserve"> Срок действия сертификации – 3 года, что объясняется быстро меняющимися условиями ведения бизнеса и содержания работы (в отличии от </w:t>
      </w:r>
      <w:r w:rsidR="00DC3B00" w:rsidRPr="00C95FBE">
        <w:rPr>
          <w:rFonts w:ascii="Times New Roman" w:eastAsia="Times New Roman" w:hAnsi="Times New Roman" w:cs="Times New Roman"/>
          <w:sz w:val="28"/>
          <w:szCs w:val="28"/>
          <w:lang w:val="en-US"/>
        </w:rPr>
        <w:t>CIPD</w:t>
      </w:r>
      <w:r w:rsidR="00DC3B00" w:rsidRPr="00C95FBE">
        <w:rPr>
          <w:rFonts w:ascii="Times New Roman" w:eastAsia="Times New Roman" w:hAnsi="Times New Roman" w:cs="Times New Roman"/>
          <w:sz w:val="28"/>
          <w:szCs w:val="28"/>
        </w:rPr>
        <w:t>, которая выдается как диплом навсегда).</w:t>
      </w:r>
    </w:p>
    <w:p w14:paraId="46221C31" w14:textId="32F86F47" w:rsidR="00E06C7A" w:rsidRPr="00C95FBE" w:rsidRDefault="00E06C7A" w:rsidP="00D507A4">
      <w:pPr>
        <w:spacing w:after="150" w:line="240" w:lineRule="auto"/>
        <w:jc w:val="both"/>
        <w:rPr>
          <w:rFonts w:ascii="Times New Roman" w:eastAsia="Times New Roman" w:hAnsi="Times New Roman" w:cs="Times New Roman"/>
          <w:sz w:val="28"/>
          <w:szCs w:val="28"/>
        </w:rPr>
      </w:pPr>
      <w:r w:rsidRPr="00C95FBE">
        <w:rPr>
          <w:rFonts w:ascii="Times New Roman" w:hAnsi="Times New Roman" w:cs="Times New Roman"/>
          <w:noProof/>
          <w:color w:val="2A6496"/>
          <w:sz w:val="28"/>
          <w:szCs w:val="28"/>
          <w:lang w:eastAsia="ru-RU"/>
        </w:rPr>
        <w:drawing>
          <wp:inline distT="0" distB="0" distL="0" distR="0" wp14:anchorId="4DDB16A1" wp14:editId="615B8BEB">
            <wp:extent cx="5939155" cy="1828800"/>
            <wp:effectExtent l="0" t="0" r="4445" b="0"/>
            <wp:docPr id="11" name="Рисунок 11" descr="Профессиональный сертификат в HR">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фессиональный сертификат в HR">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50651" cy="1832340"/>
                    </a:xfrm>
                    <a:prstGeom prst="rect">
                      <a:avLst/>
                    </a:prstGeom>
                    <a:noFill/>
                    <a:ln>
                      <a:noFill/>
                    </a:ln>
                  </pic:spPr>
                </pic:pic>
              </a:graphicData>
            </a:graphic>
          </wp:inline>
        </w:drawing>
      </w:r>
    </w:p>
    <w:p w14:paraId="2E84AE5B" w14:textId="77777777" w:rsidR="007E2673" w:rsidRPr="00C95FBE" w:rsidRDefault="007E2673" w:rsidP="00C95FBE">
      <w:pPr>
        <w:spacing w:after="150" w:line="240" w:lineRule="auto"/>
        <w:ind w:firstLine="567"/>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Долгое время HRCI сотрудничал с Сообществом специалистов по управлению человеческими ресурсами (SHRM), самой большой и, наверное, самой авторитетной HR-организацией в мире. Их взаимодействие было настолько тесным, что многие HR-ы воспринимали стандарты и программы SHRM, как официальные материалы для подготовки к сертификационным экзаменам в HRCI, хотя это и было не так.</w:t>
      </w:r>
    </w:p>
    <w:p w14:paraId="5654481F" w14:textId="34AFD304" w:rsidR="007E2673" w:rsidRPr="00C95FBE" w:rsidRDefault="007E2673" w:rsidP="00C95FBE">
      <w:pPr>
        <w:spacing w:after="150" w:line="240" w:lineRule="auto"/>
        <w:ind w:firstLine="567"/>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Этот союз распался в 2014, когда SHRM разработало и выпустило на рынок конкурирующую программу сертификации. SHRM создало две программы: Сертифицированный профессионал SHRM (SHRM-CP) для специалистов начального и среднего уровня и Старший сертифицированный профессионал SHRM (SHRM-SCP) для специалистов высшего уровня.</w:t>
      </w:r>
    </w:p>
    <w:p w14:paraId="583F08D5" w14:textId="73A48A0F" w:rsidR="007E2673" w:rsidRPr="00C95FBE" w:rsidRDefault="007E2673" w:rsidP="00C95FBE">
      <w:pPr>
        <w:spacing w:after="150" w:line="240" w:lineRule="auto"/>
        <w:ind w:firstLine="567"/>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Сертификаты HRCI аккредитованы и признаны государственными органами и многими институтами и организациями, SHRM — нет. SHRM пытается получить аккредитацию, но это не быстрый процесс, требующий нескольких лет.</w:t>
      </w:r>
    </w:p>
    <w:p w14:paraId="42EDB631" w14:textId="2275A83E" w:rsidR="00871913" w:rsidRPr="00C95FBE" w:rsidRDefault="00F751FB" w:rsidP="00D507A4">
      <w:pPr>
        <w:spacing w:after="150" w:line="240" w:lineRule="auto"/>
        <w:ind w:firstLine="567"/>
        <w:jc w:val="both"/>
        <w:rPr>
          <w:rFonts w:ascii="Times New Roman" w:eastAsia="Times New Roman" w:hAnsi="Times New Roman" w:cs="Times New Roman"/>
          <w:sz w:val="28"/>
          <w:szCs w:val="28"/>
        </w:rPr>
      </w:pPr>
      <w:r w:rsidRPr="00C95FBE">
        <w:rPr>
          <w:rFonts w:ascii="Times New Roman" w:eastAsia="Times New Roman" w:hAnsi="Times New Roman" w:cs="Times New Roman"/>
          <w:b/>
          <w:bCs/>
          <w:sz w:val="28"/>
          <w:szCs w:val="28"/>
        </w:rPr>
        <w:t>SHRM</w:t>
      </w:r>
      <w:r w:rsidR="00ED546B" w:rsidRPr="00C95FBE">
        <w:rPr>
          <w:rFonts w:ascii="Times New Roman" w:eastAsia="Times New Roman" w:hAnsi="Times New Roman" w:cs="Times New Roman"/>
          <w:b/>
          <w:bCs/>
          <w:sz w:val="28"/>
          <w:szCs w:val="28"/>
        </w:rPr>
        <w:t xml:space="preserve"> </w:t>
      </w:r>
      <w:r w:rsidR="00ED546B" w:rsidRPr="00C95FBE">
        <w:rPr>
          <w:rFonts w:ascii="Times New Roman" w:eastAsia="Times New Roman" w:hAnsi="Times New Roman" w:cs="Times New Roman"/>
          <w:sz w:val="28"/>
          <w:szCs w:val="28"/>
        </w:rPr>
        <w:t xml:space="preserve">– </w:t>
      </w:r>
      <w:r w:rsidR="00830B5C" w:rsidRPr="00C95FBE">
        <w:rPr>
          <w:rFonts w:ascii="Times New Roman" w:eastAsia="Times New Roman" w:hAnsi="Times New Roman" w:cs="Times New Roman"/>
          <w:sz w:val="28"/>
          <w:szCs w:val="28"/>
        </w:rPr>
        <w:t xml:space="preserve">это </w:t>
      </w:r>
      <w:r w:rsidR="00ED546B" w:rsidRPr="00C95FBE">
        <w:rPr>
          <w:rFonts w:ascii="Times New Roman" w:eastAsia="Times New Roman" w:hAnsi="Times New Roman" w:cs="Times New Roman"/>
          <w:sz w:val="28"/>
          <w:szCs w:val="28"/>
        </w:rPr>
        <w:t xml:space="preserve">также американская </w:t>
      </w:r>
      <w:r w:rsidRPr="00C95FBE">
        <w:rPr>
          <w:rFonts w:ascii="Times New Roman" w:eastAsia="Times New Roman" w:hAnsi="Times New Roman" w:cs="Times New Roman"/>
          <w:sz w:val="28"/>
          <w:szCs w:val="28"/>
        </w:rPr>
        <w:t>сертификация фокусируется в основном на практических аспектах HR, </w:t>
      </w:r>
      <w:r w:rsidR="00ED546B" w:rsidRPr="00C95FBE">
        <w:rPr>
          <w:rFonts w:ascii="Times New Roman" w:eastAsia="Times New Roman" w:hAnsi="Times New Roman" w:cs="Times New Roman"/>
          <w:sz w:val="28"/>
          <w:szCs w:val="28"/>
        </w:rPr>
        <w:t xml:space="preserve"> </w:t>
      </w:r>
      <w:r w:rsidRPr="00C95FBE">
        <w:rPr>
          <w:rFonts w:ascii="Times New Roman" w:eastAsia="Times New Roman" w:hAnsi="Times New Roman" w:cs="Times New Roman"/>
          <w:sz w:val="28"/>
          <w:szCs w:val="28"/>
        </w:rPr>
        <w:t>и</w:t>
      </w:r>
      <w:r w:rsidR="00ED546B" w:rsidRPr="00C95FBE">
        <w:rPr>
          <w:rFonts w:ascii="Times New Roman" w:eastAsia="Times New Roman" w:hAnsi="Times New Roman" w:cs="Times New Roman"/>
          <w:sz w:val="28"/>
          <w:szCs w:val="28"/>
        </w:rPr>
        <w:t xml:space="preserve"> </w:t>
      </w:r>
      <w:r w:rsidRPr="00C95FBE">
        <w:rPr>
          <w:rFonts w:ascii="Times New Roman" w:eastAsia="Times New Roman" w:hAnsi="Times New Roman" w:cs="Times New Roman"/>
          <w:sz w:val="28"/>
          <w:szCs w:val="28"/>
        </w:rPr>
        <w:t>ориентирована на тестирование практической, реальной информации,  напрямую связанной с ситуациями на рабочем месте, независимо от отрасли и страны. </w:t>
      </w:r>
      <w:r w:rsidR="00830B5C" w:rsidRPr="00C95FBE">
        <w:rPr>
          <w:rFonts w:ascii="Times New Roman" w:eastAsia="Times New Roman" w:hAnsi="Times New Roman" w:cs="Times New Roman"/>
          <w:sz w:val="28"/>
          <w:szCs w:val="28"/>
        </w:rPr>
        <w:t xml:space="preserve">Cертификаты SHRM подтверждают, что их обладатель владеет профессиональными знаниями и поведенческими компетенциями, крайне необходимыми для эффективного выполнения работы. </w:t>
      </w:r>
      <w:r w:rsidR="007E2673" w:rsidRPr="00C95FBE">
        <w:rPr>
          <w:rFonts w:ascii="Times New Roman" w:eastAsia="Times New Roman" w:hAnsi="Times New Roman" w:cs="Times New Roman"/>
          <w:sz w:val="28"/>
          <w:szCs w:val="28"/>
        </w:rPr>
        <w:t xml:space="preserve">Срок действия сертификации </w:t>
      </w:r>
      <w:r w:rsidR="00DC3B00" w:rsidRPr="00C95FBE">
        <w:rPr>
          <w:rFonts w:ascii="Times New Roman" w:eastAsia="Times New Roman" w:hAnsi="Times New Roman" w:cs="Times New Roman"/>
          <w:sz w:val="28"/>
          <w:szCs w:val="28"/>
        </w:rPr>
        <w:t>также</w:t>
      </w:r>
      <w:r w:rsidR="00D71F5D" w:rsidRPr="00C95FBE">
        <w:rPr>
          <w:rFonts w:ascii="Times New Roman" w:eastAsia="Times New Roman" w:hAnsi="Times New Roman" w:cs="Times New Roman"/>
          <w:sz w:val="28"/>
          <w:szCs w:val="28"/>
        </w:rPr>
        <w:t xml:space="preserve">, как </w:t>
      </w:r>
      <w:r w:rsidR="00D71F5D" w:rsidRPr="00C95FBE">
        <w:rPr>
          <w:rFonts w:ascii="Times New Roman" w:eastAsia="Times New Roman" w:hAnsi="Times New Roman" w:cs="Times New Roman"/>
          <w:sz w:val="28"/>
          <w:szCs w:val="28"/>
          <w:lang w:val="en-US"/>
        </w:rPr>
        <w:t>HRCI</w:t>
      </w:r>
      <w:r w:rsidR="00DC3B00" w:rsidRPr="00C95FBE">
        <w:rPr>
          <w:rFonts w:ascii="Times New Roman" w:eastAsia="Times New Roman" w:hAnsi="Times New Roman" w:cs="Times New Roman"/>
          <w:sz w:val="28"/>
          <w:szCs w:val="28"/>
        </w:rPr>
        <w:t xml:space="preserve"> -</w:t>
      </w:r>
      <w:r w:rsidR="007E2673" w:rsidRPr="00C95FBE">
        <w:rPr>
          <w:rFonts w:ascii="Times New Roman" w:eastAsia="Times New Roman" w:hAnsi="Times New Roman" w:cs="Times New Roman"/>
          <w:sz w:val="28"/>
          <w:szCs w:val="28"/>
        </w:rPr>
        <w:t xml:space="preserve"> 3 года</w:t>
      </w:r>
      <w:r w:rsidR="00DC3B00" w:rsidRPr="00C95FBE">
        <w:rPr>
          <w:rFonts w:ascii="Times New Roman" w:eastAsia="Times New Roman" w:hAnsi="Times New Roman" w:cs="Times New Roman"/>
          <w:sz w:val="28"/>
          <w:szCs w:val="28"/>
        </w:rPr>
        <w:t xml:space="preserve">. </w:t>
      </w:r>
      <w:r w:rsidR="00E86504" w:rsidRPr="00C95FBE">
        <w:rPr>
          <w:rFonts w:ascii="Times New Roman" w:eastAsia="Times New Roman" w:hAnsi="Times New Roman" w:cs="Times New Roman"/>
          <w:sz w:val="28"/>
          <w:szCs w:val="28"/>
        </w:rPr>
        <w:t xml:space="preserve">Программа сертификации SHRM была создана для удовлетворения потребностей работодателей по всему миру, продвигая бизнес при помощи всемирно признанных компетенций для HR-специалистов по всему миру. </w:t>
      </w:r>
      <w:r w:rsidRPr="00C95FBE">
        <w:rPr>
          <w:rFonts w:ascii="Times New Roman" w:eastAsia="Times New Roman" w:hAnsi="Times New Roman" w:cs="Times New Roman"/>
          <w:sz w:val="28"/>
          <w:szCs w:val="28"/>
        </w:rPr>
        <w:t>Основой SHRМ-сертификации является Модель компетенций.</w:t>
      </w:r>
      <w:r w:rsidR="00E86504" w:rsidRPr="00C95FBE">
        <w:rPr>
          <w:rFonts w:ascii="Times New Roman" w:eastAsia="Times New Roman" w:hAnsi="Times New Roman" w:cs="Times New Roman"/>
          <w:sz w:val="28"/>
          <w:szCs w:val="28"/>
        </w:rPr>
        <w:t xml:space="preserve"> </w:t>
      </w:r>
    </w:p>
    <w:p w14:paraId="41CCBF6B" w14:textId="45641FC4" w:rsidR="00F751FB" w:rsidRPr="00C95FBE" w:rsidRDefault="00F751FB" w:rsidP="00D507A4">
      <w:pPr>
        <w:spacing w:after="150" w:line="240" w:lineRule="auto"/>
        <w:jc w:val="center"/>
        <w:rPr>
          <w:rFonts w:ascii="Times New Roman" w:eastAsia="Times New Roman" w:hAnsi="Times New Roman" w:cs="Times New Roman"/>
          <w:sz w:val="28"/>
          <w:szCs w:val="28"/>
        </w:rPr>
      </w:pPr>
      <w:r w:rsidRPr="00C95FBE">
        <w:rPr>
          <w:rFonts w:ascii="Times New Roman" w:hAnsi="Times New Roman" w:cs="Times New Roman"/>
          <w:noProof/>
          <w:sz w:val="28"/>
          <w:szCs w:val="28"/>
          <w:lang w:eastAsia="ru-RU"/>
        </w:rPr>
        <w:drawing>
          <wp:inline distT="0" distB="0" distL="0" distR="0" wp14:anchorId="31BDA647" wp14:editId="01AEAAD1">
            <wp:extent cx="5632338" cy="3009900"/>
            <wp:effectExtent l="0" t="0" r="6985" b="0"/>
            <wp:docPr id="1" name="Рисунок 1" descr="https://u10.filesonload.ru/4f70d4ec9a1cb73bd7d55a20a89a0f32/b7cfb076aaa48d4ef5e13c21d541ca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10.filesonload.ru/4f70d4ec9a1cb73bd7d55a20a89a0f32/b7cfb076aaa48d4ef5e13c21d541ca5c.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82860" cy="3036899"/>
                    </a:xfrm>
                    <a:prstGeom prst="rect">
                      <a:avLst/>
                    </a:prstGeom>
                    <a:noFill/>
                    <a:ln>
                      <a:noFill/>
                    </a:ln>
                  </pic:spPr>
                </pic:pic>
              </a:graphicData>
            </a:graphic>
          </wp:inline>
        </w:drawing>
      </w:r>
    </w:p>
    <w:p w14:paraId="497E0219" w14:textId="77777777" w:rsidR="00871913" w:rsidRPr="00C95FBE" w:rsidRDefault="00871913" w:rsidP="00C95FBE">
      <w:pPr>
        <w:spacing w:after="0" w:line="264" w:lineRule="atLeast"/>
        <w:ind w:firstLine="567"/>
        <w:jc w:val="center"/>
        <w:outlineLvl w:val="2"/>
        <w:rPr>
          <w:rFonts w:ascii="Times New Roman" w:eastAsia="Times New Roman" w:hAnsi="Times New Roman" w:cs="Times New Roman"/>
          <w:b/>
          <w:bCs/>
          <w:color w:val="0065C1"/>
          <w:sz w:val="28"/>
          <w:szCs w:val="28"/>
        </w:rPr>
      </w:pPr>
    </w:p>
    <w:p w14:paraId="07679C90" w14:textId="6CA4CC02" w:rsidR="00F751FB" w:rsidRPr="00C95FBE" w:rsidRDefault="00F751FB" w:rsidP="00C95FBE">
      <w:pPr>
        <w:ind w:firstLine="567"/>
        <w:jc w:val="center"/>
        <w:rPr>
          <w:rFonts w:ascii="Times New Roman" w:hAnsi="Times New Roman" w:cs="Times New Roman"/>
          <w:color w:val="333333"/>
          <w:sz w:val="28"/>
          <w:szCs w:val="28"/>
        </w:rPr>
      </w:pPr>
      <w:r w:rsidRPr="00C95FBE">
        <w:rPr>
          <w:rFonts w:ascii="Times New Roman" w:hAnsi="Times New Roman" w:cs="Times New Roman"/>
          <w:sz w:val="28"/>
          <w:szCs w:val="28"/>
        </w:rPr>
        <w:t>К</w:t>
      </w:r>
      <w:r w:rsidR="000B7F87" w:rsidRPr="00C95FBE">
        <w:rPr>
          <w:rFonts w:ascii="Times New Roman" w:hAnsi="Times New Roman" w:cs="Times New Roman"/>
          <w:sz w:val="28"/>
          <w:szCs w:val="28"/>
        </w:rPr>
        <w:t>валификационные требования</w:t>
      </w:r>
    </w:p>
    <w:p w14:paraId="2CEDFD61" w14:textId="02235792" w:rsidR="00F751FB" w:rsidRPr="00C95FBE" w:rsidRDefault="00F751FB" w:rsidP="00C95FBE">
      <w:pPr>
        <w:spacing w:after="0" w:line="336" w:lineRule="atLeast"/>
        <w:ind w:firstLine="567"/>
        <w:jc w:val="both"/>
        <w:rPr>
          <w:rFonts w:ascii="Times New Roman" w:eastAsia="Times New Roman" w:hAnsi="Times New Roman" w:cs="Times New Roman"/>
          <w:color w:val="333333"/>
          <w:sz w:val="28"/>
          <w:szCs w:val="28"/>
        </w:rPr>
      </w:pPr>
      <w:r w:rsidRPr="00C95FBE">
        <w:rPr>
          <w:rFonts w:ascii="Times New Roman" w:eastAsia="Times New Roman" w:hAnsi="Times New Roman" w:cs="Times New Roman"/>
          <w:color w:val="333333"/>
          <w:sz w:val="28"/>
          <w:szCs w:val="28"/>
        </w:rPr>
        <w:t>Чтобы получить диплом сертифицированного SHRM-CP/SCP заявителям необходимо соответствовать следующим квалификационным требованиям, помимо соответствующего уровня английского языка: </w:t>
      </w:r>
    </w:p>
    <w:p w14:paraId="20E33164" w14:textId="77777777" w:rsidR="00871913" w:rsidRPr="00C95FBE" w:rsidRDefault="00871913" w:rsidP="00C95FBE">
      <w:pPr>
        <w:spacing w:after="0" w:line="336" w:lineRule="atLeast"/>
        <w:ind w:firstLine="567"/>
        <w:jc w:val="both"/>
        <w:rPr>
          <w:rFonts w:ascii="Times New Roman" w:eastAsia="Times New Roman" w:hAnsi="Times New Roman" w:cs="Times New Roman"/>
          <w:color w:val="333333"/>
          <w:sz w:val="28"/>
          <w:szCs w:val="28"/>
        </w:rPr>
      </w:pPr>
    </w:p>
    <w:tbl>
      <w:tblPr>
        <w:tblW w:w="9915" w:type="dxa"/>
        <w:tblBorders>
          <w:top w:val="single" w:sz="2" w:space="0" w:color="9FD1FF"/>
          <w:left w:val="single" w:sz="2" w:space="0" w:color="9FD1FF"/>
          <w:bottom w:val="single" w:sz="2" w:space="0" w:color="9FD1FF"/>
          <w:right w:val="single" w:sz="2" w:space="0" w:color="9FD1FF"/>
        </w:tblBorders>
        <w:tblLayout w:type="fixed"/>
        <w:tblCellMar>
          <w:top w:w="10" w:type="dxa"/>
          <w:left w:w="10" w:type="dxa"/>
          <w:bottom w:w="10" w:type="dxa"/>
          <w:right w:w="10" w:type="dxa"/>
        </w:tblCellMar>
        <w:tblLook w:val="04A0" w:firstRow="1" w:lastRow="0" w:firstColumn="1" w:lastColumn="0" w:noHBand="0" w:noVBand="1"/>
      </w:tblPr>
      <w:tblGrid>
        <w:gridCol w:w="1410"/>
        <w:gridCol w:w="1843"/>
        <w:gridCol w:w="1984"/>
        <w:gridCol w:w="1985"/>
        <w:gridCol w:w="2693"/>
      </w:tblGrid>
      <w:tr w:rsidR="00F751FB" w:rsidRPr="00D507A4" w14:paraId="2A5A4BD8" w14:textId="77777777" w:rsidTr="00D507A4">
        <w:trPr>
          <w:trHeight w:val="460"/>
        </w:trPr>
        <w:tc>
          <w:tcPr>
            <w:tcW w:w="1410" w:type="dxa"/>
            <w:vMerge w:val="restart"/>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411E4D80" w14:textId="77777777" w:rsidR="00F751FB" w:rsidRPr="00D507A4" w:rsidRDefault="00F751FB" w:rsidP="00C95FBE">
            <w:pPr>
              <w:spacing w:after="0" w:line="240" w:lineRule="auto"/>
              <w:rPr>
                <w:rFonts w:ascii="Times New Roman" w:eastAsia="Times New Roman" w:hAnsi="Times New Roman" w:cs="Times New Roman"/>
                <w:sz w:val="24"/>
                <w:szCs w:val="24"/>
              </w:rPr>
            </w:pPr>
            <w:r w:rsidRPr="00D507A4">
              <w:rPr>
                <w:rFonts w:ascii="Times New Roman" w:eastAsia="Times New Roman" w:hAnsi="Times New Roman" w:cs="Times New Roman"/>
                <w:b/>
                <w:bCs/>
                <w:sz w:val="24"/>
                <w:szCs w:val="24"/>
              </w:rPr>
              <w:t>Уровень сертификации</w:t>
            </w:r>
          </w:p>
        </w:tc>
        <w:tc>
          <w:tcPr>
            <w:tcW w:w="5812" w:type="dxa"/>
            <w:gridSpan w:val="3"/>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42900A7B" w14:textId="77777777" w:rsidR="00F751FB" w:rsidRPr="00D507A4" w:rsidRDefault="00F751FB" w:rsidP="00C95FBE">
            <w:pPr>
              <w:spacing w:after="0" w:line="240" w:lineRule="auto"/>
              <w:jc w:val="center"/>
              <w:rPr>
                <w:rFonts w:ascii="Times New Roman" w:eastAsia="Times New Roman" w:hAnsi="Times New Roman" w:cs="Times New Roman"/>
                <w:sz w:val="24"/>
                <w:szCs w:val="24"/>
              </w:rPr>
            </w:pPr>
            <w:r w:rsidRPr="00D507A4">
              <w:rPr>
                <w:rFonts w:ascii="Times New Roman" w:eastAsia="Times New Roman" w:hAnsi="Times New Roman" w:cs="Times New Roman"/>
                <w:b/>
                <w:bCs/>
                <w:sz w:val="24"/>
                <w:szCs w:val="24"/>
              </w:rPr>
              <w:t>Степень бакалавра</w:t>
            </w:r>
          </w:p>
        </w:tc>
        <w:tc>
          <w:tcPr>
            <w:tcW w:w="2693"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2AEEE880" w14:textId="77777777" w:rsidR="00F751FB" w:rsidRPr="00D507A4" w:rsidRDefault="00F751FB" w:rsidP="00C95FBE">
            <w:pPr>
              <w:spacing w:after="0" w:line="240" w:lineRule="auto"/>
              <w:ind w:right="550"/>
              <w:rPr>
                <w:rFonts w:ascii="Times New Roman" w:eastAsia="Times New Roman" w:hAnsi="Times New Roman" w:cs="Times New Roman"/>
                <w:sz w:val="24"/>
                <w:szCs w:val="24"/>
              </w:rPr>
            </w:pPr>
            <w:r w:rsidRPr="00D507A4">
              <w:rPr>
                <w:rFonts w:ascii="Times New Roman" w:eastAsia="Times New Roman" w:hAnsi="Times New Roman" w:cs="Times New Roman"/>
                <w:b/>
                <w:bCs/>
                <w:sz w:val="24"/>
                <w:szCs w:val="24"/>
              </w:rPr>
              <w:t>Степень магистра</w:t>
            </w:r>
          </w:p>
        </w:tc>
      </w:tr>
      <w:tr w:rsidR="00F751FB" w:rsidRPr="00D507A4" w14:paraId="68418779" w14:textId="77777777" w:rsidTr="00D507A4">
        <w:trPr>
          <w:trHeight w:val="568"/>
        </w:trPr>
        <w:tc>
          <w:tcPr>
            <w:tcW w:w="141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51C7309" w14:textId="77777777" w:rsidR="00F751FB" w:rsidRPr="00D507A4" w:rsidRDefault="00F751FB" w:rsidP="00C95FBE">
            <w:pPr>
              <w:spacing w:after="0" w:line="240" w:lineRule="auto"/>
              <w:rPr>
                <w:rFonts w:ascii="Times New Roman" w:eastAsia="Times New Roman" w:hAnsi="Times New Roman" w:cs="Times New Roman"/>
                <w:sz w:val="24"/>
                <w:szCs w:val="24"/>
              </w:rPr>
            </w:pPr>
          </w:p>
        </w:tc>
        <w:tc>
          <w:tcPr>
            <w:tcW w:w="1843"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0F760ABF" w14:textId="77777777" w:rsidR="00F751FB" w:rsidRPr="00D507A4" w:rsidRDefault="00F751FB" w:rsidP="00C95FBE">
            <w:pPr>
              <w:spacing w:after="0" w:line="240" w:lineRule="auto"/>
              <w:rPr>
                <w:rFonts w:ascii="Times New Roman" w:eastAsia="Times New Roman" w:hAnsi="Times New Roman" w:cs="Times New Roman"/>
                <w:sz w:val="24"/>
                <w:szCs w:val="24"/>
              </w:rPr>
            </w:pPr>
            <w:r w:rsidRPr="00D507A4">
              <w:rPr>
                <w:rFonts w:ascii="Times New Roman" w:eastAsia="Times New Roman" w:hAnsi="Times New Roman" w:cs="Times New Roman"/>
                <w:sz w:val="24"/>
                <w:szCs w:val="24"/>
              </w:rPr>
              <w:t>Специальность связана с HR</w:t>
            </w:r>
          </w:p>
        </w:tc>
        <w:tc>
          <w:tcPr>
            <w:tcW w:w="1984"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3E86F922" w14:textId="77777777" w:rsidR="00F751FB" w:rsidRPr="00D507A4" w:rsidRDefault="00F751FB" w:rsidP="00C95FBE">
            <w:pPr>
              <w:spacing w:after="0" w:line="240" w:lineRule="auto"/>
              <w:rPr>
                <w:rFonts w:ascii="Times New Roman" w:eastAsia="Times New Roman" w:hAnsi="Times New Roman" w:cs="Times New Roman"/>
                <w:sz w:val="24"/>
                <w:szCs w:val="24"/>
              </w:rPr>
            </w:pPr>
            <w:r w:rsidRPr="00D507A4">
              <w:rPr>
                <w:rFonts w:ascii="Times New Roman" w:eastAsia="Times New Roman" w:hAnsi="Times New Roman" w:cs="Times New Roman"/>
                <w:sz w:val="24"/>
                <w:szCs w:val="24"/>
              </w:rPr>
              <w:t>Специальность не связана с HR</w:t>
            </w:r>
          </w:p>
        </w:tc>
        <w:tc>
          <w:tcPr>
            <w:tcW w:w="1985"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5B106C96" w14:textId="77777777" w:rsidR="00F751FB" w:rsidRPr="00D507A4" w:rsidRDefault="00F751FB" w:rsidP="00C95FBE">
            <w:pPr>
              <w:spacing w:after="0" w:line="240" w:lineRule="auto"/>
              <w:rPr>
                <w:rFonts w:ascii="Times New Roman" w:eastAsia="Times New Roman" w:hAnsi="Times New Roman" w:cs="Times New Roman"/>
                <w:sz w:val="24"/>
                <w:szCs w:val="24"/>
              </w:rPr>
            </w:pPr>
            <w:r w:rsidRPr="00D507A4">
              <w:rPr>
                <w:rFonts w:ascii="Times New Roman" w:eastAsia="Times New Roman" w:hAnsi="Times New Roman" w:cs="Times New Roman"/>
                <w:sz w:val="24"/>
                <w:szCs w:val="24"/>
              </w:rPr>
              <w:t>Специальность связана с HR</w:t>
            </w:r>
          </w:p>
        </w:tc>
        <w:tc>
          <w:tcPr>
            <w:tcW w:w="2693"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20228B2A" w14:textId="77777777" w:rsidR="00F751FB" w:rsidRPr="00D507A4" w:rsidRDefault="00F751FB" w:rsidP="00C95FBE">
            <w:pPr>
              <w:spacing w:after="0" w:line="240" w:lineRule="auto"/>
              <w:rPr>
                <w:rFonts w:ascii="Times New Roman" w:eastAsia="Times New Roman" w:hAnsi="Times New Roman" w:cs="Times New Roman"/>
                <w:sz w:val="24"/>
                <w:szCs w:val="24"/>
              </w:rPr>
            </w:pPr>
            <w:r w:rsidRPr="00D507A4">
              <w:rPr>
                <w:rFonts w:ascii="Times New Roman" w:eastAsia="Times New Roman" w:hAnsi="Times New Roman" w:cs="Times New Roman"/>
                <w:sz w:val="24"/>
                <w:szCs w:val="24"/>
              </w:rPr>
              <w:t>Специальность не связана с HR</w:t>
            </w:r>
          </w:p>
        </w:tc>
      </w:tr>
      <w:tr w:rsidR="00F751FB" w:rsidRPr="00D507A4" w14:paraId="3396A3AF" w14:textId="77777777" w:rsidTr="00D507A4">
        <w:trPr>
          <w:trHeight w:val="715"/>
        </w:trPr>
        <w:tc>
          <w:tcPr>
            <w:tcW w:w="1410"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34F71628" w14:textId="77777777" w:rsidR="00F751FB" w:rsidRPr="00D507A4" w:rsidRDefault="00F751FB" w:rsidP="00C95FBE">
            <w:pPr>
              <w:spacing w:after="0" w:line="240" w:lineRule="auto"/>
              <w:rPr>
                <w:rFonts w:ascii="Times New Roman" w:eastAsia="Times New Roman" w:hAnsi="Times New Roman" w:cs="Times New Roman"/>
                <w:sz w:val="24"/>
                <w:szCs w:val="24"/>
              </w:rPr>
            </w:pPr>
            <w:r w:rsidRPr="00D507A4">
              <w:rPr>
                <w:rFonts w:ascii="Times New Roman" w:eastAsia="Times New Roman" w:hAnsi="Times New Roman" w:cs="Times New Roman"/>
                <w:sz w:val="24"/>
                <w:szCs w:val="24"/>
              </w:rPr>
              <w:t>SHRM-CP</w:t>
            </w:r>
          </w:p>
        </w:tc>
        <w:tc>
          <w:tcPr>
            <w:tcW w:w="1843"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0619D746" w14:textId="77777777" w:rsidR="00F751FB" w:rsidRPr="00D507A4" w:rsidRDefault="00F751FB" w:rsidP="00C95FBE">
            <w:pPr>
              <w:spacing w:after="0" w:line="240" w:lineRule="auto"/>
              <w:rPr>
                <w:rFonts w:ascii="Times New Roman" w:eastAsia="Times New Roman" w:hAnsi="Times New Roman" w:cs="Times New Roman"/>
                <w:sz w:val="24"/>
                <w:szCs w:val="24"/>
              </w:rPr>
            </w:pPr>
            <w:r w:rsidRPr="00D507A4">
              <w:rPr>
                <w:rFonts w:ascii="Times New Roman" w:eastAsia="Times New Roman" w:hAnsi="Times New Roman" w:cs="Times New Roman"/>
                <w:sz w:val="24"/>
                <w:szCs w:val="24"/>
              </w:rPr>
              <w:t>1 год стажа в HR</w:t>
            </w:r>
          </w:p>
        </w:tc>
        <w:tc>
          <w:tcPr>
            <w:tcW w:w="1984"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28644AA2" w14:textId="77777777" w:rsidR="00F751FB" w:rsidRPr="00D507A4" w:rsidRDefault="00F751FB" w:rsidP="00C95FBE">
            <w:pPr>
              <w:spacing w:after="0" w:line="240" w:lineRule="auto"/>
              <w:rPr>
                <w:rFonts w:ascii="Times New Roman" w:eastAsia="Times New Roman" w:hAnsi="Times New Roman" w:cs="Times New Roman"/>
                <w:sz w:val="24"/>
                <w:szCs w:val="24"/>
              </w:rPr>
            </w:pPr>
            <w:r w:rsidRPr="00D507A4">
              <w:rPr>
                <w:rFonts w:ascii="Times New Roman" w:eastAsia="Times New Roman" w:hAnsi="Times New Roman" w:cs="Times New Roman"/>
                <w:sz w:val="24"/>
                <w:szCs w:val="24"/>
              </w:rPr>
              <w:t>2 года стажа в HR</w:t>
            </w:r>
          </w:p>
        </w:tc>
        <w:tc>
          <w:tcPr>
            <w:tcW w:w="1985"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2A8FF727" w14:textId="77777777" w:rsidR="00F751FB" w:rsidRPr="00D507A4" w:rsidRDefault="00F751FB" w:rsidP="00C95FBE">
            <w:pPr>
              <w:spacing w:after="0" w:line="240" w:lineRule="auto"/>
              <w:rPr>
                <w:rFonts w:ascii="Times New Roman" w:eastAsia="Times New Roman" w:hAnsi="Times New Roman" w:cs="Times New Roman"/>
                <w:sz w:val="24"/>
                <w:szCs w:val="24"/>
              </w:rPr>
            </w:pPr>
            <w:r w:rsidRPr="00D507A4">
              <w:rPr>
                <w:rFonts w:ascii="Times New Roman" w:eastAsia="Times New Roman" w:hAnsi="Times New Roman" w:cs="Times New Roman"/>
                <w:sz w:val="24"/>
                <w:szCs w:val="24"/>
              </w:rPr>
              <w:t>В настоящий момент на HR позиции</w:t>
            </w:r>
          </w:p>
        </w:tc>
        <w:tc>
          <w:tcPr>
            <w:tcW w:w="2693"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700965E3" w14:textId="77777777" w:rsidR="00F751FB" w:rsidRPr="00D507A4" w:rsidRDefault="00F751FB" w:rsidP="00C95FBE">
            <w:pPr>
              <w:spacing w:after="0" w:line="240" w:lineRule="auto"/>
              <w:rPr>
                <w:rFonts w:ascii="Times New Roman" w:eastAsia="Times New Roman" w:hAnsi="Times New Roman" w:cs="Times New Roman"/>
                <w:sz w:val="24"/>
                <w:szCs w:val="24"/>
              </w:rPr>
            </w:pPr>
            <w:r w:rsidRPr="00D507A4">
              <w:rPr>
                <w:rFonts w:ascii="Times New Roman" w:eastAsia="Times New Roman" w:hAnsi="Times New Roman" w:cs="Times New Roman"/>
                <w:sz w:val="24"/>
                <w:szCs w:val="24"/>
              </w:rPr>
              <w:t>1 год стажа в HR</w:t>
            </w:r>
          </w:p>
        </w:tc>
      </w:tr>
      <w:tr w:rsidR="00F751FB" w:rsidRPr="00D507A4" w14:paraId="33EED3C8" w14:textId="77777777" w:rsidTr="00D507A4">
        <w:tc>
          <w:tcPr>
            <w:tcW w:w="1410"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351251E8" w14:textId="77777777" w:rsidR="00F751FB" w:rsidRPr="00D507A4" w:rsidRDefault="00F751FB" w:rsidP="00C95FBE">
            <w:pPr>
              <w:spacing w:after="0" w:line="240" w:lineRule="auto"/>
              <w:rPr>
                <w:rFonts w:ascii="Times New Roman" w:eastAsia="Times New Roman" w:hAnsi="Times New Roman" w:cs="Times New Roman"/>
                <w:sz w:val="24"/>
                <w:szCs w:val="24"/>
              </w:rPr>
            </w:pPr>
            <w:r w:rsidRPr="00D507A4">
              <w:rPr>
                <w:rFonts w:ascii="Times New Roman" w:eastAsia="Times New Roman" w:hAnsi="Times New Roman" w:cs="Times New Roman"/>
                <w:sz w:val="24"/>
                <w:szCs w:val="24"/>
              </w:rPr>
              <w:t>SHRM-SCP</w:t>
            </w:r>
          </w:p>
        </w:tc>
        <w:tc>
          <w:tcPr>
            <w:tcW w:w="1843"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1ADD0940" w14:textId="77777777" w:rsidR="00F751FB" w:rsidRPr="00D507A4" w:rsidRDefault="00F751FB" w:rsidP="00C95FBE">
            <w:pPr>
              <w:spacing w:after="0" w:line="240" w:lineRule="auto"/>
              <w:rPr>
                <w:rFonts w:ascii="Times New Roman" w:eastAsia="Times New Roman" w:hAnsi="Times New Roman" w:cs="Times New Roman"/>
                <w:sz w:val="24"/>
                <w:szCs w:val="24"/>
              </w:rPr>
            </w:pPr>
            <w:r w:rsidRPr="00D507A4">
              <w:rPr>
                <w:rFonts w:ascii="Times New Roman" w:eastAsia="Times New Roman" w:hAnsi="Times New Roman" w:cs="Times New Roman"/>
                <w:sz w:val="24"/>
                <w:szCs w:val="24"/>
              </w:rPr>
              <w:t>4 года стажа в HR</w:t>
            </w:r>
          </w:p>
        </w:tc>
        <w:tc>
          <w:tcPr>
            <w:tcW w:w="1984"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2CB8992B" w14:textId="77777777" w:rsidR="00F751FB" w:rsidRPr="00D507A4" w:rsidRDefault="00F751FB" w:rsidP="00C95FBE">
            <w:pPr>
              <w:spacing w:after="0" w:line="240" w:lineRule="auto"/>
              <w:rPr>
                <w:rFonts w:ascii="Times New Roman" w:eastAsia="Times New Roman" w:hAnsi="Times New Roman" w:cs="Times New Roman"/>
                <w:sz w:val="24"/>
                <w:szCs w:val="24"/>
              </w:rPr>
            </w:pPr>
            <w:r w:rsidRPr="00D507A4">
              <w:rPr>
                <w:rFonts w:ascii="Times New Roman" w:eastAsia="Times New Roman" w:hAnsi="Times New Roman" w:cs="Times New Roman"/>
                <w:sz w:val="24"/>
                <w:szCs w:val="24"/>
              </w:rPr>
              <w:t>5 лет  стажа в HR</w:t>
            </w:r>
          </w:p>
        </w:tc>
        <w:tc>
          <w:tcPr>
            <w:tcW w:w="1985"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40D8D3F3" w14:textId="77777777" w:rsidR="00F751FB" w:rsidRPr="00D507A4" w:rsidRDefault="00F751FB" w:rsidP="00C95FBE">
            <w:pPr>
              <w:spacing w:after="0" w:line="240" w:lineRule="auto"/>
              <w:rPr>
                <w:rFonts w:ascii="Times New Roman" w:eastAsia="Times New Roman" w:hAnsi="Times New Roman" w:cs="Times New Roman"/>
                <w:sz w:val="24"/>
                <w:szCs w:val="24"/>
              </w:rPr>
            </w:pPr>
            <w:r w:rsidRPr="00D507A4">
              <w:rPr>
                <w:rFonts w:ascii="Times New Roman" w:eastAsia="Times New Roman" w:hAnsi="Times New Roman" w:cs="Times New Roman"/>
                <w:sz w:val="24"/>
                <w:szCs w:val="24"/>
              </w:rPr>
              <w:t>3 года стажа в HR</w:t>
            </w:r>
          </w:p>
        </w:tc>
        <w:tc>
          <w:tcPr>
            <w:tcW w:w="2693" w:type="dxa"/>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5947D623" w14:textId="77777777" w:rsidR="00F751FB" w:rsidRPr="00D507A4" w:rsidRDefault="00F751FB" w:rsidP="00C95FBE">
            <w:pPr>
              <w:spacing w:after="0" w:line="240" w:lineRule="auto"/>
              <w:rPr>
                <w:rFonts w:ascii="Times New Roman" w:eastAsia="Times New Roman" w:hAnsi="Times New Roman" w:cs="Times New Roman"/>
                <w:sz w:val="24"/>
                <w:szCs w:val="24"/>
              </w:rPr>
            </w:pPr>
            <w:r w:rsidRPr="00D507A4">
              <w:rPr>
                <w:rFonts w:ascii="Times New Roman" w:eastAsia="Times New Roman" w:hAnsi="Times New Roman" w:cs="Times New Roman"/>
                <w:sz w:val="24"/>
                <w:szCs w:val="24"/>
              </w:rPr>
              <w:t>4 года стажа в HR</w:t>
            </w:r>
          </w:p>
        </w:tc>
      </w:tr>
    </w:tbl>
    <w:p w14:paraId="0D60C0F7" w14:textId="0EE51377" w:rsidR="00137925" w:rsidRPr="00C95FBE" w:rsidRDefault="00137925" w:rsidP="00D507A4">
      <w:pPr>
        <w:spacing w:after="0" w:line="240" w:lineRule="auto"/>
        <w:jc w:val="both"/>
        <w:rPr>
          <w:rFonts w:ascii="Times New Roman" w:eastAsia="Times New Roman" w:hAnsi="Times New Roman" w:cs="Times New Roman"/>
          <w:b/>
          <w:bCs/>
          <w:sz w:val="28"/>
          <w:szCs w:val="28"/>
        </w:rPr>
      </w:pPr>
      <w:bookmarkStart w:id="38" w:name="_Hlk12363215"/>
    </w:p>
    <w:p w14:paraId="017CC605" w14:textId="49C7B467" w:rsidR="00D7611D" w:rsidRPr="00C95FBE" w:rsidRDefault="00D7611D" w:rsidP="00C95FBE">
      <w:pPr>
        <w:spacing w:after="0" w:line="240" w:lineRule="auto"/>
        <w:ind w:firstLine="567"/>
        <w:jc w:val="both"/>
        <w:rPr>
          <w:rFonts w:ascii="Times New Roman" w:eastAsia="Times New Roman" w:hAnsi="Times New Roman" w:cs="Times New Roman"/>
          <w:b/>
          <w:bCs/>
          <w:sz w:val="28"/>
          <w:szCs w:val="28"/>
        </w:rPr>
      </w:pPr>
      <w:r w:rsidRPr="00C95FBE">
        <w:rPr>
          <w:rFonts w:ascii="Times New Roman" w:eastAsia="Times New Roman" w:hAnsi="Times New Roman" w:cs="Times New Roman"/>
          <w:b/>
          <w:bCs/>
          <w:sz w:val="28"/>
          <w:szCs w:val="28"/>
        </w:rPr>
        <w:t>Выводы</w:t>
      </w:r>
      <w:r w:rsidR="003E03B8" w:rsidRPr="00C95FBE">
        <w:rPr>
          <w:rFonts w:ascii="Times New Roman" w:eastAsia="Times New Roman" w:hAnsi="Times New Roman" w:cs="Times New Roman"/>
          <w:b/>
          <w:bCs/>
          <w:sz w:val="28"/>
          <w:szCs w:val="28"/>
        </w:rPr>
        <w:t xml:space="preserve"> по результатам анализа</w:t>
      </w:r>
      <w:r w:rsidRPr="00C95FBE">
        <w:rPr>
          <w:rFonts w:ascii="Times New Roman" w:eastAsia="Times New Roman" w:hAnsi="Times New Roman" w:cs="Times New Roman"/>
          <w:b/>
          <w:bCs/>
          <w:sz w:val="28"/>
          <w:szCs w:val="28"/>
        </w:rPr>
        <w:t>:</w:t>
      </w:r>
    </w:p>
    <w:p w14:paraId="6502A577" w14:textId="77777777" w:rsidR="00D7611D" w:rsidRPr="00C95FBE" w:rsidRDefault="00D7611D" w:rsidP="00C95FBE">
      <w:pPr>
        <w:pStyle w:val="ab"/>
        <w:spacing w:after="0" w:line="240" w:lineRule="auto"/>
        <w:ind w:left="0"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В Казахстане уже сегодня происходит институционализация </w:t>
      </w:r>
      <w:r w:rsidRPr="00C95FBE">
        <w:rPr>
          <w:rFonts w:ascii="Times New Roman" w:hAnsi="Times New Roman" w:cs="Times New Roman"/>
          <w:sz w:val="28"/>
          <w:szCs w:val="28"/>
          <w:lang w:val="en-US"/>
        </w:rPr>
        <w:t>HR</w:t>
      </w:r>
      <w:r w:rsidRPr="00C95FBE">
        <w:rPr>
          <w:rFonts w:ascii="Times New Roman" w:hAnsi="Times New Roman" w:cs="Times New Roman"/>
          <w:sz w:val="28"/>
          <w:szCs w:val="28"/>
        </w:rPr>
        <w:t xml:space="preserve"> отрасли: </w:t>
      </w:r>
    </w:p>
    <w:p w14:paraId="3192B6EC" w14:textId="018CDC29" w:rsidR="00D7611D" w:rsidRPr="00C95FBE" w:rsidRDefault="00D7611D" w:rsidP="00C95FBE">
      <w:pPr>
        <w:pStyle w:val="ab"/>
        <w:numPr>
          <w:ilvl w:val="0"/>
          <w:numId w:val="34"/>
        </w:numPr>
        <w:spacing w:after="0" w:line="240" w:lineRule="auto"/>
        <w:ind w:left="0"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формируется </w:t>
      </w:r>
      <w:r w:rsidR="00180BFA" w:rsidRPr="00D507A4">
        <w:rPr>
          <w:rFonts w:ascii="Times New Roman" w:hAnsi="Times New Roman" w:cs="Times New Roman"/>
          <w:sz w:val="28"/>
          <w:szCs w:val="28"/>
        </w:rPr>
        <w:t xml:space="preserve">и развивается </w:t>
      </w:r>
      <w:r w:rsidRPr="00D507A4">
        <w:rPr>
          <w:rFonts w:ascii="Times New Roman" w:hAnsi="Times New Roman" w:cs="Times New Roman"/>
          <w:sz w:val="28"/>
          <w:szCs w:val="28"/>
        </w:rPr>
        <w:t xml:space="preserve">сообщество </w:t>
      </w:r>
      <w:r w:rsidRPr="00C95FBE">
        <w:rPr>
          <w:rFonts w:ascii="Times New Roman" w:hAnsi="Times New Roman" w:cs="Times New Roman"/>
          <w:sz w:val="28"/>
          <w:szCs w:val="28"/>
        </w:rPr>
        <w:t>профессионалов и профессиональных объединений, форумов и организаций;</w:t>
      </w:r>
    </w:p>
    <w:p w14:paraId="64805CC4" w14:textId="1A2DE958" w:rsidR="00D7611D" w:rsidRPr="00C95FBE" w:rsidRDefault="00D7611D" w:rsidP="00C95FBE">
      <w:pPr>
        <w:pStyle w:val="ab"/>
        <w:numPr>
          <w:ilvl w:val="0"/>
          <w:numId w:val="34"/>
        </w:numPr>
        <w:spacing w:after="0" w:line="240" w:lineRule="auto"/>
        <w:ind w:left="0" w:firstLine="567"/>
        <w:jc w:val="both"/>
        <w:rPr>
          <w:rFonts w:ascii="Times New Roman" w:hAnsi="Times New Roman" w:cs="Times New Roman"/>
          <w:sz w:val="28"/>
          <w:szCs w:val="28"/>
        </w:rPr>
      </w:pPr>
      <w:r w:rsidRPr="00C95FBE">
        <w:rPr>
          <w:rFonts w:ascii="Times New Roman" w:hAnsi="Times New Roman" w:cs="Times New Roman"/>
          <w:sz w:val="28"/>
          <w:szCs w:val="28"/>
        </w:rPr>
        <w:t>функционирует рынок обучающих и консалтинговых услуг в области управления персоналом;</w:t>
      </w:r>
    </w:p>
    <w:p w14:paraId="2B73ADA9" w14:textId="6E5DA238" w:rsidR="00D7611D" w:rsidRPr="00C95FBE" w:rsidRDefault="00D7611D" w:rsidP="00C95FBE">
      <w:pPr>
        <w:pStyle w:val="ab"/>
        <w:numPr>
          <w:ilvl w:val="0"/>
          <w:numId w:val="34"/>
        </w:numPr>
        <w:spacing w:after="0" w:line="240" w:lineRule="auto"/>
        <w:ind w:left="0" w:firstLine="567"/>
        <w:jc w:val="both"/>
        <w:rPr>
          <w:rFonts w:ascii="Times New Roman" w:hAnsi="Times New Roman" w:cs="Times New Roman"/>
          <w:sz w:val="28"/>
          <w:szCs w:val="28"/>
        </w:rPr>
      </w:pPr>
      <w:r w:rsidRPr="00C95FBE">
        <w:rPr>
          <w:rFonts w:ascii="Times New Roman" w:hAnsi="Times New Roman" w:cs="Times New Roman"/>
          <w:sz w:val="28"/>
          <w:szCs w:val="28"/>
        </w:rPr>
        <w:t>внедрены международные сертификационные программы;</w:t>
      </w:r>
    </w:p>
    <w:p w14:paraId="0FD9F9CC" w14:textId="1925229A" w:rsidR="00D7611D" w:rsidRPr="00C95FBE" w:rsidRDefault="00D7611D" w:rsidP="00C95FBE">
      <w:pPr>
        <w:pStyle w:val="ab"/>
        <w:numPr>
          <w:ilvl w:val="0"/>
          <w:numId w:val="34"/>
        </w:numPr>
        <w:spacing w:after="0" w:line="240" w:lineRule="auto"/>
        <w:ind w:left="0"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накопилась достаточная локальная экспертиза и опыт применения </w:t>
      </w:r>
      <w:r w:rsidRPr="00C95FBE">
        <w:rPr>
          <w:rFonts w:ascii="Times New Roman" w:hAnsi="Times New Roman" w:cs="Times New Roman"/>
          <w:sz w:val="28"/>
          <w:szCs w:val="28"/>
          <w:lang w:val="en-US"/>
        </w:rPr>
        <w:t>HR</w:t>
      </w:r>
      <w:r w:rsidRPr="00C95FBE">
        <w:rPr>
          <w:rFonts w:ascii="Times New Roman" w:hAnsi="Times New Roman" w:cs="Times New Roman"/>
          <w:sz w:val="28"/>
          <w:szCs w:val="28"/>
        </w:rPr>
        <w:t xml:space="preserve"> технологии в бизнесе;</w:t>
      </w:r>
    </w:p>
    <w:p w14:paraId="3850D2F0" w14:textId="77777777" w:rsidR="00D7611D" w:rsidRPr="00C95FBE" w:rsidRDefault="00D7611D" w:rsidP="00C95FBE">
      <w:pPr>
        <w:pStyle w:val="ab"/>
        <w:spacing w:after="0" w:line="240" w:lineRule="auto"/>
        <w:ind w:left="0" w:firstLine="567"/>
        <w:jc w:val="both"/>
        <w:rPr>
          <w:rFonts w:ascii="Times New Roman" w:hAnsi="Times New Roman" w:cs="Times New Roman"/>
          <w:sz w:val="28"/>
          <w:szCs w:val="28"/>
        </w:rPr>
      </w:pPr>
      <w:r w:rsidRPr="00C95FBE">
        <w:rPr>
          <w:rFonts w:ascii="Times New Roman" w:hAnsi="Times New Roman" w:cs="Times New Roman"/>
          <w:sz w:val="28"/>
          <w:szCs w:val="28"/>
        </w:rPr>
        <w:t>В то же время, разработка отраслевой рамки квалификаций и профессиональных стандартов позволит:</w:t>
      </w:r>
    </w:p>
    <w:p w14:paraId="0FB91423" w14:textId="34D41040" w:rsidR="00D7611D" w:rsidRPr="00C95FBE" w:rsidRDefault="00D7611D" w:rsidP="00C95FBE">
      <w:pPr>
        <w:pStyle w:val="ab"/>
        <w:numPr>
          <w:ilvl w:val="0"/>
          <w:numId w:val="34"/>
        </w:numPr>
        <w:spacing w:after="0" w:line="240" w:lineRule="auto"/>
        <w:ind w:left="0" w:firstLine="567"/>
        <w:jc w:val="both"/>
        <w:rPr>
          <w:rFonts w:ascii="Times New Roman" w:hAnsi="Times New Roman" w:cs="Times New Roman"/>
          <w:sz w:val="28"/>
          <w:szCs w:val="28"/>
        </w:rPr>
      </w:pPr>
      <w:r w:rsidRPr="00C95FBE">
        <w:rPr>
          <w:rFonts w:ascii="Times New Roman" w:hAnsi="Times New Roman" w:cs="Times New Roman"/>
          <w:sz w:val="28"/>
          <w:szCs w:val="28"/>
        </w:rPr>
        <w:t>создать платформу для управления процессом институционализации отрасли;</w:t>
      </w:r>
    </w:p>
    <w:p w14:paraId="4A46391D" w14:textId="46803686" w:rsidR="00D7611D" w:rsidRPr="00C95FBE" w:rsidRDefault="00D7611D" w:rsidP="00C95FBE">
      <w:pPr>
        <w:pStyle w:val="ab"/>
        <w:numPr>
          <w:ilvl w:val="0"/>
          <w:numId w:val="34"/>
        </w:numPr>
        <w:spacing w:after="0" w:line="240" w:lineRule="auto"/>
        <w:ind w:left="0"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связать локальный и международный рынки труда с </w:t>
      </w:r>
      <w:r w:rsidRPr="00C95FBE">
        <w:rPr>
          <w:rFonts w:ascii="Times New Roman" w:hAnsi="Times New Roman" w:cs="Times New Roman"/>
          <w:sz w:val="28"/>
          <w:szCs w:val="28"/>
          <w:lang w:val="en-US"/>
        </w:rPr>
        <w:t>HR</w:t>
      </w:r>
      <w:r w:rsidRPr="00C95FBE">
        <w:rPr>
          <w:rFonts w:ascii="Times New Roman" w:hAnsi="Times New Roman" w:cs="Times New Roman"/>
          <w:sz w:val="28"/>
          <w:szCs w:val="28"/>
        </w:rPr>
        <w:t xml:space="preserve"> профессионалами;</w:t>
      </w:r>
    </w:p>
    <w:p w14:paraId="0309E26F" w14:textId="3FB89343" w:rsidR="00D7611D" w:rsidRPr="00C95FBE" w:rsidRDefault="00D7611D" w:rsidP="00C95FBE">
      <w:pPr>
        <w:pStyle w:val="ab"/>
        <w:numPr>
          <w:ilvl w:val="0"/>
          <w:numId w:val="34"/>
        </w:numPr>
        <w:spacing w:after="0" w:line="240" w:lineRule="auto"/>
        <w:ind w:left="0" w:firstLine="567"/>
        <w:jc w:val="both"/>
        <w:rPr>
          <w:rFonts w:ascii="Times New Roman" w:hAnsi="Times New Roman" w:cs="Times New Roman"/>
          <w:sz w:val="28"/>
          <w:szCs w:val="28"/>
        </w:rPr>
      </w:pPr>
      <w:r w:rsidRPr="00C95FBE">
        <w:rPr>
          <w:rFonts w:ascii="Times New Roman" w:hAnsi="Times New Roman" w:cs="Times New Roman"/>
          <w:sz w:val="28"/>
          <w:szCs w:val="28"/>
        </w:rPr>
        <w:t>согласовать потребности экономики страны и бизнеса с возможностями рынка труда и профессионалов.</w:t>
      </w:r>
    </w:p>
    <w:bookmarkEnd w:id="38"/>
    <w:p w14:paraId="75F8ECCE" w14:textId="79031472" w:rsidR="00D7611D" w:rsidRPr="00C95FBE" w:rsidRDefault="00D7611D" w:rsidP="00C95FBE">
      <w:pPr>
        <w:spacing w:after="0" w:line="240" w:lineRule="auto"/>
        <w:ind w:firstLine="567"/>
        <w:jc w:val="both"/>
        <w:rPr>
          <w:rFonts w:ascii="Times New Roman" w:eastAsia="Times New Roman" w:hAnsi="Times New Roman" w:cs="Times New Roman"/>
          <w:sz w:val="28"/>
          <w:szCs w:val="28"/>
        </w:rPr>
      </w:pPr>
    </w:p>
    <w:p w14:paraId="5A21DC57" w14:textId="6F96ADFE" w:rsidR="003300C5" w:rsidRPr="00C95FBE" w:rsidRDefault="003300C5" w:rsidP="00C95FBE">
      <w:pPr>
        <w:pStyle w:val="1"/>
        <w:spacing w:before="0" w:line="240" w:lineRule="auto"/>
        <w:ind w:firstLine="567"/>
        <w:jc w:val="both"/>
        <w:rPr>
          <w:rFonts w:ascii="Times New Roman" w:hAnsi="Times New Roman" w:cs="Times New Roman"/>
          <w:b/>
          <w:bCs/>
          <w:color w:val="auto"/>
          <w:sz w:val="28"/>
          <w:szCs w:val="28"/>
        </w:rPr>
      </w:pPr>
      <w:bookmarkStart w:id="39" w:name="_Toc13674902"/>
      <w:bookmarkStart w:id="40" w:name="_Hlk11577899"/>
      <w:r w:rsidRPr="00C95FBE">
        <w:rPr>
          <w:rFonts w:ascii="Times New Roman" w:hAnsi="Times New Roman" w:cs="Times New Roman"/>
          <w:b/>
          <w:bCs/>
          <w:color w:val="auto"/>
          <w:sz w:val="28"/>
          <w:szCs w:val="28"/>
        </w:rPr>
        <w:t>1.</w:t>
      </w:r>
      <w:r w:rsidR="007850E8" w:rsidRPr="00C95FBE">
        <w:rPr>
          <w:rFonts w:ascii="Times New Roman" w:hAnsi="Times New Roman" w:cs="Times New Roman"/>
          <w:b/>
          <w:bCs/>
          <w:color w:val="auto"/>
          <w:sz w:val="28"/>
          <w:szCs w:val="28"/>
        </w:rPr>
        <w:t>4</w:t>
      </w:r>
      <w:r w:rsidR="00D507A4">
        <w:rPr>
          <w:rFonts w:ascii="Times New Roman" w:hAnsi="Times New Roman" w:cs="Times New Roman"/>
          <w:b/>
          <w:bCs/>
          <w:color w:val="auto"/>
          <w:sz w:val="28"/>
          <w:szCs w:val="28"/>
        </w:rPr>
        <w:t xml:space="preserve">. </w:t>
      </w:r>
      <w:r w:rsidRPr="00C95FBE">
        <w:rPr>
          <w:rFonts w:ascii="Times New Roman" w:hAnsi="Times New Roman" w:cs="Times New Roman"/>
          <w:b/>
          <w:bCs/>
          <w:color w:val="auto"/>
          <w:sz w:val="28"/>
          <w:szCs w:val="28"/>
        </w:rPr>
        <w:t xml:space="preserve">Основные тренды </w:t>
      </w:r>
      <w:r w:rsidR="00A33CF9" w:rsidRPr="00C95FBE">
        <w:rPr>
          <w:rFonts w:ascii="Times New Roman" w:hAnsi="Times New Roman" w:cs="Times New Roman"/>
          <w:b/>
          <w:bCs/>
          <w:color w:val="auto"/>
          <w:sz w:val="28"/>
          <w:szCs w:val="28"/>
          <w:lang w:val="en-US"/>
        </w:rPr>
        <w:t>HR</w:t>
      </w:r>
      <w:r w:rsidR="00A33CF9" w:rsidRPr="00C95FBE">
        <w:rPr>
          <w:rFonts w:ascii="Times New Roman" w:hAnsi="Times New Roman" w:cs="Times New Roman"/>
          <w:b/>
          <w:bCs/>
          <w:color w:val="auto"/>
          <w:sz w:val="28"/>
          <w:szCs w:val="28"/>
        </w:rPr>
        <w:t>-</w:t>
      </w:r>
      <w:r w:rsidRPr="00C95FBE">
        <w:rPr>
          <w:rFonts w:ascii="Times New Roman" w:hAnsi="Times New Roman" w:cs="Times New Roman"/>
          <w:b/>
          <w:bCs/>
          <w:color w:val="auto"/>
          <w:sz w:val="28"/>
          <w:szCs w:val="28"/>
        </w:rPr>
        <w:t>отрасли: взгляд в будущее</w:t>
      </w:r>
      <w:bookmarkEnd w:id="39"/>
    </w:p>
    <w:p w14:paraId="600ECEB2" w14:textId="77777777" w:rsidR="003300C5" w:rsidRPr="00C95FBE" w:rsidRDefault="003300C5" w:rsidP="00C95FBE">
      <w:pPr>
        <w:spacing w:after="0" w:line="240" w:lineRule="auto"/>
        <w:ind w:firstLine="567"/>
        <w:jc w:val="both"/>
        <w:rPr>
          <w:rFonts w:ascii="Times New Roman" w:eastAsia="Times New Roman" w:hAnsi="Times New Roman" w:cs="Times New Roman"/>
          <w:sz w:val="28"/>
          <w:szCs w:val="28"/>
        </w:rPr>
      </w:pPr>
    </w:p>
    <w:p w14:paraId="331C5B61" w14:textId="77777777" w:rsidR="003300C5" w:rsidRPr="00C95FBE" w:rsidRDefault="003300C5" w:rsidP="00C95FBE">
      <w:pPr>
        <w:spacing w:after="0" w:line="240" w:lineRule="auto"/>
        <w:ind w:firstLine="567"/>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shd w:val="clear" w:color="auto" w:fill="FFFFFF"/>
        </w:rPr>
        <w:t>Развитие технологий не обошло и сферу управления человеческим капиталом. Основное изменение коснулось каналов получения информации и, следовательно, подходов к ведению бизнеса. Независимо от отрасли, практически любая организация теперь может быть глобальной и цифровой. Обилие информации позволяет компаниям сегментировать и персонализировать продукты и услуги и, как результат, осваивать новые области инноваций.</w:t>
      </w:r>
    </w:p>
    <w:p w14:paraId="61EA7479" w14:textId="77777777" w:rsidR="003300C5" w:rsidRPr="00C95FBE" w:rsidRDefault="003300C5" w:rsidP="00C95FBE">
      <w:pPr>
        <w:spacing w:after="0" w:line="240" w:lineRule="auto"/>
        <w:ind w:firstLine="567"/>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shd w:val="clear" w:color="auto" w:fill="FFFFFF"/>
        </w:rPr>
        <w:t>Данные изменения имеют огромное влияние и на рабочие места и на способы управления человеческим капиталом. Структура и организация человеческого капитала будут кардинально меняться, что неизбежно приведет к изменению методов управления человеческим капиталом. Таким образом, организациям необходимо будет переосмыслить способы найма, привлечения и развития талантов, вознаграждения, т.е. подходы к управлению человеческим капиталом.</w:t>
      </w:r>
    </w:p>
    <w:p w14:paraId="7A8336CC" w14:textId="77777777" w:rsidR="003300C5" w:rsidRPr="00C95FBE" w:rsidRDefault="003300C5" w:rsidP="00C95FBE">
      <w:pPr>
        <w:spacing w:after="0" w:line="240" w:lineRule="auto"/>
        <w:ind w:firstLine="567"/>
        <w:jc w:val="both"/>
        <w:rPr>
          <w:rFonts w:ascii="Times New Roman" w:eastAsia="Times New Roman" w:hAnsi="Times New Roman" w:cs="Times New Roman"/>
          <w:sz w:val="28"/>
          <w:szCs w:val="28"/>
        </w:rPr>
      </w:pPr>
    </w:p>
    <w:p w14:paraId="612455D2" w14:textId="6658768F" w:rsidR="00D507A4" w:rsidRPr="00C95FBE" w:rsidRDefault="003300C5" w:rsidP="00D507A4">
      <w:pPr>
        <w:spacing w:after="0" w:line="240" w:lineRule="auto"/>
        <w:jc w:val="both"/>
        <w:rPr>
          <w:rFonts w:ascii="Times New Roman" w:eastAsia="Times New Roman" w:hAnsi="Times New Roman" w:cs="Times New Roman"/>
          <w:sz w:val="28"/>
          <w:szCs w:val="28"/>
        </w:rPr>
      </w:pPr>
      <w:r w:rsidRPr="00C95FBE">
        <w:rPr>
          <w:rFonts w:ascii="Times New Roman" w:eastAsia="Times New Roman" w:hAnsi="Times New Roman" w:cs="Times New Roman"/>
          <w:noProof/>
          <w:sz w:val="28"/>
          <w:szCs w:val="28"/>
          <w:lang w:eastAsia="ru-RU"/>
        </w:rPr>
        <w:drawing>
          <wp:inline distT="0" distB="0" distL="0" distR="0" wp14:anchorId="21910343" wp14:editId="20576F64">
            <wp:extent cx="5506707" cy="3086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28184" cy="3098137"/>
                    </a:xfrm>
                    <a:prstGeom prst="rect">
                      <a:avLst/>
                    </a:prstGeom>
                    <a:noFill/>
                  </pic:spPr>
                </pic:pic>
              </a:graphicData>
            </a:graphic>
          </wp:inline>
        </w:drawing>
      </w:r>
    </w:p>
    <w:p w14:paraId="653F48B4" w14:textId="77777777" w:rsidR="003300C5" w:rsidRPr="00C95FBE" w:rsidRDefault="003300C5" w:rsidP="00C95FBE">
      <w:pPr>
        <w:spacing w:after="0" w:line="240" w:lineRule="auto"/>
        <w:ind w:firstLine="567"/>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shd w:val="clear" w:color="auto" w:fill="FFFFFF"/>
        </w:rPr>
        <w:t>Основные тренды, которые формируют новые подходы в управлении человеческим капиталом:</w:t>
      </w:r>
    </w:p>
    <w:p w14:paraId="47D5086B" w14:textId="77777777" w:rsidR="003300C5" w:rsidRPr="00C95FBE" w:rsidRDefault="003300C5" w:rsidP="00C95FBE">
      <w:pPr>
        <w:numPr>
          <w:ilvl w:val="0"/>
          <w:numId w:val="1"/>
        </w:numPr>
        <w:shd w:val="clear" w:color="auto" w:fill="FFFFFF"/>
        <w:spacing w:after="0" w:line="240" w:lineRule="auto"/>
        <w:ind w:left="0" w:firstLine="567"/>
        <w:jc w:val="both"/>
        <w:textAlignment w:val="baseline"/>
        <w:rPr>
          <w:rFonts w:ascii="Times New Roman" w:eastAsia="Times New Roman" w:hAnsi="Times New Roman" w:cs="Times New Roman"/>
          <w:sz w:val="28"/>
          <w:szCs w:val="28"/>
        </w:rPr>
      </w:pPr>
      <w:r w:rsidRPr="00C95FBE">
        <w:rPr>
          <w:rFonts w:ascii="Times New Roman" w:eastAsia="Times New Roman" w:hAnsi="Times New Roman" w:cs="Times New Roman"/>
          <w:i/>
          <w:iCs/>
          <w:sz w:val="28"/>
          <w:szCs w:val="28"/>
          <w:shd w:val="clear" w:color="auto" w:fill="FFFFFF"/>
        </w:rPr>
        <w:t>Обучение и потребность в новых знаниях.</w:t>
      </w:r>
      <w:r w:rsidRPr="00C95FBE">
        <w:rPr>
          <w:rFonts w:ascii="Times New Roman" w:eastAsia="Times New Roman" w:hAnsi="Times New Roman" w:cs="Times New Roman"/>
          <w:sz w:val="28"/>
          <w:szCs w:val="28"/>
          <w:shd w:val="clear" w:color="auto" w:fill="FFFFFF"/>
        </w:rPr>
        <w:t xml:space="preserve">  Технологии радикально меняют экономику и жизнь (роботизация, машинное обучение, интернет вещей и т.д.), что, в свою очередь, изменяет подходы в работе и требует новых знаний и умений. Обучение становится более интегрированным с работой (обучение на рабочем месте), более индивидуальным, и более life learning, т.е. постоянное, в течение всей жизни.</w:t>
      </w:r>
    </w:p>
    <w:p w14:paraId="52B0C158" w14:textId="70C23758" w:rsidR="003300C5" w:rsidRPr="00C95FBE" w:rsidRDefault="003300C5" w:rsidP="00C95FBE">
      <w:pPr>
        <w:numPr>
          <w:ilvl w:val="0"/>
          <w:numId w:val="1"/>
        </w:numPr>
        <w:shd w:val="clear" w:color="auto" w:fill="FFFFFF"/>
        <w:spacing w:after="0" w:line="240" w:lineRule="auto"/>
        <w:ind w:left="0" w:firstLine="567"/>
        <w:jc w:val="both"/>
        <w:textAlignment w:val="baseline"/>
        <w:rPr>
          <w:rFonts w:ascii="Times New Roman" w:eastAsia="Times New Roman" w:hAnsi="Times New Roman" w:cs="Times New Roman"/>
          <w:sz w:val="28"/>
          <w:szCs w:val="28"/>
        </w:rPr>
      </w:pPr>
      <w:r w:rsidRPr="00C95FBE">
        <w:rPr>
          <w:rFonts w:ascii="Times New Roman" w:eastAsia="Times New Roman" w:hAnsi="Times New Roman" w:cs="Times New Roman"/>
          <w:i/>
          <w:iCs/>
          <w:sz w:val="28"/>
          <w:szCs w:val="28"/>
          <w:shd w:val="clear" w:color="auto" w:fill="FFFFFF"/>
        </w:rPr>
        <w:t>Альтернативная занятость.</w:t>
      </w:r>
      <w:r w:rsidRPr="00C95FBE">
        <w:rPr>
          <w:rFonts w:ascii="Times New Roman" w:eastAsia="Times New Roman" w:hAnsi="Times New Roman" w:cs="Times New Roman"/>
          <w:sz w:val="28"/>
          <w:szCs w:val="28"/>
          <w:shd w:val="clear" w:color="auto" w:fill="FFFFFF"/>
        </w:rPr>
        <w:t xml:space="preserve"> Во всем мире удаленная и непостоянная работа становится мэйнстримом, т.к. количество людей, работающих на альтернативном графике, становится все больше. Соответственно, традиционный рынок талантов сокращается, в связи с чем крупные работодатели должны теперь работать со всеми типами работников, вне зависимости от вида их занятости.  Помимо этого, ввиду быстрого распространения технологий, работодателям необходимо все меньшее количество сотрудников, работающих постоянно в офисе на полный рабочий день, что опять-таки способствует росту альтернативной занятости</w:t>
      </w:r>
      <w:r w:rsidR="00FB3919">
        <w:rPr>
          <w:rFonts w:ascii="Times New Roman" w:eastAsia="Times New Roman" w:hAnsi="Times New Roman" w:cs="Times New Roman"/>
          <w:sz w:val="28"/>
          <w:szCs w:val="28"/>
          <w:shd w:val="clear" w:color="auto" w:fill="FFFFFF"/>
        </w:rPr>
        <w:t>.</w:t>
      </w:r>
    </w:p>
    <w:p w14:paraId="61F629F4" w14:textId="77777777" w:rsidR="003300C5" w:rsidRPr="00C95FBE" w:rsidRDefault="003300C5" w:rsidP="00C95FBE">
      <w:pPr>
        <w:numPr>
          <w:ilvl w:val="0"/>
          <w:numId w:val="1"/>
        </w:numPr>
        <w:shd w:val="clear" w:color="auto" w:fill="FFFFFF"/>
        <w:spacing w:after="0" w:line="240" w:lineRule="auto"/>
        <w:ind w:left="0" w:firstLine="567"/>
        <w:jc w:val="both"/>
        <w:textAlignment w:val="baseline"/>
        <w:rPr>
          <w:rFonts w:ascii="Times New Roman" w:eastAsia="Times New Roman" w:hAnsi="Times New Roman" w:cs="Times New Roman"/>
          <w:sz w:val="28"/>
          <w:szCs w:val="28"/>
        </w:rPr>
      </w:pPr>
      <w:r w:rsidRPr="00C95FBE">
        <w:rPr>
          <w:rFonts w:ascii="Times New Roman" w:eastAsia="Times New Roman" w:hAnsi="Times New Roman" w:cs="Times New Roman"/>
          <w:i/>
          <w:iCs/>
          <w:sz w:val="28"/>
          <w:szCs w:val="28"/>
          <w:shd w:val="clear" w:color="auto" w:fill="FFFFFF"/>
        </w:rPr>
        <w:t>Облачные сервисы,</w:t>
      </w:r>
      <w:r w:rsidRPr="00C95FBE">
        <w:rPr>
          <w:rFonts w:ascii="Times New Roman" w:eastAsia="Times New Roman" w:hAnsi="Times New Roman" w:cs="Times New Roman"/>
          <w:sz w:val="28"/>
          <w:szCs w:val="28"/>
          <w:shd w:val="clear" w:color="auto" w:fill="FFFFFF"/>
        </w:rPr>
        <w:t xml:space="preserve"> которые позволяют автоматизировать и оцифровать HR-процессы и решения. Если ранее организации больше использовали крупные и и высококастомизированные решения, то теперь фокус смещается на небольшие, гибкие и быстро реагирующие компании, с использованием больших данных (Big Data), искусственного интеллекта и когнитивных технологий. Зачастую такие облачные сервисы становятся дополнительным решением к уже используемым ERP-системам. Согласно данным PWC  к 2020 году, большая часть транзакционной работы будет автоматизирована. Роботизация и искусственный интеллект (ИИ) будут внедрены и использоваться на постоянной основе в таких сферах как торговля, underwriting, финансовое консультирование (financial advice).</w:t>
      </w:r>
    </w:p>
    <w:p w14:paraId="3BB45F71" w14:textId="77777777" w:rsidR="003300C5" w:rsidRPr="00C95FBE" w:rsidRDefault="003300C5" w:rsidP="00C95FBE">
      <w:pPr>
        <w:numPr>
          <w:ilvl w:val="0"/>
          <w:numId w:val="1"/>
        </w:numPr>
        <w:shd w:val="clear" w:color="auto" w:fill="FFFFFF"/>
        <w:spacing w:after="0" w:line="240" w:lineRule="auto"/>
        <w:ind w:left="0" w:firstLine="567"/>
        <w:jc w:val="both"/>
        <w:textAlignment w:val="baseline"/>
        <w:rPr>
          <w:rFonts w:ascii="Times New Roman" w:eastAsia="Times New Roman" w:hAnsi="Times New Roman" w:cs="Times New Roman"/>
          <w:sz w:val="28"/>
          <w:szCs w:val="28"/>
        </w:rPr>
      </w:pPr>
      <w:r w:rsidRPr="00C95FBE">
        <w:rPr>
          <w:rFonts w:ascii="Times New Roman" w:eastAsia="Times New Roman" w:hAnsi="Times New Roman" w:cs="Times New Roman"/>
          <w:i/>
          <w:iCs/>
          <w:sz w:val="28"/>
          <w:szCs w:val="28"/>
          <w:shd w:val="clear" w:color="auto" w:fill="FFFFFF"/>
        </w:rPr>
        <w:t xml:space="preserve">Управление человеческим капиталом в среднем и малом бизнесе. </w:t>
      </w:r>
      <w:r w:rsidRPr="00C95FBE">
        <w:rPr>
          <w:rFonts w:ascii="Times New Roman" w:eastAsia="Times New Roman" w:hAnsi="Times New Roman" w:cs="Times New Roman"/>
          <w:sz w:val="28"/>
          <w:szCs w:val="28"/>
          <w:shd w:val="clear" w:color="auto" w:fill="FFFFFF"/>
        </w:rPr>
        <w:t>Уровень развития бизнеса, глобализация и наличие облачных решений позволяют МСБ брать на вооружение доступные и передовые HR-технологии.</w:t>
      </w:r>
    </w:p>
    <w:p w14:paraId="11BE37D0" w14:textId="31D1B8FE" w:rsidR="003300C5" w:rsidRPr="00C95FBE" w:rsidRDefault="003300C5" w:rsidP="00C95FBE">
      <w:pPr>
        <w:numPr>
          <w:ilvl w:val="0"/>
          <w:numId w:val="1"/>
        </w:numPr>
        <w:shd w:val="clear" w:color="auto" w:fill="FFFFFF"/>
        <w:spacing w:after="0" w:line="240" w:lineRule="auto"/>
        <w:ind w:left="0" w:firstLine="567"/>
        <w:jc w:val="both"/>
        <w:textAlignment w:val="baseline"/>
        <w:rPr>
          <w:rFonts w:ascii="Times New Roman" w:eastAsia="Times New Roman" w:hAnsi="Times New Roman" w:cs="Times New Roman"/>
          <w:sz w:val="28"/>
          <w:szCs w:val="28"/>
        </w:rPr>
      </w:pPr>
      <w:r w:rsidRPr="00C95FBE">
        <w:rPr>
          <w:rFonts w:ascii="Times New Roman" w:eastAsia="Times New Roman" w:hAnsi="Times New Roman" w:cs="Times New Roman"/>
          <w:i/>
          <w:iCs/>
          <w:sz w:val="28"/>
          <w:szCs w:val="28"/>
          <w:shd w:val="clear" w:color="auto" w:fill="FFFFFF"/>
        </w:rPr>
        <w:t>Новые профессии.</w:t>
      </w:r>
      <w:r w:rsidRPr="00C95FBE">
        <w:rPr>
          <w:rFonts w:ascii="Times New Roman" w:eastAsia="Times New Roman" w:hAnsi="Times New Roman" w:cs="Times New Roman"/>
          <w:sz w:val="28"/>
          <w:szCs w:val="28"/>
          <w:shd w:val="clear" w:color="auto" w:fill="FFFFFF"/>
        </w:rPr>
        <w:t xml:space="preserve"> Рынок профессий будет существенно меняться. Многие из востребованных сегодня профессий не существовали ранее, к примеру, 5 лет назад. На смену привычным профессиям придут новые, которые потребуют расширение сфер знаний и навыков. Школа управления «Сколково» выпустила «Атлас новых профессий» — подробный справочник специальностей, которые к 2030</w:t>
      </w:r>
      <w:r w:rsidR="00DB540E">
        <w:rPr>
          <w:rFonts w:ascii="Times New Roman" w:eastAsia="Times New Roman" w:hAnsi="Times New Roman" w:cs="Times New Roman"/>
          <w:sz w:val="28"/>
          <w:szCs w:val="28"/>
          <w:shd w:val="clear" w:color="auto" w:fill="FFFFFF"/>
        </w:rPr>
        <w:t xml:space="preserve"> году</w:t>
      </w:r>
      <w:r w:rsidRPr="00C95FBE">
        <w:rPr>
          <w:rFonts w:ascii="Times New Roman" w:eastAsia="Times New Roman" w:hAnsi="Times New Roman" w:cs="Times New Roman"/>
          <w:sz w:val="28"/>
          <w:szCs w:val="28"/>
          <w:shd w:val="clear" w:color="auto" w:fill="FFFFFF"/>
        </w:rPr>
        <w:t xml:space="preserve"> </w:t>
      </w:r>
      <w:r w:rsidR="00DB540E">
        <w:rPr>
          <w:rFonts w:ascii="Times New Roman" w:eastAsia="Times New Roman" w:hAnsi="Times New Roman" w:cs="Times New Roman"/>
          <w:sz w:val="28"/>
          <w:szCs w:val="28"/>
          <w:shd w:val="clear" w:color="auto" w:fill="FFFFFF"/>
        </w:rPr>
        <w:t>исчезнут</w:t>
      </w:r>
      <w:r w:rsidRPr="00C95FBE">
        <w:rPr>
          <w:rFonts w:ascii="Times New Roman" w:eastAsia="Times New Roman" w:hAnsi="Times New Roman" w:cs="Times New Roman"/>
          <w:sz w:val="28"/>
          <w:szCs w:val="28"/>
          <w:shd w:val="clear" w:color="auto" w:fill="FFFFFF"/>
        </w:rPr>
        <w:t xml:space="preserve">. В первую очередь под удар попадают специалисты, которые занимаются анализом и обработкой различных данных: библиотекари, менеджеры по кредитам, бухгалтеры, сметчики, нотариусы, юристы, документоведы и архивариусы, аналитики всех мастей. </w:t>
      </w:r>
    </w:p>
    <w:p w14:paraId="496FDE29" w14:textId="77777777" w:rsidR="003300C5" w:rsidRPr="00C95FBE" w:rsidRDefault="003300C5" w:rsidP="00C95FBE">
      <w:pPr>
        <w:numPr>
          <w:ilvl w:val="0"/>
          <w:numId w:val="1"/>
        </w:numPr>
        <w:shd w:val="clear" w:color="auto" w:fill="FFFFFF"/>
        <w:spacing w:after="0" w:line="240" w:lineRule="auto"/>
        <w:ind w:left="0" w:firstLine="567"/>
        <w:jc w:val="both"/>
        <w:textAlignment w:val="baseline"/>
        <w:rPr>
          <w:rFonts w:ascii="Times New Roman" w:eastAsia="Times New Roman" w:hAnsi="Times New Roman" w:cs="Times New Roman"/>
          <w:sz w:val="28"/>
          <w:szCs w:val="28"/>
        </w:rPr>
      </w:pPr>
      <w:r w:rsidRPr="00C95FBE">
        <w:rPr>
          <w:rFonts w:ascii="Times New Roman" w:eastAsia="Times New Roman" w:hAnsi="Times New Roman" w:cs="Times New Roman"/>
          <w:i/>
          <w:iCs/>
          <w:sz w:val="28"/>
          <w:szCs w:val="28"/>
          <w:shd w:val="clear" w:color="auto" w:fill="FFFFFF"/>
        </w:rPr>
        <w:t>Смена поколений.</w:t>
      </w:r>
      <w:r w:rsidRPr="00C95FBE">
        <w:rPr>
          <w:rFonts w:ascii="Times New Roman" w:eastAsia="Times New Roman" w:hAnsi="Times New Roman" w:cs="Times New Roman"/>
          <w:sz w:val="28"/>
          <w:szCs w:val="28"/>
          <w:shd w:val="clear" w:color="auto" w:fill="FFFFFF"/>
        </w:rPr>
        <w:t xml:space="preserve"> К 2025 году более 75% сотрудников в компаниях по всему миру будут те, кто рожден после 1981 года, то есть Поколение Y. Представители данного поколения имеют иные ценности, мотивы и ожидания от работодателей.</w:t>
      </w:r>
    </w:p>
    <w:p w14:paraId="63AA9C31" w14:textId="77777777" w:rsidR="003300C5" w:rsidRPr="00C95FBE" w:rsidRDefault="003300C5" w:rsidP="00C95FBE">
      <w:pPr>
        <w:spacing w:after="0" w:line="240" w:lineRule="auto"/>
        <w:ind w:firstLine="567"/>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shd w:val="clear" w:color="auto" w:fill="FFFFFF"/>
        </w:rPr>
        <w:t>Данные тренды не просто влияют на будущее HR-отрасли в Казахстане, они напрямую формируют ее. Поэтому имеет смысл более детально рассмотреть развитие HR через призму двух комплиментарных составляющих: развитие человеческого капитала и развитие самой организации.</w:t>
      </w:r>
    </w:p>
    <w:p w14:paraId="2336E0B7" w14:textId="77777777" w:rsidR="003300C5" w:rsidRPr="00C95FBE" w:rsidRDefault="003300C5" w:rsidP="00C95FBE">
      <w:pPr>
        <w:spacing w:after="0" w:line="240" w:lineRule="auto"/>
        <w:ind w:firstLine="567"/>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shd w:val="clear" w:color="auto" w:fill="FFFFFF"/>
        </w:rPr>
        <w:t>В отношении развития человеческого капитала следует выделить 3 основных тренда:</w:t>
      </w:r>
    </w:p>
    <w:p w14:paraId="0B5788F3" w14:textId="77777777" w:rsidR="003300C5" w:rsidRPr="00C95FBE" w:rsidRDefault="003300C5" w:rsidP="00C95FBE">
      <w:pPr>
        <w:numPr>
          <w:ilvl w:val="0"/>
          <w:numId w:val="2"/>
        </w:numPr>
        <w:shd w:val="clear" w:color="auto" w:fill="FFFFFF"/>
        <w:spacing w:after="0" w:line="240" w:lineRule="auto"/>
        <w:ind w:left="0" w:firstLine="567"/>
        <w:jc w:val="both"/>
        <w:textAlignment w:val="baseline"/>
        <w:rPr>
          <w:rFonts w:ascii="Times New Roman" w:eastAsia="Times New Roman" w:hAnsi="Times New Roman" w:cs="Times New Roman"/>
          <w:sz w:val="28"/>
          <w:szCs w:val="28"/>
        </w:rPr>
      </w:pPr>
      <w:r w:rsidRPr="00C95FBE">
        <w:rPr>
          <w:rFonts w:ascii="Times New Roman" w:eastAsia="Times New Roman" w:hAnsi="Times New Roman" w:cs="Times New Roman"/>
          <w:i/>
          <w:iCs/>
          <w:sz w:val="28"/>
          <w:szCs w:val="28"/>
          <w:shd w:val="clear" w:color="auto" w:fill="FFFFFF"/>
        </w:rPr>
        <w:t>Альтернативная занятость.</w:t>
      </w:r>
      <w:r w:rsidRPr="00C95FBE">
        <w:rPr>
          <w:rFonts w:ascii="Times New Roman" w:eastAsia="Times New Roman" w:hAnsi="Times New Roman" w:cs="Times New Roman"/>
          <w:sz w:val="28"/>
          <w:szCs w:val="28"/>
          <w:shd w:val="clear" w:color="auto" w:fill="FFFFFF"/>
        </w:rPr>
        <w:t xml:space="preserve"> Если раньше удаленную и не постоянную (на не полный рабочий день) работу считали больше дополнением к основной, то в текущих реалиях для многих - это уже и есть основной источник дохода. В связи с чем, работодателям следует начинать перестраивать свою систему поиска и отбора талантов с учетом альтернативной занятости. </w:t>
      </w:r>
    </w:p>
    <w:p w14:paraId="382D9C28" w14:textId="77777777" w:rsidR="003300C5" w:rsidRPr="00C95FBE" w:rsidRDefault="003300C5" w:rsidP="00C95FBE">
      <w:pPr>
        <w:numPr>
          <w:ilvl w:val="0"/>
          <w:numId w:val="2"/>
        </w:numPr>
        <w:shd w:val="clear" w:color="auto" w:fill="FFFFFF"/>
        <w:spacing w:after="0" w:line="240" w:lineRule="auto"/>
        <w:ind w:left="0" w:firstLine="567"/>
        <w:jc w:val="both"/>
        <w:textAlignment w:val="baseline"/>
        <w:rPr>
          <w:rFonts w:ascii="Times New Roman" w:eastAsia="Times New Roman" w:hAnsi="Times New Roman" w:cs="Times New Roman"/>
          <w:sz w:val="28"/>
          <w:szCs w:val="28"/>
        </w:rPr>
      </w:pPr>
      <w:r w:rsidRPr="00C95FBE">
        <w:rPr>
          <w:rFonts w:ascii="Times New Roman" w:eastAsia="Times New Roman" w:hAnsi="Times New Roman" w:cs="Times New Roman"/>
          <w:i/>
          <w:iCs/>
          <w:sz w:val="28"/>
          <w:szCs w:val="28"/>
          <w:shd w:val="clear" w:color="auto" w:fill="FFFFFF"/>
        </w:rPr>
        <w:t>Супер-роль.</w:t>
      </w:r>
      <w:r w:rsidRPr="00C95FBE">
        <w:rPr>
          <w:rFonts w:ascii="Times New Roman" w:eastAsia="Times New Roman" w:hAnsi="Times New Roman" w:cs="Times New Roman"/>
          <w:sz w:val="28"/>
          <w:szCs w:val="28"/>
          <w:shd w:val="clear" w:color="auto" w:fill="FFFFFF"/>
        </w:rPr>
        <w:t xml:space="preserve"> Прогнозируется, что роботизация, использование ИИ и когнитивных технологий в их процессах управления персоналом резко возрастет в течение последующих 3-х лет. И по мере адаптации новых технологий, организации осознают необходимость изменения функционала практически каждой должности. Функционал должностей будущего будет более цифровым и технологичным, основанным на больших данных (Big Data) и часто на стыке нескольких дисциплин. Однако для того, чтобы сделать работу сотрудников более технологичной, компаниям необходимо пересмотреть функциональные обязанности сотрудников, чтобы понять какая часть работы требует человеческого вовлечения, а какая может быть автоматизирована. Как результат возникают новые должности с так называемой супер-ролью: работа, которая совмещает части функционала различных традиционных должностей в некую интегрированную роль, результат работы которой значительно увеличивает эффективность и производительность труда. </w:t>
      </w:r>
    </w:p>
    <w:p w14:paraId="48CC881E" w14:textId="77777777" w:rsidR="003300C5" w:rsidRPr="00C95FBE" w:rsidRDefault="003300C5" w:rsidP="00C95FBE">
      <w:pPr>
        <w:numPr>
          <w:ilvl w:val="0"/>
          <w:numId w:val="2"/>
        </w:numPr>
        <w:shd w:val="clear" w:color="auto" w:fill="FFFFFF"/>
        <w:spacing w:after="0" w:line="240" w:lineRule="auto"/>
        <w:ind w:left="0" w:firstLine="567"/>
        <w:jc w:val="both"/>
        <w:textAlignment w:val="baseline"/>
        <w:rPr>
          <w:rFonts w:ascii="Times New Roman" w:eastAsia="Times New Roman" w:hAnsi="Times New Roman" w:cs="Times New Roman"/>
          <w:sz w:val="28"/>
          <w:szCs w:val="28"/>
        </w:rPr>
      </w:pPr>
      <w:r w:rsidRPr="00C95FBE">
        <w:rPr>
          <w:rFonts w:ascii="Times New Roman" w:eastAsia="Times New Roman" w:hAnsi="Times New Roman" w:cs="Times New Roman"/>
          <w:i/>
          <w:iCs/>
          <w:sz w:val="28"/>
          <w:szCs w:val="28"/>
          <w:shd w:val="clear" w:color="auto" w:fill="FFFFFF"/>
        </w:rPr>
        <w:t>Лидерство.</w:t>
      </w:r>
      <w:r w:rsidRPr="00C95FBE">
        <w:rPr>
          <w:rFonts w:ascii="Times New Roman" w:eastAsia="Times New Roman" w:hAnsi="Times New Roman" w:cs="Times New Roman"/>
          <w:sz w:val="28"/>
          <w:szCs w:val="28"/>
          <w:shd w:val="clear" w:color="auto" w:fill="FFFFFF"/>
        </w:rPr>
        <w:t xml:space="preserve"> Согласно опросу Bersin by Deloitte 80% компаний отмечают, что «лидеры 21 века» сталкиваются с новыми и унфикальными требованиями, т.к. они должны достигать традиционных целей, поставленных перед бизнесом, но при этом адаптировать способы достижения целей под современные реалии, где требуется лидировать в VUCA-реальности, постоянных изменениях, при этом понимая и внедряя все возможности цифровизации, роботизации и когнитивных технологий.</w:t>
      </w:r>
    </w:p>
    <w:p w14:paraId="698EBBB7" w14:textId="77777777" w:rsidR="003300C5" w:rsidRPr="00C95FBE" w:rsidRDefault="003300C5" w:rsidP="00C95FBE">
      <w:pPr>
        <w:spacing w:after="0" w:line="240" w:lineRule="auto"/>
        <w:ind w:firstLine="567"/>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shd w:val="clear" w:color="auto" w:fill="FFFFFF"/>
        </w:rPr>
        <w:t>В отношении развития организации, следует выделить другие 3 основных тренда:</w:t>
      </w:r>
    </w:p>
    <w:p w14:paraId="23C44D00" w14:textId="77777777" w:rsidR="003300C5" w:rsidRPr="00C95FBE" w:rsidRDefault="003300C5" w:rsidP="00C95FBE">
      <w:pPr>
        <w:numPr>
          <w:ilvl w:val="0"/>
          <w:numId w:val="3"/>
        </w:numPr>
        <w:shd w:val="clear" w:color="auto" w:fill="FFFFFF"/>
        <w:spacing w:after="0" w:line="240" w:lineRule="auto"/>
        <w:ind w:left="0" w:firstLine="567"/>
        <w:jc w:val="both"/>
        <w:textAlignment w:val="baseline"/>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shd w:val="clear" w:color="auto" w:fill="FFFFFF"/>
        </w:rPr>
        <w:t xml:space="preserve"> </w:t>
      </w:r>
      <w:r w:rsidRPr="00C95FBE">
        <w:rPr>
          <w:rFonts w:ascii="Times New Roman" w:eastAsia="Times New Roman" w:hAnsi="Times New Roman" w:cs="Times New Roman"/>
          <w:i/>
          <w:iCs/>
          <w:sz w:val="28"/>
          <w:szCs w:val="28"/>
          <w:shd w:val="clear" w:color="auto" w:fill="FFFFFF"/>
        </w:rPr>
        <w:t>От опыта сотрудника к опыту человека.</w:t>
      </w:r>
      <w:r w:rsidRPr="00C95FBE">
        <w:rPr>
          <w:rFonts w:ascii="Times New Roman" w:eastAsia="Times New Roman" w:hAnsi="Times New Roman" w:cs="Times New Roman"/>
          <w:sz w:val="28"/>
          <w:szCs w:val="28"/>
          <w:shd w:val="clear" w:color="auto" w:fill="FFFFFF"/>
        </w:rPr>
        <w:t xml:space="preserve"> Основной современной проблемой является так называемый «опыт сотрудника», когда работая на компанию, сотрудники не находят смысла в своей работе в связи с чем снижается их вовлечение в работу. По данным исследования Bersin by Deloitte 84% компаний отметили данный аспект как важный, а 28% как очень важный. Поэтому уже сейчас следует работать над тем, чтобы помочь сотрудникам переосмыслить ценность своего труда и не ограничиваться рамками конкретной организации, а смотреть более шире, каким образом работа сотрудника влияет не только на организацию, но и на общество в целом.</w:t>
      </w:r>
    </w:p>
    <w:p w14:paraId="3CCAB398" w14:textId="77777777" w:rsidR="003300C5" w:rsidRPr="00C95FBE" w:rsidRDefault="003300C5" w:rsidP="00C95FBE">
      <w:pPr>
        <w:numPr>
          <w:ilvl w:val="0"/>
          <w:numId w:val="3"/>
        </w:numPr>
        <w:shd w:val="clear" w:color="auto" w:fill="FFFFFF"/>
        <w:spacing w:after="0" w:line="240" w:lineRule="auto"/>
        <w:ind w:left="0" w:firstLine="567"/>
        <w:jc w:val="both"/>
        <w:textAlignment w:val="baseline"/>
        <w:rPr>
          <w:rFonts w:ascii="Times New Roman" w:eastAsia="Times New Roman" w:hAnsi="Times New Roman" w:cs="Times New Roman"/>
          <w:sz w:val="28"/>
          <w:szCs w:val="28"/>
        </w:rPr>
      </w:pPr>
      <w:r w:rsidRPr="00C95FBE">
        <w:rPr>
          <w:rFonts w:ascii="Times New Roman" w:eastAsia="Times New Roman" w:hAnsi="Times New Roman" w:cs="Times New Roman"/>
          <w:i/>
          <w:iCs/>
          <w:sz w:val="28"/>
          <w:szCs w:val="28"/>
          <w:shd w:val="clear" w:color="auto" w:fill="FFFFFF"/>
        </w:rPr>
        <w:t>Организационное развитие.</w:t>
      </w:r>
      <w:r w:rsidRPr="00C95FBE">
        <w:rPr>
          <w:rFonts w:ascii="Times New Roman" w:eastAsia="Times New Roman" w:hAnsi="Times New Roman" w:cs="Times New Roman"/>
          <w:sz w:val="28"/>
          <w:szCs w:val="28"/>
          <w:shd w:val="clear" w:color="auto" w:fill="FFFFFF"/>
        </w:rPr>
        <w:t xml:space="preserve"> Смещение организационных структур от иерархичных к командным еще нас ожидает, однако в мире уже треть компаний работают на основе командной организации труда, в то время как 65% компаний, участвующих в исследовании отметили, что они до сих пор работают в иерархичных структурах с определенным кросс-функциональным командным взаимодействием. Что интересно, согласно результатам исследования лидеры не понимают как управлять командами и поэтому еще не приняли командную модель управления организациями. Помимо прочего компании не готовы внедрять системы вознаграждения на основе командной структуры работы. Облачные HR решения призваны помочь в управлении командами.</w:t>
      </w:r>
    </w:p>
    <w:p w14:paraId="4758A9B5" w14:textId="77777777" w:rsidR="003300C5" w:rsidRPr="00C95FBE" w:rsidRDefault="003300C5" w:rsidP="00C95FBE">
      <w:pPr>
        <w:numPr>
          <w:ilvl w:val="0"/>
          <w:numId w:val="3"/>
        </w:numPr>
        <w:shd w:val="clear" w:color="auto" w:fill="FFFFFF"/>
        <w:spacing w:after="0" w:line="240" w:lineRule="auto"/>
        <w:ind w:left="0" w:firstLine="567"/>
        <w:jc w:val="both"/>
        <w:textAlignment w:val="baseline"/>
        <w:rPr>
          <w:rFonts w:ascii="Times New Roman" w:eastAsia="Times New Roman" w:hAnsi="Times New Roman" w:cs="Times New Roman"/>
          <w:sz w:val="28"/>
          <w:szCs w:val="28"/>
        </w:rPr>
      </w:pPr>
      <w:r w:rsidRPr="00C95FBE">
        <w:rPr>
          <w:rFonts w:ascii="Times New Roman" w:eastAsia="Times New Roman" w:hAnsi="Times New Roman" w:cs="Times New Roman"/>
          <w:i/>
          <w:iCs/>
          <w:sz w:val="28"/>
          <w:szCs w:val="28"/>
          <w:shd w:val="clear" w:color="auto" w:fill="FFFFFF"/>
        </w:rPr>
        <w:t>Вознаграждение.</w:t>
      </w:r>
      <w:r w:rsidRPr="00C95FBE">
        <w:rPr>
          <w:rFonts w:ascii="Times New Roman" w:eastAsia="Times New Roman" w:hAnsi="Times New Roman" w:cs="Times New Roman"/>
          <w:sz w:val="28"/>
          <w:szCs w:val="28"/>
          <w:shd w:val="clear" w:color="auto" w:fill="FFFFFF"/>
        </w:rPr>
        <w:t xml:space="preserve"> По данным исследования только 11% компаний признают, что их система вознаграждения коррелирует с целями, поставленными перед компанией. 23% компании в принципе не понимают какие виды вознаграждения являются ценными для их сотрудников. Более того, следует выстраивать отношения c работниками и ориентироваться на их потребности, нежели на рыночные бенчмарки. В свете текущих реалий организациям следует фокусироваться именно на создании новых видов вознаграждений, которые были бы очень гибкими, ориентированными на поощрение достижения результата и тех ожиданий, которые имеют работники. Следует помнить, что поколение Y приходит на смену предыдущим поколениям и его ценности, также как и иные параметры значительно различаются как приведено в таблице ниже.</w:t>
      </w:r>
    </w:p>
    <w:p w14:paraId="2F735647" w14:textId="77777777" w:rsidR="003300C5" w:rsidRPr="00C95FBE" w:rsidRDefault="003300C5" w:rsidP="00C95FBE">
      <w:pPr>
        <w:shd w:val="clear" w:color="auto" w:fill="FFFFFF"/>
        <w:spacing w:after="0" w:line="346" w:lineRule="atLeast"/>
        <w:ind w:firstLine="567"/>
        <w:jc w:val="both"/>
        <w:textAlignment w:val="baseline"/>
        <w:rPr>
          <w:rFonts w:ascii="Times New Roman" w:eastAsia="Times New Roman" w:hAnsi="Times New Roman" w:cs="Times New Roman"/>
          <w:sz w:val="28"/>
          <w:szCs w:val="28"/>
        </w:rPr>
      </w:pPr>
    </w:p>
    <w:p w14:paraId="76C1AD3E" w14:textId="77777777" w:rsidR="003300C5" w:rsidRPr="00C95FBE" w:rsidRDefault="003300C5" w:rsidP="00D507A4">
      <w:pPr>
        <w:shd w:val="clear" w:color="auto" w:fill="FFFFFF"/>
        <w:spacing w:after="0" w:line="346" w:lineRule="atLeast"/>
        <w:jc w:val="both"/>
        <w:textAlignment w:val="baseline"/>
        <w:rPr>
          <w:rFonts w:ascii="Times New Roman" w:eastAsia="Times New Roman" w:hAnsi="Times New Roman" w:cs="Times New Roman"/>
          <w:sz w:val="28"/>
          <w:szCs w:val="28"/>
        </w:rPr>
      </w:pPr>
      <w:r w:rsidRPr="00C95FBE">
        <w:rPr>
          <w:rFonts w:ascii="Times New Roman" w:eastAsia="Times New Roman" w:hAnsi="Times New Roman" w:cs="Times New Roman"/>
          <w:noProof/>
          <w:sz w:val="28"/>
          <w:szCs w:val="28"/>
          <w:lang w:eastAsia="ru-RU"/>
        </w:rPr>
        <w:drawing>
          <wp:inline distT="0" distB="0" distL="0" distR="0" wp14:anchorId="7ACE393D" wp14:editId="5476DBD6">
            <wp:extent cx="5862955" cy="2343045"/>
            <wp:effectExtent l="0" t="0" r="4445" b="635"/>
            <wp:docPr id="5" name="Рисунок 5" descr="https://lh6.googleusercontent.com/aZ1OR3Ka3ZQggI6jqfZcbv-VESpB3HnwEitOT7R31F-WxG5q6F8GECppeOQzClmeTW6eo-DX3TRXjD_JTB55AYTuXToxzNyslIERTlpJt4yJERKEcD5szazaIngvvRa6E4-4VJ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aZ1OR3Ka3ZQggI6jqfZcbv-VESpB3HnwEitOT7R31F-WxG5q6F8GECppeOQzClmeTW6eo-DX3TRXjD_JTB55AYTuXToxzNyslIERTlpJt4yJERKEcD5szazaIngvvRa6E4-4VJc"/>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96488" cy="2356446"/>
                    </a:xfrm>
                    <a:prstGeom prst="rect">
                      <a:avLst/>
                    </a:prstGeom>
                    <a:noFill/>
                    <a:ln>
                      <a:noFill/>
                    </a:ln>
                  </pic:spPr>
                </pic:pic>
              </a:graphicData>
            </a:graphic>
          </wp:inline>
        </w:drawing>
      </w:r>
    </w:p>
    <w:p w14:paraId="0CB1A5C1" w14:textId="77777777" w:rsidR="00D507A4" w:rsidRDefault="003300C5" w:rsidP="00D507A4">
      <w:pPr>
        <w:spacing w:after="0" w:line="346" w:lineRule="atLeast"/>
        <w:ind w:firstLine="567"/>
        <w:jc w:val="both"/>
        <w:rPr>
          <w:rFonts w:ascii="Times New Roman" w:eastAsia="Times New Roman" w:hAnsi="Times New Roman" w:cs="Times New Roman"/>
          <w:i/>
          <w:iCs/>
          <w:sz w:val="28"/>
          <w:szCs w:val="28"/>
        </w:rPr>
      </w:pPr>
      <w:r w:rsidRPr="00C95FBE">
        <w:rPr>
          <w:rFonts w:ascii="Times New Roman" w:eastAsia="Times New Roman" w:hAnsi="Times New Roman" w:cs="Times New Roman"/>
          <w:sz w:val="28"/>
          <w:szCs w:val="28"/>
        </w:rPr>
        <w:br/>
      </w:r>
      <w:r w:rsidRPr="00C95FBE">
        <w:rPr>
          <w:rFonts w:ascii="Times New Roman" w:eastAsia="Times New Roman" w:hAnsi="Times New Roman" w:cs="Times New Roman"/>
          <w:i/>
          <w:iCs/>
          <w:sz w:val="28"/>
          <w:szCs w:val="28"/>
          <w:shd w:val="clear" w:color="auto" w:fill="FFFFFF"/>
        </w:rPr>
        <w:t>Что ожидает HR-индустрию в Казахстане в средне- и долгосрочной перспективе?</w:t>
      </w:r>
    </w:p>
    <w:p w14:paraId="0E860E37" w14:textId="5FAD0BFC" w:rsidR="003300C5" w:rsidRPr="00D507A4" w:rsidRDefault="003300C5" w:rsidP="00D507A4">
      <w:pPr>
        <w:spacing w:after="0" w:line="346" w:lineRule="atLeast"/>
        <w:jc w:val="both"/>
        <w:rPr>
          <w:rFonts w:ascii="Times New Roman" w:eastAsia="Times New Roman" w:hAnsi="Times New Roman" w:cs="Times New Roman"/>
          <w:i/>
          <w:iCs/>
          <w:sz w:val="28"/>
          <w:szCs w:val="28"/>
        </w:rPr>
      </w:pPr>
      <w:r w:rsidRPr="00C95FBE">
        <w:rPr>
          <w:rFonts w:ascii="Times New Roman" w:eastAsia="Times New Roman" w:hAnsi="Times New Roman" w:cs="Times New Roman"/>
          <w:sz w:val="28"/>
          <w:szCs w:val="28"/>
        </w:rPr>
        <w:br/>
      </w:r>
      <w:r w:rsidR="00D507A4" w:rsidRPr="00C95FBE">
        <w:rPr>
          <w:rFonts w:ascii="Times New Roman" w:eastAsia="Times New Roman" w:hAnsi="Times New Roman" w:cs="Times New Roman"/>
          <w:noProof/>
          <w:sz w:val="28"/>
          <w:szCs w:val="28"/>
          <w:lang w:eastAsia="ru-RU"/>
        </w:rPr>
        <w:drawing>
          <wp:inline distT="0" distB="0" distL="0" distR="0" wp14:anchorId="0D3D434F" wp14:editId="024BEC45">
            <wp:extent cx="5300980" cy="1893533"/>
            <wp:effectExtent l="0" t="0" r="0" b="0"/>
            <wp:docPr id="4" name="Рисунок 4" descr="https://lh3.googleusercontent.com/rtbAEdi_2GmP-tqr3tiIEQ-9uSZaXmIxN1hkdx6MNqYNa0849VxY7syo8cfuUH_4WE1l6YSTeo_1nSDnr06Y_m-XN3XGJfoYxRRS3B3BQ2HoVxXGuFh38O_gkoQmyWoyejuJ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rtbAEdi_2GmP-tqr3tiIEQ-9uSZaXmIxN1hkdx6MNqYNa0849VxY7syo8cfuUH_4WE1l6YSTeo_1nSDnr06Y_m-XN3XGJfoYxRRS3B3BQ2HoVxXGuFh38O_gkoQmyWoyejuJ8_o"/>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321429" cy="1900837"/>
                    </a:xfrm>
                    <a:prstGeom prst="rect">
                      <a:avLst/>
                    </a:prstGeom>
                    <a:noFill/>
                    <a:ln>
                      <a:noFill/>
                    </a:ln>
                  </pic:spPr>
                </pic:pic>
              </a:graphicData>
            </a:graphic>
          </wp:inline>
        </w:drawing>
      </w:r>
      <w:r w:rsidRPr="00C95FBE">
        <w:rPr>
          <w:rFonts w:ascii="Times New Roman" w:eastAsia="Times New Roman" w:hAnsi="Times New Roman" w:cs="Times New Roman"/>
          <w:sz w:val="28"/>
          <w:szCs w:val="28"/>
        </w:rPr>
        <w:br/>
      </w:r>
    </w:p>
    <w:p w14:paraId="602AD8C2" w14:textId="5EA85F34" w:rsidR="003300C5" w:rsidRPr="00C95FBE" w:rsidRDefault="003300C5" w:rsidP="00D507A4">
      <w:pPr>
        <w:spacing w:after="0" w:line="240" w:lineRule="auto"/>
        <w:jc w:val="both"/>
        <w:rPr>
          <w:rFonts w:ascii="Times New Roman" w:eastAsia="Times New Roman" w:hAnsi="Times New Roman" w:cs="Times New Roman"/>
          <w:sz w:val="28"/>
          <w:szCs w:val="28"/>
        </w:rPr>
      </w:pPr>
    </w:p>
    <w:p w14:paraId="66CA7E3D" w14:textId="2E88265D" w:rsidR="003300C5" w:rsidRPr="00C95FBE" w:rsidRDefault="003300C5" w:rsidP="00C95FBE">
      <w:pPr>
        <w:spacing w:after="0" w:line="240" w:lineRule="auto"/>
        <w:ind w:firstLine="567"/>
        <w:jc w:val="both"/>
        <w:rPr>
          <w:rFonts w:ascii="Times New Roman" w:eastAsia="Times New Roman" w:hAnsi="Times New Roman" w:cs="Times New Roman"/>
          <w:sz w:val="28"/>
          <w:szCs w:val="28"/>
        </w:rPr>
      </w:pPr>
      <w:r w:rsidRPr="00C95FBE">
        <w:rPr>
          <w:rFonts w:ascii="Times New Roman" w:eastAsia="Times New Roman" w:hAnsi="Times New Roman" w:cs="Times New Roman"/>
          <w:b/>
          <w:bCs/>
          <w:sz w:val="28"/>
          <w:szCs w:val="28"/>
          <w:shd w:val="clear" w:color="auto" w:fill="FFFFFF"/>
        </w:rPr>
        <w:t>Во-первых,</w:t>
      </w:r>
      <w:r w:rsidRPr="00C95FBE">
        <w:rPr>
          <w:rFonts w:ascii="Times New Roman" w:eastAsia="Times New Roman" w:hAnsi="Times New Roman" w:cs="Times New Roman"/>
          <w:sz w:val="28"/>
          <w:szCs w:val="28"/>
          <w:shd w:val="clear" w:color="auto" w:fill="FFFFFF"/>
        </w:rPr>
        <w:t xml:space="preserve"> управление </w:t>
      </w:r>
      <w:r w:rsidR="00E65D29" w:rsidRPr="00C95FBE">
        <w:rPr>
          <w:rFonts w:ascii="Times New Roman" w:eastAsia="Times New Roman" w:hAnsi="Times New Roman" w:cs="Times New Roman"/>
          <w:sz w:val="28"/>
          <w:szCs w:val="28"/>
          <w:shd w:val="clear" w:color="auto" w:fill="FFFFFF"/>
        </w:rPr>
        <w:t>человеческими ресурсами</w:t>
      </w:r>
      <w:r w:rsidRPr="00C95FBE">
        <w:rPr>
          <w:rFonts w:ascii="Times New Roman" w:eastAsia="Times New Roman" w:hAnsi="Times New Roman" w:cs="Times New Roman"/>
          <w:sz w:val="28"/>
          <w:szCs w:val="28"/>
          <w:shd w:val="clear" w:color="auto" w:fill="FFFFFF"/>
        </w:rPr>
        <w:t xml:space="preserve"> станет независимой отраслью со своими профессиональными и образовательными стандартами. </w:t>
      </w:r>
    </w:p>
    <w:p w14:paraId="0159DC5B" w14:textId="77777777" w:rsidR="003300C5" w:rsidRPr="00C95FBE" w:rsidRDefault="003300C5" w:rsidP="00C95FBE">
      <w:pPr>
        <w:spacing w:after="0" w:line="240" w:lineRule="auto"/>
        <w:ind w:firstLine="567"/>
        <w:jc w:val="both"/>
        <w:rPr>
          <w:rFonts w:ascii="Times New Roman" w:eastAsia="Times New Roman" w:hAnsi="Times New Roman" w:cs="Times New Roman"/>
          <w:sz w:val="28"/>
          <w:szCs w:val="28"/>
        </w:rPr>
      </w:pPr>
      <w:r w:rsidRPr="00C95FBE">
        <w:rPr>
          <w:rFonts w:ascii="Times New Roman" w:eastAsia="Times New Roman" w:hAnsi="Times New Roman" w:cs="Times New Roman"/>
          <w:b/>
          <w:bCs/>
          <w:sz w:val="28"/>
          <w:szCs w:val="28"/>
          <w:shd w:val="clear" w:color="auto" w:fill="FFFFFF"/>
        </w:rPr>
        <w:t>Во-вторых,</w:t>
      </w:r>
      <w:r w:rsidRPr="00C95FBE">
        <w:rPr>
          <w:rFonts w:ascii="Times New Roman" w:eastAsia="Times New Roman" w:hAnsi="Times New Roman" w:cs="Times New Roman"/>
          <w:sz w:val="28"/>
          <w:szCs w:val="28"/>
          <w:shd w:val="clear" w:color="auto" w:fill="FFFFFF"/>
        </w:rPr>
        <w:t xml:space="preserve"> в высших учебных заведениях будут открыты кафедры и программы со степенью бакалавр, магистр, доктор в области Управления человеческим капиталом.</w:t>
      </w:r>
    </w:p>
    <w:p w14:paraId="6F673BA3" w14:textId="77777777" w:rsidR="003300C5" w:rsidRPr="00C95FBE" w:rsidRDefault="003300C5" w:rsidP="00C95FBE">
      <w:pPr>
        <w:spacing w:after="0" w:line="240" w:lineRule="auto"/>
        <w:ind w:firstLine="567"/>
        <w:jc w:val="both"/>
        <w:rPr>
          <w:rFonts w:ascii="Times New Roman" w:eastAsia="Times New Roman" w:hAnsi="Times New Roman" w:cs="Times New Roman"/>
          <w:sz w:val="28"/>
          <w:szCs w:val="28"/>
        </w:rPr>
      </w:pPr>
      <w:r w:rsidRPr="00C95FBE">
        <w:rPr>
          <w:rFonts w:ascii="Times New Roman" w:eastAsia="Times New Roman" w:hAnsi="Times New Roman" w:cs="Times New Roman"/>
          <w:b/>
          <w:bCs/>
          <w:sz w:val="28"/>
          <w:szCs w:val="28"/>
          <w:shd w:val="clear" w:color="auto" w:fill="FFFFFF"/>
        </w:rPr>
        <w:t>В-третьих</w:t>
      </w:r>
      <w:r w:rsidRPr="00C95FBE">
        <w:rPr>
          <w:rFonts w:ascii="Times New Roman" w:eastAsia="Times New Roman" w:hAnsi="Times New Roman" w:cs="Times New Roman"/>
          <w:sz w:val="28"/>
          <w:szCs w:val="28"/>
          <w:shd w:val="clear" w:color="auto" w:fill="FFFFFF"/>
        </w:rPr>
        <w:t>, как крупный, так и средний и малый бизнес будет все больше вовлекаться в управление человеческим капиталом, внедряя доступные облачные  HR сервисы.</w:t>
      </w:r>
    </w:p>
    <w:p w14:paraId="6667DF57" w14:textId="59C30890" w:rsidR="003300C5" w:rsidRPr="00C95FBE" w:rsidRDefault="003300C5" w:rsidP="00C95FBE">
      <w:pPr>
        <w:spacing w:after="0" w:line="240" w:lineRule="auto"/>
        <w:ind w:firstLine="567"/>
        <w:jc w:val="both"/>
        <w:rPr>
          <w:rFonts w:ascii="Times New Roman" w:eastAsia="Times New Roman" w:hAnsi="Times New Roman" w:cs="Times New Roman"/>
          <w:i/>
          <w:iCs/>
          <w:sz w:val="28"/>
          <w:szCs w:val="28"/>
        </w:rPr>
      </w:pPr>
      <w:r w:rsidRPr="00C95FBE">
        <w:rPr>
          <w:rFonts w:ascii="Times New Roman" w:eastAsia="Times New Roman" w:hAnsi="Times New Roman" w:cs="Times New Roman"/>
          <w:b/>
          <w:bCs/>
          <w:sz w:val="28"/>
          <w:szCs w:val="28"/>
          <w:shd w:val="clear" w:color="auto" w:fill="FFFFFF"/>
        </w:rPr>
        <w:t>В-четвертых</w:t>
      </w:r>
      <w:r w:rsidRPr="00C95FBE">
        <w:rPr>
          <w:rFonts w:ascii="Times New Roman" w:eastAsia="Times New Roman" w:hAnsi="Times New Roman" w:cs="Times New Roman"/>
          <w:sz w:val="28"/>
          <w:szCs w:val="28"/>
          <w:shd w:val="clear" w:color="auto" w:fill="FFFFFF"/>
        </w:rPr>
        <w:t xml:space="preserve">, обучение как на рабочем месте, так и индивидуальное будет также востребовано и более того, в приоритете будет получение новых и дополнительных знаний, которые позволят </w:t>
      </w:r>
      <w:r w:rsidR="00E65D29" w:rsidRPr="00C95FBE">
        <w:rPr>
          <w:rFonts w:ascii="Times New Roman" w:eastAsia="Times New Roman" w:hAnsi="Times New Roman" w:cs="Times New Roman"/>
          <w:sz w:val="28"/>
          <w:szCs w:val="28"/>
          <w:shd w:val="clear" w:color="auto" w:fill="FFFFFF"/>
        </w:rPr>
        <w:t>работ</w:t>
      </w:r>
      <w:r w:rsidRPr="00C95FBE">
        <w:rPr>
          <w:rFonts w:ascii="Times New Roman" w:eastAsia="Times New Roman" w:hAnsi="Times New Roman" w:cs="Times New Roman"/>
          <w:sz w:val="28"/>
          <w:szCs w:val="28"/>
          <w:shd w:val="clear" w:color="auto" w:fill="FFFFFF"/>
        </w:rPr>
        <w:t xml:space="preserve">никам работать и с новыми технологиями и на стыке разных профессий и/или должностей. Обучение с каждым годом будет все больше уходить в онлайн и будет все более доступным, хотя и персональное обучение останется востребованным, но оно перейдет в разряд нишевого. С точки зрения переобучения следует отметить, что </w:t>
      </w:r>
      <w:r w:rsidRPr="00C95FBE">
        <w:rPr>
          <w:rFonts w:ascii="Times New Roman" w:eastAsia="Times New Roman" w:hAnsi="Times New Roman" w:cs="Times New Roman"/>
          <w:i/>
          <w:iCs/>
          <w:sz w:val="28"/>
          <w:szCs w:val="28"/>
          <w:shd w:val="clear" w:color="auto" w:fill="FFFFFF"/>
        </w:rPr>
        <w:t>«к 2030 году порядка 375 млн человек по всему миру, а это около 14 % глобальной рабочей силы потребуется пройти переобучение и сменить профессию».</w:t>
      </w:r>
    </w:p>
    <w:p w14:paraId="39EFED0A" w14:textId="77777777" w:rsidR="003300C5" w:rsidRPr="00C95FBE" w:rsidRDefault="003300C5" w:rsidP="00C95FBE">
      <w:pPr>
        <w:spacing w:after="0" w:line="240" w:lineRule="auto"/>
        <w:ind w:firstLine="567"/>
        <w:jc w:val="both"/>
        <w:rPr>
          <w:rFonts w:ascii="Times New Roman" w:eastAsia="Times New Roman" w:hAnsi="Times New Roman" w:cs="Times New Roman"/>
          <w:sz w:val="28"/>
          <w:szCs w:val="28"/>
        </w:rPr>
      </w:pPr>
      <w:r w:rsidRPr="00C95FBE">
        <w:rPr>
          <w:rFonts w:ascii="Times New Roman" w:eastAsia="Times New Roman" w:hAnsi="Times New Roman" w:cs="Times New Roman"/>
          <w:b/>
          <w:bCs/>
          <w:sz w:val="28"/>
          <w:szCs w:val="28"/>
          <w:shd w:val="clear" w:color="auto" w:fill="FFFFFF"/>
        </w:rPr>
        <w:t>В-пятых,</w:t>
      </w:r>
      <w:r w:rsidRPr="00C95FBE">
        <w:rPr>
          <w:rFonts w:ascii="Times New Roman" w:eastAsia="Times New Roman" w:hAnsi="Times New Roman" w:cs="Times New Roman"/>
          <w:sz w:val="28"/>
          <w:szCs w:val="28"/>
          <w:shd w:val="clear" w:color="auto" w:fill="FFFFFF"/>
        </w:rPr>
        <w:t xml:space="preserve"> обучение и развитие лидеров и руководителей будет также важно и востребовано в связи с необходимостью своевременно и эффективно реагировать на изменения рынка, достижения целей компаний, внедрения новых технологий и в то же самое время эффективно управлять самым ценным активом организации - человеческим капиталом. </w:t>
      </w:r>
    </w:p>
    <w:p w14:paraId="446569B5" w14:textId="77777777" w:rsidR="003300C5" w:rsidRPr="00C95FBE" w:rsidRDefault="003300C5" w:rsidP="00C95FBE">
      <w:pPr>
        <w:spacing w:after="0" w:line="240" w:lineRule="auto"/>
        <w:ind w:firstLine="567"/>
        <w:jc w:val="both"/>
        <w:rPr>
          <w:rFonts w:ascii="Times New Roman" w:eastAsia="Times New Roman" w:hAnsi="Times New Roman" w:cs="Times New Roman"/>
          <w:sz w:val="28"/>
          <w:szCs w:val="28"/>
        </w:rPr>
      </w:pPr>
      <w:r w:rsidRPr="00C95FBE">
        <w:rPr>
          <w:rFonts w:ascii="Times New Roman" w:eastAsia="Times New Roman" w:hAnsi="Times New Roman" w:cs="Times New Roman"/>
          <w:b/>
          <w:bCs/>
          <w:sz w:val="28"/>
          <w:szCs w:val="28"/>
          <w:shd w:val="clear" w:color="auto" w:fill="FFFFFF"/>
        </w:rPr>
        <w:t>В-шестых,</w:t>
      </w:r>
      <w:r w:rsidRPr="00C95FBE">
        <w:rPr>
          <w:rFonts w:ascii="Times New Roman" w:eastAsia="Times New Roman" w:hAnsi="Times New Roman" w:cs="Times New Roman"/>
          <w:sz w:val="28"/>
          <w:szCs w:val="28"/>
          <w:shd w:val="clear" w:color="auto" w:fill="FFFFFF"/>
        </w:rPr>
        <w:t xml:space="preserve"> стиль управления и формирования организации будет медленно, но все же смещаться с «закрытости и контроля» на «открытость и работу в команде». Организационные структуры, соответственно, будут также трансформироваться из высокоиерархичных в более плоские и далее в командные.</w:t>
      </w:r>
    </w:p>
    <w:p w14:paraId="01950CC4" w14:textId="77777777" w:rsidR="003300C5" w:rsidRPr="00C95FBE" w:rsidRDefault="003300C5" w:rsidP="00C95FBE">
      <w:pPr>
        <w:spacing w:after="0" w:line="240" w:lineRule="auto"/>
        <w:ind w:firstLine="567"/>
        <w:jc w:val="both"/>
        <w:rPr>
          <w:rFonts w:ascii="Times New Roman" w:eastAsia="Times New Roman" w:hAnsi="Times New Roman" w:cs="Times New Roman"/>
          <w:sz w:val="28"/>
          <w:szCs w:val="28"/>
        </w:rPr>
      </w:pPr>
      <w:r w:rsidRPr="00C95FBE">
        <w:rPr>
          <w:rFonts w:ascii="Times New Roman" w:eastAsia="Times New Roman" w:hAnsi="Times New Roman" w:cs="Times New Roman"/>
          <w:b/>
          <w:bCs/>
          <w:sz w:val="28"/>
          <w:szCs w:val="28"/>
          <w:shd w:val="clear" w:color="auto" w:fill="FFFFFF"/>
        </w:rPr>
        <w:t>В-седьмых</w:t>
      </w:r>
      <w:r w:rsidRPr="00C95FBE">
        <w:rPr>
          <w:rFonts w:ascii="Times New Roman" w:eastAsia="Times New Roman" w:hAnsi="Times New Roman" w:cs="Times New Roman"/>
          <w:sz w:val="28"/>
          <w:szCs w:val="28"/>
          <w:shd w:val="clear" w:color="auto" w:fill="FFFFFF"/>
        </w:rPr>
        <w:t>, системы вознаграждения будут также медленно и постепенно видоизменяться от традиционных до более гибких и отвечающих ожиданиям работников.</w:t>
      </w:r>
    </w:p>
    <w:p w14:paraId="4E175DAB" w14:textId="77777777" w:rsidR="003300C5" w:rsidRPr="00C95FBE" w:rsidRDefault="003300C5" w:rsidP="00C95FBE">
      <w:pPr>
        <w:spacing w:after="0" w:line="240" w:lineRule="auto"/>
        <w:ind w:firstLine="567"/>
        <w:jc w:val="both"/>
        <w:rPr>
          <w:rFonts w:ascii="Times New Roman" w:eastAsia="Times New Roman" w:hAnsi="Times New Roman" w:cs="Times New Roman"/>
          <w:sz w:val="28"/>
          <w:szCs w:val="28"/>
        </w:rPr>
      </w:pPr>
      <w:r w:rsidRPr="00C95FBE">
        <w:rPr>
          <w:rFonts w:ascii="Times New Roman" w:eastAsia="Times New Roman" w:hAnsi="Times New Roman" w:cs="Times New Roman"/>
          <w:b/>
          <w:bCs/>
          <w:sz w:val="28"/>
          <w:szCs w:val="28"/>
          <w:shd w:val="clear" w:color="auto" w:fill="FFFFFF"/>
        </w:rPr>
        <w:t>В-восьмых,</w:t>
      </w:r>
      <w:r w:rsidRPr="00C95FBE">
        <w:rPr>
          <w:rFonts w:ascii="Times New Roman" w:eastAsia="Times New Roman" w:hAnsi="Times New Roman" w:cs="Times New Roman"/>
          <w:sz w:val="28"/>
          <w:szCs w:val="28"/>
          <w:shd w:val="clear" w:color="auto" w:fill="FFFFFF"/>
        </w:rPr>
        <w:t xml:space="preserve"> крупные и средние организации будут эволюционно изменять дизайн должностей и функциональных обязанностей дабы работники компаний могли с одной стороны работать с системой развитых селф-сервисов, машинами, роботами и иного рода искусственным интеллектом, а с другой стороны координировать деятельность людей, работающих на основе альтернативной занятости.</w:t>
      </w:r>
    </w:p>
    <w:p w14:paraId="7171583D" w14:textId="77777777" w:rsidR="003300C5" w:rsidRPr="00C95FBE" w:rsidRDefault="003300C5" w:rsidP="00C95FBE">
      <w:pPr>
        <w:spacing w:after="0" w:line="240" w:lineRule="auto"/>
        <w:ind w:firstLine="567"/>
        <w:jc w:val="both"/>
        <w:rPr>
          <w:rFonts w:ascii="Times New Roman" w:eastAsia="Times New Roman" w:hAnsi="Times New Roman" w:cs="Times New Roman"/>
          <w:sz w:val="28"/>
          <w:szCs w:val="28"/>
        </w:rPr>
      </w:pPr>
      <w:r w:rsidRPr="00C95FBE">
        <w:rPr>
          <w:rFonts w:ascii="Times New Roman" w:eastAsia="Times New Roman" w:hAnsi="Times New Roman" w:cs="Times New Roman"/>
          <w:b/>
          <w:bCs/>
          <w:sz w:val="28"/>
          <w:szCs w:val="28"/>
          <w:shd w:val="clear" w:color="auto" w:fill="FFFFFF"/>
        </w:rPr>
        <w:t>В-девятых</w:t>
      </w:r>
      <w:r w:rsidRPr="00C95FBE">
        <w:rPr>
          <w:rFonts w:ascii="Times New Roman" w:eastAsia="Times New Roman" w:hAnsi="Times New Roman" w:cs="Times New Roman"/>
          <w:sz w:val="28"/>
          <w:szCs w:val="28"/>
          <w:shd w:val="clear" w:color="auto" w:fill="FFFFFF"/>
        </w:rPr>
        <w:t xml:space="preserve">, HR-руководители будут иметь больший фокус на стратегические проекты, такие как поиск и управление талантами, ресурсное планирование, развитие бренда Работодателя, нежели на операционную деятельность. </w:t>
      </w:r>
    </w:p>
    <w:p w14:paraId="24530FC7" w14:textId="77777777" w:rsidR="003300C5" w:rsidRPr="00C95FBE" w:rsidRDefault="003300C5" w:rsidP="00C95FBE">
      <w:pPr>
        <w:spacing w:after="0" w:line="240" w:lineRule="auto"/>
        <w:ind w:firstLine="567"/>
        <w:jc w:val="both"/>
        <w:rPr>
          <w:rFonts w:ascii="Times New Roman" w:eastAsia="Times New Roman" w:hAnsi="Times New Roman" w:cs="Times New Roman"/>
          <w:sz w:val="28"/>
          <w:szCs w:val="28"/>
          <w:shd w:val="clear" w:color="auto" w:fill="FFFFFF"/>
        </w:rPr>
      </w:pPr>
      <w:r w:rsidRPr="00C95FBE">
        <w:rPr>
          <w:rFonts w:ascii="Times New Roman" w:eastAsia="Times New Roman" w:hAnsi="Times New Roman" w:cs="Times New Roman"/>
          <w:sz w:val="28"/>
          <w:szCs w:val="28"/>
          <w:shd w:val="clear" w:color="auto" w:fill="FFFFFF"/>
        </w:rPr>
        <w:t xml:space="preserve">Данный взгляд в будущее призван показать перспективы развития HR-отрасли в динамике, с учетом развития технологий, смены поколений, изменения рабочей среды и иных параметров. </w:t>
      </w:r>
    </w:p>
    <w:p w14:paraId="7B3166E5" w14:textId="77777777" w:rsidR="003300C5" w:rsidRPr="00C95FBE" w:rsidRDefault="003300C5" w:rsidP="00C95FBE">
      <w:pPr>
        <w:spacing w:after="0" w:line="240" w:lineRule="auto"/>
        <w:ind w:firstLine="567"/>
        <w:jc w:val="both"/>
        <w:rPr>
          <w:rFonts w:ascii="Times New Roman" w:hAnsi="Times New Roman" w:cs="Times New Roman"/>
          <w:color w:val="FF0000"/>
          <w:sz w:val="28"/>
          <w:szCs w:val="28"/>
        </w:rPr>
      </w:pPr>
    </w:p>
    <w:p w14:paraId="66361B46" w14:textId="72C7700D" w:rsidR="007B278A" w:rsidRPr="00C95FBE" w:rsidRDefault="00405C52" w:rsidP="00C95FBE">
      <w:pPr>
        <w:pStyle w:val="1"/>
        <w:numPr>
          <w:ilvl w:val="1"/>
          <w:numId w:val="25"/>
        </w:numPr>
        <w:spacing w:before="0" w:line="240" w:lineRule="auto"/>
        <w:ind w:left="0" w:firstLine="567"/>
        <w:rPr>
          <w:rFonts w:ascii="Times New Roman" w:hAnsi="Times New Roman" w:cs="Times New Roman"/>
          <w:b/>
          <w:bCs/>
          <w:color w:val="auto"/>
          <w:sz w:val="28"/>
          <w:szCs w:val="28"/>
        </w:rPr>
      </w:pPr>
      <w:bookmarkStart w:id="41" w:name="_Toc13674903"/>
      <w:bookmarkEnd w:id="40"/>
      <w:r w:rsidRPr="00C95FBE">
        <w:rPr>
          <w:rFonts w:ascii="Times New Roman" w:hAnsi="Times New Roman" w:cs="Times New Roman"/>
          <w:b/>
          <w:bCs/>
          <w:color w:val="auto"/>
          <w:sz w:val="28"/>
          <w:szCs w:val="28"/>
        </w:rPr>
        <w:t>Ф</w:t>
      </w:r>
      <w:r w:rsidR="00C96C35" w:rsidRPr="00C95FBE">
        <w:rPr>
          <w:rFonts w:ascii="Times New Roman" w:hAnsi="Times New Roman" w:cs="Times New Roman"/>
          <w:b/>
          <w:bCs/>
          <w:color w:val="auto"/>
          <w:sz w:val="28"/>
          <w:szCs w:val="28"/>
        </w:rPr>
        <w:t xml:space="preserve">ункциональный анализ </w:t>
      </w:r>
      <w:r w:rsidR="00416C2C" w:rsidRPr="00C95FBE">
        <w:rPr>
          <w:rFonts w:ascii="Times New Roman" w:hAnsi="Times New Roman" w:cs="Times New Roman"/>
          <w:b/>
          <w:bCs/>
          <w:color w:val="auto"/>
          <w:sz w:val="28"/>
          <w:szCs w:val="28"/>
          <w:lang w:val="en-US"/>
        </w:rPr>
        <w:t xml:space="preserve">HR </w:t>
      </w:r>
      <w:r w:rsidR="00C96C35" w:rsidRPr="00C95FBE">
        <w:rPr>
          <w:rFonts w:ascii="Times New Roman" w:hAnsi="Times New Roman" w:cs="Times New Roman"/>
          <w:b/>
          <w:bCs/>
          <w:color w:val="auto"/>
          <w:sz w:val="28"/>
          <w:szCs w:val="28"/>
        </w:rPr>
        <w:t>отрасли</w:t>
      </w:r>
      <w:bookmarkEnd w:id="41"/>
    </w:p>
    <w:p w14:paraId="698B5242" w14:textId="77777777" w:rsidR="00341651" w:rsidRPr="00C95FBE" w:rsidRDefault="00341651" w:rsidP="00C95FBE">
      <w:pPr>
        <w:pStyle w:val="1"/>
        <w:spacing w:before="0" w:line="240" w:lineRule="auto"/>
        <w:ind w:firstLine="567"/>
        <w:jc w:val="both"/>
        <w:rPr>
          <w:rFonts w:ascii="Times New Roman" w:hAnsi="Times New Roman" w:cs="Times New Roman"/>
          <w:color w:val="auto"/>
          <w:sz w:val="28"/>
          <w:szCs w:val="28"/>
        </w:rPr>
      </w:pPr>
      <w:bookmarkStart w:id="42" w:name="_Toc11366754"/>
    </w:p>
    <w:p w14:paraId="2873BF56" w14:textId="0BCF03E7" w:rsidR="007B278A" w:rsidRPr="00C95FBE" w:rsidRDefault="00172212" w:rsidP="00C95FBE">
      <w:pPr>
        <w:pStyle w:val="1"/>
        <w:spacing w:before="0" w:line="240" w:lineRule="auto"/>
        <w:ind w:firstLine="567"/>
        <w:jc w:val="both"/>
        <w:rPr>
          <w:rFonts w:ascii="Times New Roman" w:hAnsi="Times New Roman" w:cs="Times New Roman"/>
          <w:color w:val="auto"/>
          <w:sz w:val="28"/>
          <w:szCs w:val="28"/>
        </w:rPr>
      </w:pPr>
      <w:bookmarkStart w:id="43" w:name="_Toc13674904"/>
      <w:r w:rsidRPr="00C95FBE">
        <w:rPr>
          <w:rFonts w:ascii="Times New Roman" w:hAnsi="Times New Roman" w:cs="Times New Roman"/>
          <w:color w:val="auto"/>
          <w:sz w:val="28"/>
          <w:szCs w:val="28"/>
        </w:rPr>
        <w:t>1.</w:t>
      </w:r>
      <w:r w:rsidR="003300C5" w:rsidRPr="00C95FBE">
        <w:rPr>
          <w:rFonts w:ascii="Times New Roman" w:hAnsi="Times New Roman" w:cs="Times New Roman"/>
          <w:color w:val="auto"/>
          <w:sz w:val="28"/>
          <w:szCs w:val="28"/>
        </w:rPr>
        <w:t>5</w:t>
      </w:r>
      <w:r w:rsidRPr="00C95FBE">
        <w:rPr>
          <w:rFonts w:ascii="Times New Roman" w:hAnsi="Times New Roman" w:cs="Times New Roman"/>
          <w:color w:val="auto"/>
          <w:sz w:val="28"/>
          <w:szCs w:val="28"/>
        </w:rPr>
        <w:t>.</w:t>
      </w:r>
      <w:r w:rsidR="00405C52" w:rsidRPr="00C95FBE">
        <w:rPr>
          <w:rFonts w:ascii="Times New Roman" w:hAnsi="Times New Roman" w:cs="Times New Roman"/>
          <w:color w:val="auto"/>
          <w:sz w:val="28"/>
          <w:szCs w:val="28"/>
        </w:rPr>
        <w:t xml:space="preserve">1. </w:t>
      </w:r>
      <w:r w:rsidR="007B278A" w:rsidRPr="00C95FBE">
        <w:rPr>
          <w:rFonts w:ascii="Times New Roman" w:hAnsi="Times New Roman" w:cs="Times New Roman"/>
          <w:color w:val="auto"/>
          <w:sz w:val="28"/>
          <w:szCs w:val="28"/>
        </w:rPr>
        <w:t xml:space="preserve">Цели функционального анализа </w:t>
      </w:r>
      <w:r w:rsidR="003A3510" w:rsidRPr="00C95FBE">
        <w:rPr>
          <w:rFonts w:ascii="Times New Roman" w:hAnsi="Times New Roman" w:cs="Times New Roman"/>
          <w:color w:val="auto"/>
          <w:sz w:val="28"/>
          <w:szCs w:val="28"/>
          <w:lang w:val="en-US"/>
        </w:rPr>
        <w:t>HR</w:t>
      </w:r>
      <w:r w:rsidR="003A3510" w:rsidRPr="00C95FBE">
        <w:rPr>
          <w:rFonts w:ascii="Times New Roman" w:hAnsi="Times New Roman" w:cs="Times New Roman"/>
          <w:color w:val="auto"/>
          <w:sz w:val="28"/>
          <w:szCs w:val="28"/>
        </w:rPr>
        <w:t xml:space="preserve"> </w:t>
      </w:r>
      <w:r w:rsidR="007B278A" w:rsidRPr="00C95FBE">
        <w:rPr>
          <w:rFonts w:ascii="Times New Roman" w:hAnsi="Times New Roman" w:cs="Times New Roman"/>
          <w:color w:val="auto"/>
          <w:sz w:val="28"/>
          <w:szCs w:val="28"/>
        </w:rPr>
        <w:t>отрасли</w:t>
      </w:r>
      <w:bookmarkEnd w:id="42"/>
      <w:bookmarkEnd w:id="43"/>
    </w:p>
    <w:p w14:paraId="7B8017B0" w14:textId="77777777" w:rsidR="007B278A" w:rsidRPr="00C95FBE" w:rsidRDefault="007B278A" w:rsidP="00C95FBE">
      <w:pPr>
        <w:spacing w:after="0" w:line="240" w:lineRule="auto"/>
        <w:ind w:firstLine="567"/>
        <w:jc w:val="both"/>
        <w:rPr>
          <w:rFonts w:ascii="Times New Roman" w:hAnsi="Times New Roman" w:cs="Times New Roman"/>
          <w:sz w:val="28"/>
          <w:szCs w:val="28"/>
        </w:rPr>
      </w:pPr>
    </w:p>
    <w:p w14:paraId="7C19A5C8" w14:textId="77777777" w:rsidR="007B278A" w:rsidRPr="00C95FBE" w:rsidRDefault="007B278A"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Проведение функционального анализа </w:t>
      </w:r>
      <w:r w:rsidRPr="00C95FBE">
        <w:rPr>
          <w:rFonts w:ascii="Times New Roman" w:hAnsi="Times New Roman" w:cs="Times New Roman"/>
          <w:sz w:val="28"/>
          <w:szCs w:val="28"/>
          <w:lang w:val="en-US"/>
        </w:rPr>
        <w:t>HR</w:t>
      </w:r>
      <w:r w:rsidRPr="00C95FBE">
        <w:rPr>
          <w:rFonts w:ascii="Times New Roman" w:hAnsi="Times New Roman" w:cs="Times New Roman"/>
          <w:sz w:val="28"/>
          <w:szCs w:val="28"/>
        </w:rPr>
        <w:t xml:space="preserve"> отрасли нацелено на достижение следующих целей:</w:t>
      </w:r>
    </w:p>
    <w:p w14:paraId="7EF9EAC1" w14:textId="224E5A2A" w:rsidR="007B278A" w:rsidRPr="00C95FBE" w:rsidRDefault="007B278A" w:rsidP="00C95FBE">
      <w:pPr>
        <w:pStyle w:val="ab"/>
        <w:numPr>
          <w:ilvl w:val="0"/>
          <w:numId w:val="27"/>
        </w:numPr>
        <w:spacing w:after="0" w:line="240" w:lineRule="auto"/>
        <w:ind w:left="0" w:firstLine="567"/>
        <w:jc w:val="both"/>
        <w:rPr>
          <w:rFonts w:ascii="Times New Roman" w:hAnsi="Times New Roman" w:cs="Times New Roman"/>
          <w:sz w:val="28"/>
          <w:szCs w:val="28"/>
        </w:rPr>
      </w:pPr>
      <w:r w:rsidRPr="00C95FBE">
        <w:rPr>
          <w:rFonts w:ascii="Times New Roman" w:hAnsi="Times New Roman" w:cs="Times New Roman"/>
          <w:sz w:val="28"/>
          <w:szCs w:val="28"/>
        </w:rPr>
        <w:t>определить природу занятий в отрасли и их границы</w:t>
      </w:r>
      <w:r w:rsidR="000B7F87" w:rsidRPr="00C95FBE">
        <w:rPr>
          <w:rFonts w:ascii="Times New Roman" w:hAnsi="Times New Roman" w:cs="Times New Roman"/>
          <w:sz w:val="28"/>
          <w:szCs w:val="28"/>
        </w:rPr>
        <w:t>;</w:t>
      </w:r>
    </w:p>
    <w:p w14:paraId="54AFED1E" w14:textId="32E5B48E" w:rsidR="007B278A" w:rsidRPr="00C95FBE" w:rsidRDefault="007B278A" w:rsidP="00C95FBE">
      <w:pPr>
        <w:pStyle w:val="ab"/>
        <w:numPr>
          <w:ilvl w:val="0"/>
          <w:numId w:val="27"/>
        </w:numPr>
        <w:spacing w:after="0" w:line="240" w:lineRule="auto"/>
        <w:ind w:left="0" w:firstLine="567"/>
        <w:jc w:val="both"/>
        <w:rPr>
          <w:rFonts w:ascii="Times New Roman" w:hAnsi="Times New Roman" w:cs="Times New Roman"/>
          <w:sz w:val="28"/>
          <w:szCs w:val="28"/>
        </w:rPr>
      </w:pPr>
      <w:r w:rsidRPr="00C95FBE">
        <w:rPr>
          <w:rFonts w:ascii="Times New Roman" w:hAnsi="Times New Roman" w:cs="Times New Roman"/>
          <w:sz w:val="28"/>
          <w:szCs w:val="28"/>
        </w:rPr>
        <w:t>описать основные функциональные направления отрасли</w:t>
      </w:r>
      <w:r w:rsidR="000B7F87" w:rsidRPr="00C95FBE">
        <w:rPr>
          <w:rFonts w:ascii="Times New Roman" w:hAnsi="Times New Roman" w:cs="Times New Roman"/>
          <w:sz w:val="28"/>
          <w:szCs w:val="28"/>
        </w:rPr>
        <w:t>;</w:t>
      </w:r>
    </w:p>
    <w:p w14:paraId="7C286D3D" w14:textId="314C8760" w:rsidR="007B278A" w:rsidRPr="00C95FBE" w:rsidRDefault="007B278A" w:rsidP="00C95FBE">
      <w:pPr>
        <w:pStyle w:val="ab"/>
        <w:numPr>
          <w:ilvl w:val="0"/>
          <w:numId w:val="27"/>
        </w:numPr>
        <w:spacing w:after="0" w:line="240" w:lineRule="auto"/>
        <w:ind w:left="0" w:firstLine="567"/>
        <w:jc w:val="both"/>
        <w:rPr>
          <w:rFonts w:ascii="Times New Roman" w:hAnsi="Times New Roman" w:cs="Times New Roman"/>
          <w:sz w:val="28"/>
          <w:szCs w:val="28"/>
        </w:rPr>
      </w:pPr>
      <w:r w:rsidRPr="00C95FBE">
        <w:rPr>
          <w:rFonts w:ascii="Times New Roman" w:hAnsi="Times New Roman" w:cs="Times New Roman"/>
          <w:sz w:val="28"/>
          <w:szCs w:val="28"/>
        </w:rPr>
        <w:t>оценить современное состояние отрасли в стране</w:t>
      </w:r>
      <w:r w:rsidR="000B7F87" w:rsidRPr="00C95FBE">
        <w:rPr>
          <w:rFonts w:ascii="Times New Roman" w:hAnsi="Times New Roman" w:cs="Times New Roman"/>
          <w:sz w:val="28"/>
          <w:szCs w:val="28"/>
        </w:rPr>
        <w:t>;</w:t>
      </w:r>
      <w:r w:rsidRPr="00C95FBE">
        <w:rPr>
          <w:rFonts w:ascii="Times New Roman" w:hAnsi="Times New Roman" w:cs="Times New Roman"/>
          <w:sz w:val="28"/>
          <w:szCs w:val="28"/>
        </w:rPr>
        <w:t xml:space="preserve">  </w:t>
      </w:r>
    </w:p>
    <w:p w14:paraId="35F3B918" w14:textId="5FF234E8" w:rsidR="007B278A" w:rsidRPr="00C95FBE" w:rsidRDefault="007B278A" w:rsidP="00C95FBE">
      <w:pPr>
        <w:pStyle w:val="ab"/>
        <w:numPr>
          <w:ilvl w:val="0"/>
          <w:numId w:val="27"/>
        </w:numPr>
        <w:spacing w:after="0" w:line="240" w:lineRule="auto"/>
        <w:ind w:left="0" w:firstLine="567"/>
        <w:jc w:val="both"/>
        <w:rPr>
          <w:rFonts w:ascii="Times New Roman" w:hAnsi="Times New Roman" w:cs="Times New Roman"/>
          <w:sz w:val="28"/>
          <w:szCs w:val="28"/>
        </w:rPr>
      </w:pPr>
      <w:r w:rsidRPr="00C95FBE">
        <w:rPr>
          <w:rFonts w:ascii="Times New Roman" w:hAnsi="Times New Roman" w:cs="Times New Roman"/>
          <w:sz w:val="28"/>
          <w:szCs w:val="28"/>
        </w:rPr>
        <w:t>определить целевую модель и перспективы развития отрасли на ближайшие 5-10 лет</w:t>
      </w:r>
      <w:r w:rsidR="000B7F87" w:rsidRPr="00C95FBE">
        <w:rPr>
          <w:rFonts w:ascii="Times New Roman" w:hAnsi="Times New Roman" w:cs="Times New Roman"/>
          <w:sz w:val="28"/>
          <w:szCs w:val="28"/>
        </w:rPr>
        <w:t>.</w:t>
      </w:r>
    </w:p>
    <w:p w14:paraId="59DF284F" w14:textId="77777777" w:rsidR="00341651" w:rsidRPr="00C95FBE" w:rsidRDefault="00341651" w:rsidP="00C95FBE">
      <w:pPr>
        <w:pStyle w:val="ab"/>
        <w:spacing w:after="0" w:line="240" w:lineRule="auto"/>
        <w:ind w:left="0" w:firstLine="567"/>
        <w:jc w:val="both"/>
        <w:rPr>
          <w:rFonts w:ascii="Times New Roman" w:hAnsi="Times New Roman" w:cs="Times New Roman"/>
          <w:sz w:val="28"/>
          <w:szCs w:val="28"/>
        </w:rPr>
      </w:pPr>
    </w:p>
    <w:p w14:paraId="30BD0FDE" w14:textId="05EB4033" w:rsidR="007B278A" w:rsidRPr="00C95FBE" w:rsidRDefault="005D5DCD" w:rsidP="00C95FBE">
      <w:pPr>
        <w:pStyle w:val="1"/>
        <w:numPr>
          <w:ilvl w:val="2"/>
          <w:numId w:val="31"/>
        </w:numPr>
        <w:spacing w:before="0" w:line="240" w:lineRule="auto"/>
        <w:ind w:left="0" w:firstLine="567"/>
        <w:jc w:val="both"/>
        <w:rPr>
          <w:rFonts w:ascii="Times New Roman" w:hAnsi="Times New Roman" w:cs="Times New Roman"/>
          <w:color w:val="auto"/>
          <w:sz w:val="28"/>
          <w:szCs w:val="28"/>
        </w:rPr>
      </w:pPr>
      <w:bookmarkStart w:id="44" w:name="_Toc11366755"/>
      <w:bookmarkStart w:id="45" w:name="_Toc13674905"/>
      <w:r w:rsidRPr="00C95FBE">
        <w:rPr>
          <w:rFonts w:ascii="Times New Roman" w:hAnsi="Times New Roman" w:cs="Times New Roman"/>
          <w:color w:val="auto"/>
          <w:sz w:val="28"/>
          <w:szCs w:val="28"/>
        </w:rPr>
        <w:t>О</w:t>
      </w:r>
      <w:r w:rsidR="007B278A" w:rsidRPr="00C95FBE">
        <w:rPr>
          <w:rFonts w:ascii="Times New Roman" w:hAnsi="Times New Roman" w:cs="Times New Roman"/>
          <w:color w:val="auto"/>
          <w:sz w:val="28"/>
          <w:szCs w:val="28"/>
        </w:rPr>
        <w:t>пределение отрасли в HR среде</w:t>
      </w:r>
      <w:bookmarkEnd w:id="44"/>
      <w:bookmarkEnd w:id="45"/>
    </w:p>
    <w:p w14:paraId="60168EA3" w14:textId="77777777" w:rsidR="007B278A" w:rsidRPr="00C95FBE" w:rsidRDefault="007B278A" w:rsidP="00C95FBE">
      <w:pPr>
        <w:spacing w:after="0" w:line="240" w:lineRule="auto"/>
        <w:ind w:firstLine="567"/>
        <w:jc w:val="both"/>
        <w:rPr>
          <w:rFonts w:ascii="Times New Roman" w:hAnsi="Times New Roman" w:cs="Times New Roman"/>
          <w:sz w:val="28"/>
          <w:szCs w:val="28"/>
        </w:rPr>
      </w:pPr>
    </w:p>
    <w:p w14:paraId="5C6AFEFF" w14:textId="474D5993" w:rsidR="007B278A" w:rsidRPr="00C95FBE" w:rsidRDefault="007B278A"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В контексте управления экономикой страны через квалификации предлагается использовать следующее определение отрасли:</w:t>
      </w:r>
    </w:p>
    <w:p w14:paraId="7D724539" w14:textId="3532D497" w:rsidR="00341651" w:rsidRPr="00C95FBE" w:rsidRDefault="00341651"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b/>
          <w:bCs/>
          <w:sz w:val="28"/>
          <w:szCs w:val="28"/>
          <w:lang w:val="en-US"/>
        </w:rPr>
        <w:t>HR</w:t>
      </w:r>
      <w:r w:rsidRPr="00C95FBE">
        <w:rPr>
          <w:rFonts w:ascii="Times New Roman" w:hAnsi="Times New Roman" w:cs="Times New Roman"/>
          <w:b/>
          <w:bCs/>
          <w:sz w:val="28"/>
          <w:szCs w:val="28"/>
        </w:rPr>
        <w:t xml:space="preserve"> отрасль</w:t>
      </w:r>
      <w:r w:rsidRPr="00C95FBE">
        <w:rPr>
          <w:rFonts w:ascii="Times New Roman" w:hAnsi="Times New Roman" w:cs="Times New Roman"/>
          <w:sz w:val="28"/>
          <w:szCs w:val="28"/>
        </w:rPr>
        <w:t xml:space="preserve"> как совокупность квалификаций и профессионалов, занимающихся управлением человеческих ресурсов страны в рамках агентов экономики (предприятий малого, среднего и крупного бизнеса, а также государственных организаций) через институты и механизмы создания экономической ценности, оказывающих влияние на развитие человеческого капитала страны</w:t>
      </w:r>
      <w:r w:rsidR="00B4145F" w:rsidRPr="00C95FBE">
        <w:rPr>
          <w:rFonts w:ascii="Times New Roman" w:hAnsi="Times New Roman" w:cs="Times New Roman"/>
          <w:sz w:val="28"/>
          <w:szCs w:val="28"/>
        </w:rPr>
        <w:t>.</w:t>
      </w:r>
    </w:p>
    <w:p w14:paraId="676348A9" w14:textId="3607D7CD" w:rsidR="005D5DCD" w:rsidRDefault="002F1EF4" w:rsidP="00D507A4">
      <w:pPr>
        <w:pStyle w:val="1"/>
        <w:numPr>
          <w:ilvl w:val="2"/>
          <w:numId w:val="31"/>
        </w:numPr>
        <w:ind w:left="0" w:firstLine="567"/>
        <w:jc w:val="both"/>
        <w:rPr>
          <w:rFonts w:ascii="Times New Roman" w:hAnsi="Times New Roman" w:cs="Times New Roman"/>
          <w:color w:val="auto"/>
          <w:sz w:val="28"/>
          <w:szCs w:val="28"/>
        </w:rPr>
      </w:pPr>
      <w:bookmarkStart w:id="46" w:name="_Toc13674906"/>
      <w:r w:rsidRPr="00C95FBE">
        <w:rPr>
          <w:rFonts w:ascii="Times New Roman" w:hAnsi="Times New Roman" w:cs="Times New Roman"/>
          <w:color w:val="auto"/>
          <w:sz w:val="28"/>
          <w:szCs w:val="28"/>
        </w:rPr>
        <w:t xml:space="preserve">Анализ </w:t>
      </w:r>
      <w:r w:rsidR="007B278A" w:rsidRPr="00C95FBE">
        <w:rPr>
          <w:rFonts w:ascii="Times New Roman" w:hAnsi="Times New Roman" w:cs="Times New Roman"/>
          <w:color w:val="auto"/>
          <w:sz w:val="28"/>
          <w:szCs w:val="28"/>
        </w:rPr>
        <w:t>структур</w:t>
      </w:r>
      <w:r w:rsidR="00367BBE" w:rsidRPr="00C95FBE">
        <w:rPr>
          <w:rFonts w:ascii="Times New Roman" w:hAnsi="Times New Roman" w:cs="Times New Roman"/>
          <w:color w:val="auto"/>
          <w:sz w:val="28"/>
          <w:szCs w:val="28"/>
        </w:rPr>
        <w:t>ы</w:t>
      </w:r>
      <w:r w:rsidR="007B278A" w:rsidRPr="00C95FBE">
        <w:rPr>
          <w:rFonts w:ascii="Times New Roman" w:hAnsi="Times New Roman" w:cs="Times New Roman"/>
          <w:color w:val="auto"/>
          <w:sz w:val="28"/>
          <w:szCs w:val="28"/>
        </w:rPr>
        <w:t xml:space="preserve"> отрасли</w:t>
      </w:r>
      <w:r w:rsidR="00367BBE" w:rsidRPr="00C95FBE">
        <w:rPr>
          <w:rFonts w:ascii="Times New Roman" w:hAnsi="Times New Roman" w:cs="Times New Roman"/>
          <w:color w:val="auto"/>
          <w:sz w:val="28"/>
          <w:szCs w:val="28"/>
        </w:rPr>
        <w:t xml:space="preserve"> в профессионально-квалификационном разрезе</w:t>
      </w:r>
      <w:bookmarkEnd w:id="46"/>
    </w:p>
    <w:p w14:paraId="65EEAC1C" w14:textId="77777777" w:rsidR="00D507A4" w:rsidRPr="00D507A4" w:rsidRDefault="00D507A4" w:rsidP="00D507A4"/>
    <w:p w14:paraId="220B08DE" w14:textId="489481A1" w:rsidR="00EC43F9" w:rsidRPr="00C95FBE" w:rsidRDefault="007B278A" w:rsidP="00C95FBE">
      <w:pPr>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Согласно циклу управления </w:t>
      </w:r>
      <w:r w:rsidR="00B4145F" w:rsidRPr="00C95FBE">
        <w:rPr>
          <w:rFonts w:ascii="Times New Roman" w:hAnsi="Times New Roman" w:cs="Times New Roman"/>
          <w:sz w:val="28"/>
          <w:szCs w:val="28"/>
        </w:rPr>
        <w:t>человеческими ресурсами</w:t>
      </w:r>
      <w:r w:rsidRPr="00C95FBE">
        <w:rPr>
          <w:rFonts w:ascii="Times New Roman" w:hAnsi="Times New Roman" w:cs="Times New Roman"/>
          <w:sz w:val="28"/>
          <w:szCs w:val="28"/>
        </w:rPr>
        <w:t xml:space="preserve"> в организации, представленному ниже, выделяется несколько функциональных направлений в </w:t>
      </w:r>
      <w:r w:rsidRPr="00C95FBE">
        <w:rPr>
          <w:rFonts w:ascii="Times New Roman" w:hAnsi="Times New Roman" w:cs="Times New Roman"/>
          <w:sz w:val="28"/>
          <w:szCs w:val="28"/>
          <w:lang w:val="en-US"/>
        </w:rPr>
        <w:t>HR</w:t>
      </w:r>
      <w:r w:rsidRPr="00C95FBE">
        <w:rPr>
          <w:rFonts w:ascii="Times New Roman" w:hAnsi="Times New Roman" w:cs="Times New Roman"/>
          <w:sz w:val="28"/>
          <w:szCs w:val="28"/>
        </w:rPr>
        <w:t xml:space="preserve"> отрасли. </w:t>
      </w:r>
    </w:p>
    <w:p w14:paraId="6736C6B6" w14:textId="4992E877" w:rsidR="007B278A" w:rsidRPr="00C95FBE" w:rsidRDefault="007B278A" w:rsidP="00D507A4">
      <w:pPr>
        <w:rPr>
          <w:rFonts w:ascii="Times New Roman" w:hAnsi="Times New Roman" w:cs="Times New Roman"/>
          <w:sz w:val="28"/>
          <w:szCs w:val="28"/>
        </w:rPr>
      </w:pPr>
      <w:r w:rsidRPr="00C95FBE">
        <w:rPr>
          <w:rFonts w:ascii="Times New Roman" w:hAnsi="Times New Roman" w:cs="Times New Roman"/>
          <w:noProof/>
          <w:sz w:val="28"/>
          <w:szCs w:val="28"/>
          <w:lang w:eastAsia="ru-RU"/>
        </w:rPr>
        <w:drawing>
          <wp:inline distT="0" distB="0" distL="0" distR="0" wp14:anchorId="4FFF2BC6" wp14:editId="465C0D12">
            <wp:extent cx="5981700" cy="3400425"/>
            <wp:effectExtent l="0" t="19050" r="0" b="0"/>
            <wp:docPr id="17" name="Схема 17">
              <a:extLst xmlns:a="http://schemas.openxmlformats.org/drawingml/2006/main">
                <a:ext uri="{FF2B5EF4-FFF2-40B4-BE49-F238E27FC236}">
                  <a16:creationId xmlns:a16="http://schemas.microsoft.com/office/drawing/2014/main" id="{FCE14A8B-4932-4F75-8303-EB7D031AEFC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3B723093" w14:textId="41BFAF92" w:rsidR="007B278A" w:rsidRPr="00C95FBE" w:rsidRDefault="00B4145F" w:rsidP="00C95FBE">
      <w:pPr>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Обобщенные процессы </w:t>
      </w:r>
      <w:r w:rsidR="007B278A" w:rsidRPr="00C95FBE">
        <w:rPr>
          <w:rFonts w:ascii="Times New Roman" w:hAnsi="Times New Roman" w:cs="Times New Roman"/>
          <w:sz w:val="28"/>
          <w:szCs w:val="28"/>
        </w:rPr>
        <w:t>по каждому функциональному направлению</w:t>
      </w:r>
      <w:r w:rsidRPr="00C95FBE">
        <w:rPr>
          <w:rFonts w:ascii="Times New Roman" w:hAnsi="Times New Roman" w:cs="Times New Roman"/>
          <w:sz w:val="28"/>
          <w:szCs w:val="28"/>
        </w:rPr>
        <w:t xml:space="preserve"> описаны в таблице</w:t>
      </w:r>
      <w:r w:rsidR="007B278A" w:rsidRPr="00C95FBE">
        <w:rPr>
          <w:rFonts w:ascii="Times New Roman" w:hAnsi="Times New Roman" w:cs="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3682"/>
        <w:gridCol w:w="3053"/>
      </w:tblGrid>
      <w:tr w:rsidR="007B278A" w:rsidRPr="00C95FBE" w14:paraId="2C0FE24B" w14:textId="77777777" w:rsidTr="00B4145F">
        <w:tc>
          <w:tcPr>
            <w:tcW w:w="2405" w:type="dxa"/>
            <w:vAlign w:val="center"/>
          </w:tcPr>
          <w:p w14:paraId="26BE5165" w14:textId="77777777" w:rsidR="007B278A" w:rsidRPr="00C95FBE" w:rsidRDefault="007B278A" w:rsidP="00D507A4">
            <w:pPr>
              <w:spacing w:after="0" w:line="240" w:lineRule="auto"/>
              <w:ind w:firstLine="34"/>
              <w:rPr>
                <w:rFonts w:ascii="Times New Roman" w:hAnsi="Times New Roman" w:cs="Times New Roman"/>
                <w:b/>
                <w:bCs/>
                <w:sz w:val="28"/>
                <w:szCs w:val="28"/>
              </w:rPr>
            </w:pPr>
            <w:r w:rsidRPr="00C95FBE">
              <w:rPr>
                <w:rFonts w:ascii="Times New Roman" w:hAnsi="Times New Roman" w:cs="Times New Roman"/>
                <w:b/>
                <w:bCs/>
                <w:sz w:val="28"/>
                <w:szCs w:val="28"/>
              </w:rPr>
              <w:t>Предназначение профессиональной области</w:t>
            </w:r>
          </w:p>
        </w:tc>
        <w:tc>
          <w:tcPr>
            <w:tcW w:w="3824" w:type="dxa"/>
            <w:vAlign w:val="center"/>
          </w:tcPr>
          <w:p w14:paraId="6E4548EF" w14:textId="77777777" w:rsidR="007B278A" w:rsidRPr="00C95FBE" w:rsidRDefault="007B278A" w:rsidP="00D507A4">
            <w:pPr>
              <w:spacing w:after="0" w:line="240" w:lineRule="auto"/>
              <w:ind w:firstLine="34"/>
              <w:rPr>
                <w:rFonts w:ascii="Times New Roman" w:hAnsi="Times New Roman" w:cs="Times New Roman"/>
                <w:b/>
                <w:bCs/>
                <w:sz w:val="28"/>
                <w:szCs w:val="28"/>
              </w:rPr>
            </w:pPr>
            <w:r w:rsidRPr="00C95FBE">
              <w:rPr>
                <w:rFonts w:ascii="Times New Roman" w:hAnsi="Times New Roman" w:cs="Times New Roman"/>
                <w:b/>
                <w:bCs/>
                <w:sz w:val="28"/>
                <w:szCs w:val="28"/>
              </w:rPr>
              <w:t>Функции, необходимые для достижения предназначения</w:t>
            </w:r>
          </w:p>
        </w:tc>
        <w:tc>
          <w:tcPr>
            <w:tcW w:w="3115" w:type="dxa"/>
            <w:vAlign w:val="center"/>
          </w:tcPr>
          <w:p w14:paraId="730BF055" w14:textId="6D1BD626" w:rsidR="007B278A" w:rsidRPr="00C95FBE" w:rsidRDefault="007B278A" w:rsidP="00D507A4">
            <w:pPr>
              <w:spacing w:after="0" w:line="240" w:lineRule="auto"/>
              <w:ind w:firstLine="34"/>
              <w:rPr>
                <w:rFonts w:ascii="Times New Roman" w:hAnsi="Times New Roman" w:cs="Times New Roman"/>
                <w:b/>
                <w:bCs/>
                <w:sz w:val="28"/>
                <w:szCs w:val="28"/>
              </w:rPr>
            </w:pPr>
            <w:r w:rsidRPr="00C95FBE">
              <w:rPr>
                <w:rFonts w:ascii="Times New Roman" w:hAnsi="Times New Roman" w:cs="Times New Roman"/>
                <w:b/>
                <w:bCs/>
                <w:sz w:val="28"/>
                <w:szCs w:val="28"/>
              </w:rPr>
              <w:t>Занятия, необходимые для достижения результата в функции</w:t>
            </w:r>
            <w:r w:rsidR="00B4145F" w:rsidRPr="00C95FBE">
              <w:rPr>
                <w:rFonts w:ascii="Times New Roman" w:hAnsi="Times New Roman" w:cs="Times New Roman"/>
                <w:b/>
                <w:bCs/>
                <w:sz w:val="28"/>
                <w:szCs w:val="28"/>
              </w:rPr>
              <w:t xml:space="preserve"> </w:t>
            </w:r>
            <w:r w:rsidR="00B4145F" w:rsidRPr="00C95FBE">
              <w:rPr>
                <w:rFonts w:ascii="Times New Roman" w:hAnsi="Times New Roman" w:cs="Times New Roman"/>
                <w:sz w:val="28"/>
                <w:szCs w:val="28"/>
              </w:rPr>
              <w:t>(примеры)</w:t>
            </w:r>
          </w:p>
        </w:tc>
      </w:tr>
      <w:tr w:rsidR="007B278A" w:rsidRPr="00C95FBE" w14:paraId="53847668" w14:textId="77777777" w:rsidTr="00B4145F">
        <w:tc>
          <w:tcPr>
            <w:tcW w:w="2405" w:type="dxa"/>
            <w:vMerge w:val="restart"/>
            <w:vAlign w:val="center"/>
          </w:tcPr>
          <w:p w14:paraId="786922FF" w14:textId="77777777" w:rsidR="007B278A" w:rsidRPr="00C95FBE" w:rsidRDefault="007B278A" w:rsidP="00D507A4">
            <w:pPr>
              <w:spacing w:after="0" w:line="240" w:lineRule="auto"/>
              <w:ind w:firstLine="34"/>
              <w:rPr>
                <w:rFonts w:ascii="Times New Roman" w:hAnsi="Times New Roman" w:cs="Times New Roman"/>
                <w:sz w:val="28"/>
                <w:szCs w:val="28"/>
              </w:rPr>
            </w:pPr>
            <w:r w:rsidRPr="00C95FBE">
              <w:rPr>
                <w:rFonts w:ascii="Times New Roman" w:hAnsi="Times New Roman" w:cs="Times New Roman"/>
                <w:sz w:val="28"/>
                <w:szCs w:val="28"/>
              </w:rPr>
              <w:t>Управлять, планировать, координировать трудовую деятельность и развитие человеческих ресурсов с целью достижения желаемых экономических и социальных результатов*</w:t>
            </w:r>
          </w:p>
        </w:tc>
        <w:tc>
          <w:tcPr>
            <w:tcW w:w="3824" w:type="dxa"/>
            <w:vAlign w:val="center"/>
          </w:tcPr>
          <w:p w14:paraId="747082F9" w14:textId="77777777" w:rsidR="007B278A" w:rsidRPr="00C95FBE" w:rsidRDefault="007B278A" w:rsidP="00D507A4">
            <w:pPr>
              <w:spacing w:after="0" w:line="240" w:lineRule="auto"/>
              <w:ind w:firstLine="34"/>
              <w:rPr>
                <w:rFonts w:ascii="Times New Roman" w:hAnsi="Times New Roman" w:cs="Times New Roman"/>
                <w:sz w:val="28"/>
                <w:szCs w:val="28"/>
              </w:rPr>
            </w:pPr>
            <w:r w:rsidRPr="00C95FBE">
              <w:rPr>
                <w:rFonts w:ascii="Times New Roman" w:hAnsi="Times New Roman" w:cs="Times New Roman"/>
                <w:b/>
                <w:bCs/>
                <w:sz w:val="28"/>
                <w:szCs w:val="28"/>
              </w:rPr>
              <w:t>Подбор &amp; Отбор –</w:t>
            </w:r>
            <w:r w:rsidRPr="00C95FBE">
              <w:rPr>
                <w:rFonts w:ascii="Times New Roman" w:hAnsi="Times New Roman" w:cs="Times New Roman"/>
                <w:sz w:val="28"/>
                <w:szCs w:val="28"/>
              </w:rPr>
              <w:t xml:space="preserve"> планировать, управлять, реализовать и координировать процессы, процедуры и действия, направленные подбор и наём необходимых организациям сотрудников</w:t>
            </w:r>
          </w:p>
        </w:tc>
        <w:tc>
          <w:tcPr>
            <w:tcW w:w="3115" w:type="dxa"/>
            <w:vAlign w:val="center"/>
          </w:tcPr>
          <w:p w14:paraId="1B5D91DB" w14:textId="77777777" w:rsidR="007B278A" w:rsidRPr="00C95FBE" w:rsidRDefault="007B278A" w:rsidP="00D507A4">
            <w:pPr>
              <w:spacing w:after="0" w:line="240" w:lineRule="auto"/>
              <w:ind w:firstLine="34"/>
              <w:rPr>
                <w:rFonts w:ascii="Times New Roman" w:hAnsi="Times New Roman" w:cs="Times New Roman"/>
                <w:sz w:val="28"/>
                <w:szCs w:val="28"/>
              </w:rPr>
            </w:pPr>
            <w:r w:rsidRPr="00C95FBE">
              <w:rPr>
                <w:rFonts w:ascii="Times New Roman" w:hAnsi="Times New Roman" w:cs="Times New Roman"/>
                <w:sz w:val="28"/>
                <w:szCs w:val="28"/>
              </w:rPr>
              <w:t>Рекрутер,</w:t>
            </w:r>
          </w:p>
          <w:p w14:paraId="6FB13AB9" w14:textId="77777777" w:rsidR="007B278A" w:rsidRPr="00C95FBE" w:rsidRDefault="007B278A" w:rsidP="00D507A4">
            <w:pPr>
              <w:spacing w:after="0" w:line="240" w:lineRule="auto"/>
              <w:ind w:firstLine="34"/>
              <w:rPr>
                <w:rFonts w:ascii="Times New Roman" w:hAnsi="Times New Roman" w:cs="Times New Roman"/>
                <w:sz w:val="28"/>
                <w:szCs w:val="28"/>
              </w:rPr>
            </w:pPr>
            <w:r w:rsidRPr="00C95FBE">
              <w:rPr>
                <w:rFonts w:ascii="Times New Roman" w:hAnsi="Times New Roman" w:cs="Times New Roman"/>
                <w:sz w:val="28"/>
                <w:szCs w:val="28"/>
              </w:rPr>
              <w:t>Специалист по адаптации</w:t>
            </w:r>
          </w:p>
          <w:p w14:paraId="7D26C5F0" w14:textId="77777777" w:rsidR="007B278A" w:rsidRPr="00C95FBE" w:rsidRDefault="007B278A" w:rsidP="00D507A4">
            <w:pPr>
              <w:spacing w:after="0" w:line="240" w:lineRule="auto"/>
              <w:ind w:firstLine="34"/>
              <w:rPr>
                <w:rFonts w:ascii="Times New Roman" w:hAnsi="Times New Roman" w:cs="Times New Roman"/>
                <w:sz w:val="28"/>
                <w:szCs w:val="28"/>
              </w:rPr>
            </w:pPr>
          </w:p>
        </w:tc>
      </w:tr>
      <w:tr w:rsidR="007B278A" w:rsidRPr="00C95FBE" w14:paraId="737BB7D8" w14:textId="77777777" w:rsidTr="00B4145F">
        <w:tc>
          <w:tcPr>
            <w:tcW w:w="2405" w:type="dxa"/>
            <w:vMerge/>
            <w:vAlign w:val="center"/>
          </w:tcPr>
          <w:p w14:paraId="1BBF551E" w14:textId="77777777" w:rsidR="007B278A" w:rsidRPr="00C95FBE" w:rsidRDefault="007B278A" w:rsidP="00D507A4">
            <w:pPr>
              <w:spacing w:after="0" w:line="240" w:lineRule="auto"/>
              <w:ind w:firstLine="34"/>
              <w:rPr>
                <w:rFonts w:ascii="Times New Roman" w:hAnsi="Times New Roman" w:cs="Times New Roman"/>
                <w:sz w:val="28"/>
                <w:szCs w:val="28"/>
              </w:rPr>
            </w:pPr>
          </w:p>
        </w:tc>
        <w:tc>
          <w:tcPr>
            <w:tcW w:w="3824" w:type="dxa"/>
            <w:vAlign w:val="center"/>
          </w:tcPr>
          <w:p w14:paraId="16311181" w14:textId="77777777" w:rsidR="007B278A" w:rsidRPr="00C95FBE" w:rsidRDefault="007B278A" w:rsidP="00D507A4">
            <w:pPr>
              <w:spacing w:after="0" w:line="240" w:lineRule="auto"/>
              <w:ind w:firstLine="34"/>
              <w:rPr>
                <w:rFonts w:ascii="Times New Roman" w:hAnsi="Times New Roman" w:cs="Times New Roman"/>
                <w:b/>
                <w:bCs/>
                <w:sz w:val="28"/>
                <w:szCs w:val="28"/>
              </w:rPr>
            </w:pPr>
            <w:r w:rsidRPr="00C95FBE">
              <w:rPr>
                <w:rFonts w:ascii="Times New Roman" w:hAnsi="Times New Roman" w:cs="Times New Roman"/>
                <w:b/>
                <w:bCs/>
                <w:sz w:val="28"/>
                <w:szCs w:val="28"/>
              </w:rPr>
              <w:t xml:space="preserve">Оценка эффективности &amp; Вознаграждение – </w:t>
            </w:r>
          </w:p>
          <w:p w14:paraId="73793EC7" w14:textId="77777777" w:rsidR="007B278A" w:rsidRPr="00C95FBE" w:rsidRDefault="007B278A" w:rsidP="00D507A4">
            <w:pPr>
              <w:spacing w:after="0" w:line="240" w:lineRule="auto"/>
              <w:ind w:firstLine="34"/>
              <w:rPr>
                <w:rFonts w:ascii="Times New Roman" w:hAnsi="Times New Roman" w:cs="Times New Roman"/>
                <w:sz w:val="28"/>
                <w:szCs w:val="28"/>
              </w:rPr>
            </w:pPr>
            <w:r w:rsidRPr="00C95FBE">
              <w:rPr>
                <w:rFonts w:ascii="Times New Roman" w:hAnsi="Times New Roman" w:cs="Times New Roman"/>
                <w:sz w:val="28"/>
                <w:szCs w:val="28"/>
              </w:rPr>
              <w:t xml:space="preserve">планировать, управлять, реализовать и координировать процессы, процедуры и действия, связанные с оценкой эффективности деятельности сотрудников и их поощрением / вознаграждением с целью мотивации и стимуляции </w:t>
            </w:r>
          </w:p>
        </w:tc>
        <w:tc>
          <w:tcPr>
            <w:tcW w:w="3115" w:type="dxa"/>
            <w:vAlign w:val="center"/>
          </w:tcPr>
          <w:p w14:paraId="0D6A4BFC" w14:textId="77777777" w:rsidR="007B278A" w:rsidRPr="00C95FBE" w:rsidRDefault="007B278A" w:rsidP="00D507A4">
            <w:pPr>
              <w:spacing w:after="0" w:line="240" w:lineRule="auto"/>
              <w:ind w:firstLine="34"/>
              <w:rPr>
                <w:rFonts w:ascii="Times New Roman" w:hAnsi="Times New Roman" w:cs="Times New Roman"/>
                <w:sz w:val="28"/>
                <w:szCs w:val="28"/>
              </w:rPr>
            </w:pPr>
            <w:r w:rsidRPr="00C95FBE">
              <w:rPr>
                <w:rFonts w:ascii="Times New Roman" w:hAnsi="Times New Roman" w:cs="Times New Roman"/>
                <w:sz w:val="28"/>
                <w:szCs w:val="28"/>
              </w:rPr>
              <w:t>Аналитик по вознаграждению, Специалист по оценке должностей,</w:t>
            </w:r>
          </w:p>
          <w:p w14:paraId="41F1C768" w14:textId="77777777" w:rsidR="007B278A" w:rsidRPr="00C95FBE" w:rsidRDefault="007B278A" w:rsidP="00D507A4">
            <w:pPr>
              <w:spacing w:after="0" w:line="240" w:lineRule="auto"/>
              <w:ind w:firstLine="34"/>
              <w:rPr>
                <w:rFonts w:ascii="Times New Roman" w:hAnsi="Times New Roman" w:cs="Times New Roman"/>
                <w:sz w:val="28"/>
                <w:szCs w:val="28"/>
              </w:rPr>
            </w:pPr>
            <w:r w:rsidRPr="00C95FBE">
              <w:rPr>
                <w:rFonts w:ascii="Times New Roman" w:hAnsi="Times New Roman" w:cs="Times New Roman"/>
                <w:sz w:val="28"/>
                <w:szCs w:val="28"/>
              </w:rPr>
              <w:t xml:space="preserve">Менеджер по управлению вознаграждением </w:t>
            </w:r>
          </w:p>
        </w:tc>
      </w:tr>
      <w:tr w:rsidR="007B278A" w:rsidRPr="00C95FBE" w14:paraId="54A616F6" w14:textId="77777777" w:rsidTr="00B4145F">
        <w:tc>
          <w:tcPr>
            <w:tcW w:w="2405" w:type="dxa"/>
            <w:vMerge/>
            <w:vAlign w:val="center"/>
          </w:tcPr>
          <w:p w14:paraId="6C48DC37" w14:textId="77777777" w:rsidR="007B278A" w:rsidRPr="00C95FBE" w:rsidRDefault="007B278A" w:rsidP="00C95FBE">
            <w:pPr>
              <w:spacing w:after="0" w:line="240" w:lineRule="auto"/>
              <w:ind w:firstLine="567"/>
              <w:jc w:val="both"/>
              <w:rPr>
                <w:rFonts w:ascii="Times New Roman" w:hAnsi="Times New Roman" w:cs="Times New Roman"/>
                <w:sz w:val="28"/>
                <w:szCs w:val="28"/>
              </w:rPr>
            </w:pPr>
          </w:p>
        </w:tc>
        <w:tc>
          <w:tcPr>
            <w:tcW w:w="3824" w:type="dxa"/>
            <w:vAlign w:val="center"/>
          </w:tcPr>
          <w:p w14:paraId="423528D6" w14:textId="77777777" w:rsidR="007B278A" w:rsidRPr="00C95FBE" w:rsidRDefault="007B278A" w:rsidP="00D507A4">
            <w:pPr>
              <w:spacing w:after="0" w:line="240" w:lineRule="auto"/>
              <w:rPr>
                <w:rFonts w:ascii="Times New Roman" w:hAnsi="Times New Roman" w:cs="Times New Roman"/>
                <w:b/>
                <w:bCs/>
                <w:sz w:val="28"/>
                <w:szCs w:val="28"/>
              </w:rPr>
            </w:pPr>
            <w:r w:rsidRPr="00C95FBE">
              <w:rPr>
                <w:rFonts w:ascii="Times New Roman" w:hAnsi="Times New Roman" w:cs="Times New Roman"/>
                <w:b/>
                <w:bCs/>
                <w:sz w:val="28"/>
                <w:szCs w:val="28"/>
              </w:rPr>
              <w:t xml:space="preserve">Обучение &amp; </w:t>
            </w:r>
          </w:p>
          <w:p w14:paraId="0C6C6127" w14:textId="77777777" w:rsidR="007B278A" w:rsidRPr="00C95FBE" w:rsidRDefault="007B278A" w:rsidP="00D507A4">
            <w:pPr>
              <w:spacing w:after="0" w:line="240" w:lineRule="auto"/>
              <w:rPr>
                <w:rFonts w:ascii="Times New Roman" w:hAnsi="Times New Roman" w:cs="Times New Roman"/>
                <w:b/>
                <w:bCs/>
                <w:sz w:val="28"/>
                <w:szCs w:val="28"/>
              </w:rPr>
            </w:pPr>
            <w:r w:rsidRPr="00C95FBE">
              <w:rPr>
                <w:rFonts w:ascii="Times New Roman" w:hAnsi="Times New Roman" w:cs="Times New Roman"/>
                <w:b/>
                <w:bCs/>
                <w:sz w:val="28"/>
                <w:szCs w:val="28"/>
              </w:rPr>
              <w:t xml:space="preserve">Развитие – </w:t>
            </w:r>
          </w:p>
          <w:p w14:paraId="34D7CC9E" w14:textId="77777777" w:rsidR="007B278A" w:rsidRPr="00C95FBE" w:rsidRDefault="007B278A"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планировать, управлять, реализовать и координировать процессы, процедуры и действия, нацеленные на создание возможностей для профессионального развития и личностного развития сотрудников</w:t>
            </w:r>
          </w:p>
        </w:tc>
        <w:tc>
          <w:tcPr>
            <w:tcW w:w="3115" w:type="dxa"/>
            <w:vAlign w:val="center"/>
          </w:tcPr>
          <w:p w14:paraId="55D18CC2" w14:textId="77777777" w:rsidR="007B278A" w:rsidRPr="00C95FBE" w:rsidRDefault="007B278A"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Менеджер по обучению и развитию персонала,</w:t>
            </w:r>
          </w:p>
          <w:p w14:paraId="6311D3A1" w14:textId="77777777" w:rsidR="007B278A" w:rsidRPr="00C95FBE" w:rsidRDefault="007B278A"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Бизнес-тренер</w:t>
            </w:r>
          </w:p>
          <w:p w14:paraId="3DF0A992" w14:textId="77777777" w:rsidR="007B278A" w:rsidRPr="00C95FBE" w:rsidRDefault="007B278A" w:rsidP="00D507A4">
            <w:pPr>
              <w:spacing w:after="0" w:line="240" w:lineRule="auto"/>
              <w:rPr>
                <w:rFonts w:ascii="Times New Roman" w:hAnsi="Times New Roman" w:cs="Times New Roman"/>
                <w:sz w:val="28"/>
                <w:szCs w:val="28"/>
              </w:rPr>
            </w:pPr>
          </w:p>
        </w:tc>
      </w:tr>
      <w:tr w:rsidR="007B278A" w:rsidRPr="00C95FBE" w14:paraId="19221D45" w14:textId="77777777" w:rsidTr="00B4145F">
        <w:tc>
          <w:tcPr>
            <w:tcW w:w="2405" w:type="dxa"/>
            <w:vMerge/>
            <w:vAlign w:val="center"/>
          </w:tcPr>
          <w:p w14:paraId="02CBBBCE" w14:textId="77777777" w:rsidR="007B278A" w:rsidRPr="00C95FBE" w:rsidRDefault="007B278A" w:rsidP="00C95FBE">
            <w:pPr>
              <w:spacing w:after="0" w:line="240" w:lineRule="auto"/>
              <w:ind w:firstLine="567"/>
              <w:jc w:val="both"/>
              <w:rPr>
                <w:rFonts w:ascii="Times New Roman" w:hAnsi="Times New Roman" w:cs="Times New Roman"/>
                <w:sz w:val="28"/>
                <w:szCs w:val="28"/>
              </w:rPr>
            </w:pPr>
          </w:p>
        </w:tc>
        <w:tc>
          <w:tcPr>
            <w:tcW w:w="3824" w:type="dxa"/>
            <w:vAlign w:val="center"/>
          </w:tcPr>
          <w:p w14:paraId="5CF0788B" w14:textId="77777777" w:rsidR="007B278A" w:rsidRPr="00C95FBE" w:rsidRDefault="007B278A" w:rsidP="00D507A4">
            <w:pPr>
              <w:spacing w:after="0" w:line="240" w:lineRule="auto"/>
              <w:rPr>
                <w:rFonts w:ascii="Times New Roman" w:hAnsi="Times New Roman" w:cs="Times New Roman"/>
                <w:b/>
                <w:bCs/>
                <w:sz w:val="28"/>
                <w:szCs w:val="28"/>
              </w:rPr>
            </w:pPr>
            <w:r w:rsidRPr="00C95FBE">
              <w:rPr>
                <w:rFonts w:ascii="Times New Roman" w:hAnsi="Times New Roman" w:cs="Times New Roman"/>
                <w:b/>
                <w:bCs/>
                <w:sz w:val="28"/>
                <w:szCs w:val="28"/>
              </w:rPr>
              <w:t xml:space="preserve">Продвижение &amp; Вовлечение – </w:t>
            </w:r>
          </w:p>
          <w:p w14:paraId="104D5ADF" w14:textId="77777777" w:rsidR="007B278A" w:rsidRPr="00C95FBE" w:rsidRDefault="007B278A"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 xml:space="preserve">планировать, управлять, реализовать и координировать процессы, процедуры и действия, направленные на карьерное продвижение сотрудников внутри организации и активное их вовлечение в профессиональную деятельность с целью достижения их максимальной эффективности  </w:t>
            </w:r>
          </w:p>
        </w:tc>
        <w:tc>
          <w:tcPr>
            <w:tcW w:w="3115" w:type="dxa"/>
            <w:vAlign w:val="center"/>
          </w:tcPr>
          <w:p w14:paraId="02A3D67C" w14:textId="77777777" w:rsidR="007B278A" w:rsidRPr="00C95FBE" w:rsidRDefault="007B278A"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Специалист по организационному развитию,</w:t>
            </w:r>
          </w:p>
          <w:p w14:paraId="626812BC" w14:textId="77777777" w:rsidR="007B278A" w:rsidRPr="00C95FBE" w:rsidRDefault="007B278A"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Специалист по оценке персонала</w:t>
            </w:r>
          </w:p>
          <w:p w14:paraId="4DA39F46" w14:textId="77777777" w:rsidR="007B278A" w:rsidRPr="00C95FBE" w:rsidRDefault="007B278A" w:rsidP="00D507A4">
            <w:pPr>
              <w:spacing w:after="0" w:line="240" w:lineRule="auto"/>
              <w:rPr>
                <w:rFonts w:ascii="Times New Roman" w:hAnsi="Times New Roman" w:cs="Times New Roman"/>
                <w:sz w:val="28"/>
                <w:szCs w:val="28"/>
              </w:rPr>
            </w:pPr>
          </w:p>
        </w:tc>
      </w:tr>
      <w:tr w:rsidR="007B278A" w:rsidRPr="00C95FBE" w14:paraId="3296AF2A" w14:textId="77777777" w:rsidTr="00B4145F">
        <w:tc>
          <w:tcPr>
            <w:tcW w:w="2405" w:type="dxa"/>
            <w:vMerge/>
            <w:vAlign w:val="center"/>
          </w:tcPr>
          <w:p w14:paraId="4CC99591" w14:textId="77777777" w:rsidR="007B278A" w:rsidRPr="00C95FBE" w:rsidRDefault="007B278A" w:rsidP="00C95FBE">
            <w:pPr>
              <w:spacing w:after="0" w:line="240" w:lineRule="auto"/>
              <w:ind w:firstLine="567"/>
              <w:jc w:val="both"/>
              <w:rPr>
                <w:rFonts w:ascii="Times New Roman" w:hAnsi="Times New Roman" w:cs="Times New Roman"/>
                <w:sz w:val="28"/>
                <w:szCs w:val="28"/>
              </w:rPr>
            </w:pPr>
          </w:p>
        </w:tc>
        <w:tc>
          <w:tcPr>
            <w:tcW w:w="3824" w:type="dxa"/>
            <w:vAlign w:val="center"/>
          </w:tcPr>
          <w:p w14:paraId="6C7BA9AC" w14:textId="77777777" w:rsidR="007B278A" w:rsidRPr="00C95FBE" w:rsidRDefault="007B278A" w:rsidP="00D507A4">
            <w:pPr>
              <w:spacing w:after="0" w:line="240" w:lineRule="auto"/>
              <w:rPr>
                <w:rFonts w:ascii="Times New Roman" w:hAnsi="Times New Roman" w:cs="Times New Roman"/>
                <w:b/>
                <w:bCs/>
                <w:sz w:val="28"/>
                <w:szCs w:val="28"/>
              </w:rPr>
            </w:pPr>
            <w:r w:rsidRPr="00C95FBE">
              <w:rPr>
                <w:rFonts w:ascii="Times New Roman" w:hAnsi="Times New Roman" w:cs="Times New Roman"/>
                <w:b/>
                <w:bCs/>
                <w:sz w:val="28"/>
                <w:szCs w:val="28"/>
              </w:rPr>
              <w:t>Высвобождение</w:t>
            </w:r>
          </w:p>
          <w:p w14:paraId="5F292F0F" w14:textId="77777777" w:rsidR="007B278A" w:rsidRPr="00C95FBE" w:rsidRDefault="007B278A" w:rsidP="00D507A4">
            <w:pPr>
              <w:spacing w:after="0" w:line="240" w:lineRule="auto"/>
              <w:rPr>
                <w:rFonts w:ascii="Times New Roman" w:hAnsi="Times New Roman" w:cs="Times New Roman"/>
                <w:sz w:val="28"/>
                <w:szCs w:val="28"/>
              </w:rPr>
            </w:pPr>
            <w:r w:rsidRPr="00C95FBE">
              <w:rPr>
                <w:rFonts w:ascii="Times New Roman" w:hAnsi="Times New Roman" w:cs="Times New Roman"/>
                <w:b/>
                <w:bCs/>
                <w:sz w:val="28"/>
                <w:szCs w:val="28"/>
              </w:rPr>
              <w:t>Off-boarding –</w:t>
            </w:r>
            <w:r w:rsidRPr="00C95FBE">
              <w:rPr>
                <w:rFonts w:ascii="Times New Roman" w:hAnsi="Times New Roman" w:cs="Times New Roman"/>
                <w:sz w:val="28"/>
                <w:szCs w:val="28"/>
              </w:rPr>
              <w:t xml:space="preserve"> планировать, управлять, реализовать и координировать процессы, процедуры и действия, связанные с высвобождением человеческих ресурсов с целью содействия максимальной утилизации потенциала профессионалов</w:t>
            </w:r>
          </w:p>
        </w:tc>
        <w:tc>
          <w:tcPr>
            <w:tcW w:w="3115" w:type="dxa"/>
            <w:vAlign w:val="center"/>
          </w:tcPr>
          <w:p w14:paraId="49FF2ACA" w14:textId="77777777" w:rsidR="007B278A" w:rsidRPr="00C95FBE" w:rsidRDefault="007B278A"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Специалист в области нормирования численности персонала,</w:t>
            </w:r>
          </w:p>
          <w:p w14:paraId="5D196724" w14:textId="77777777" w:rsidR="007B278A" w:rsidRPr="00C95FBE" w:rsidRDefault="007B278A"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Карьерный консультант</w:t>
            </w:r>
          </w:p>
        </w:tc>
      </w:tr>
      <w:tr w:rsidR="007B278A" w:rsidRPr="00C95FBE" w14:paraId="395EFAE1" w14:textId="77777777" w:rsidTr="00B4145F">
        <w:trPr>
          <w:trHeight w:val="3184"/>
        </w:trPr>
        <w:tc>
          <w:tcPr>
            <w:tcW w:w="2405" w:type="dxa"/>
            <w:vMerge/>
            <w:vAlign w:val="center"/>
          </w:tcPr>
          <w:p w14:paraId="59CAA4FD" w14:textId="77777777" w:rsidR="007B278A" w:rsidRPr="00C95FBE" w:rsidRDefault="007B278A" w:rsidP="00C95FBE">
            <w:pPr>
              <w:spacing w:after="0" w:line="240" w:lineRule="auto"/>
              <w:ind w:firstLine="567"/>
              <w:jc w:val="both"/>
              <w:rPr>
                <w:rFonts w:ascii="Times New Roman" w:hAnsi="Times New Roman" w:cs="Times New Roman"/>
                <w:sz w:val="28"/>
                <w:szCs w:val="28"/>
              </w:rPr>
            </w:pPr>
          </w:p>
        </w:tc>
        <w:tc>
          <w:tcPr>
            <w:tcW w:w="3824" w:type="dxa"/>
            <w:vAlign w:val="center"/>
          </w:tcPr>
          <w:p w14:paraId="4E2869BB" w14:textId="77777777" w:rsidR="007B278A" w:rsidRPr="00C95FBE" w:rsidRDefault="007B278A" w:rsidP="00D507A4">
            <w:pPr>
              <w:spacing w:after="0" w:line="240" w:lineRule="auto"/>
              <w:rPr>
                <w:rFonts w:ascii="Times New Roman" w:hAnsi="Times New Roman" w:cs="Times New Roman"/>
                <w:b/>
                <w:bCs/>
                <w:sz w:val="28"/>
                <w:szCs w:val="28"/>
              </w:rPr>
            </w:pPr>
            <w:r w:rsidRPr="00C95FBE">
              <w:rPr>
                <w:rFonts w:ascii="Times New Roman" w:hAnsi="Times New Roman" w:cs="Times New Roman"/>
                <w:b/>
                <w:bCs/>
                <w:sz w:val="28"/>
                <w:szCs w:val="28"/>
              </w:rPr>
              <w:t>Администрирование и трудовые отношения –</w:t>
            </w:r>
          </w:p>
          <w:p w14:paraId="7F6D1361" w14:textId="10BC3945" w:rsidR="007B278A" w:rsidRPr="00C95FBE" w:rsidRDefault="007B278A"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 xml:space="preserve">планировать, управлять, реализовать и координировать процессы, процедуры и действия, связанные с управлением </w:t>
            </w:r>
            <w:r w:rsidR="00E65D29" w:rsidRPr="00C95FBE">
              <w:rPr>
                <w:rFonts w:ascii="Times New Roman" w:hAnsi="Times New Roman" w:cs="Times New Roman"/>
                <w:sz w:val="28"/>
                <w:szCs w:val="28"/>
              </w:rPr>
              <w:t xml:space="preserve">трудовыми </w:t>
            </w:r>
            <w:r w:rsidRPr="00C95FBE">
              <w:rPr>
                <w:rFonts w:ascii="Times New Roman" w:hAnsi="Times New Roman" w:cs="Times New Roman"/>
                <w:sz w:val="28"/>
                <w:szCs w:val="28"/>
              </w:rPr>
              <w:t>отношениями с работниками организации, включая соблюдением законодательных и иных обязательств</w:t>
            </w:r>
          </w:p>
        </w:tc>
        <w:tc>
          <w:tcPr>
            <w:tcW w:w="3115" w:type="dxa"/>
            <w:vAlign w:val="center"/>
          </w:tcPr>
          <w:p w14:paraId="168D7863" w14:textId="77777777" w:rsidR="007B278A" w:rsidRPr="00C95FBE" w:rsidRDefault="007B278A"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Специалист по трудовым отношениям,</w:t>
            </w:r>
          </w:p>
          <w:p w14:paraId="4C502317" w14:textId="77777777" w:rsidR="007B278A" w:rsidRPr="00C95FBE" w:rsidRDefault="007B278A"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 xml:space="preserve">Специалист по кадровому администрированию </w:t>
            </w:r>
          </w:p>
        </w:tc>
      </w:tr>
    </w:tbl>
    <w:p w14:paraId="37B6285E" w14:textId="1B202F59" w:rsidR="003E03B8" w:rsidRPr="00D507A4" w:rsidRDefault="007B278A" w:rsidP="00D507A4">
      <w:pPr>
        <w:ind w:firstLine="567"/>
        <w:jc w:val="both"/>
        <w:rPr>
          <w:rFonts w:ascii="Times New Roman" w:hAnsi="Times New Roman" w:cs="Times New Roman"/>
          <w:i/>
          <w:iCs/>
          <w:sz w:val="28"/>
          <w:szCs w:val="28"/>
          <w:lang w:val="en-US"/>
        </w:rPr>
      </w:pPr>
      <w:r w:rsidRPr="00C95FBE">
        <w:rPr>
          <w:rFonts w:ascii="Times New Roman" w:hAnsi="Times New Roman" w:cs="Times New Roman"/>
          <w:sz w:val="28"/>
          <w:szCs w:val="28"/>
          <w:lang w:val="en-US"/>
        </w:rPr>
        <w:t>*</w:t>
      </w:r>
      <w:r w:rsidRPr="00C95FBE">
        <w:rPr>
          <w:rFonts w:ascii="Times New Roman" w:hAnsi="Times New Roman" w:cs="Times New Roman"/>
          <w:i/>
          <w:iCs/>
          <w:sz w:val="28"/>
          <w:szCs w:val="28"/>
          <w:lang w:val="en-US"/>
        </w:rPr>
        <w:t>HRM is the management of work and people towards desir</w:t>
      </w:r>
      <w:r w:rsidR="00D507A4">
        <w:rPr>
          <w:rFonts w:ascii="Times New Roman" w:hAnsi="Times New Roman" w:cs="Times New Roman"/>
          <w:i/>
          <w:iCs/>
          <w:sz w:val="28"/>
          <w:szCs w:val="28"/>
          <w:lang w:val="en-US"/>
        </w:rPr>
        <w:t xml:space="preserve">ed ends. - Boxall et al (2007) </w:t>
      </w:r>
    </w:p>
    <w:p w14:paraId="00B1A690" w14:textId="77EF705A" w:rsidR="007B278A" w:rsidRPr="00C95FBE" w:rsidRDefault="007B278A" w:rsidP="00C95FBE">
      <w:pPr>
        <w:ind w:firstLine="567"/>
        <w:rPr>
          <w:rFonts w:ascii="Times New Roman" w:hAnsi="Times New Roman" w:cs="Times New Roman"/>
          <w:sz w:val="28"/>
          <w:szCs w:val="28"/>
          <w:u w:val="single"/>
        </w:rPr>
      </w:pPr>
      <w:r w:rsidRPr="00C95FBE">
        <w:rPr>
          <w:rFonts w:ascii="Times New Roman" w:hAnsi="Times New Roman" w:cs="Times New Roman"/>
          <w:sz w:val="28"/>
          <w:szCs w:val="28"/>
          <w:u w:val="single"/>
        </w:rPr>
        <w:t xml:space="preserve">Внешний и внутренний </w:t>
      </w:r>
      <w:r w:rsidRPr="00C95FBE">
        <w:rPr>
          <w:rFonts w:ascii="Times New Roman" w:hAnsi="Times New Roman" w:cs="Times New Roman"/>
          <w:sz w:val="28"/>
          <w:szCs w:val="28"/>
          <w:u w:val="single"/>
          <w:lang w:val="en-US"/>
        </w:rPr>
        <w:t>HR</w:t>
      </w:r>
    </w:p>
    <w:p w14:paraId="3A4F9FAE" w14:textId="0A43B971" w:rsidR="007B278A" w:rsidRPr="00C95FBE" w:rsidRDefault="007B278A"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Функция управления персоналом (</w:t>
      </w:r>
      <w:r w:rsidRPr="00C95FBE">
        <w:rPr>
          <w:rFonts w:ascii="Times New Roman" w:hAnsi="Times New Roman" w:cs="Times New Roman"/>
          <w:sz w:val="28"/>
          <w:szCs w:val="28"/>
          <w:lang w:val="en-US"/>
        </w:rPr>
        <w:t>HR</w:t>
      </w:r>
      <w:r w:rsidRPr="00C95FBE">
        <w:rPr>
          <w:rFonts w:ascii="Times New Roman" w:hAnsi="Times New Roman" w:cs="Times New Roman"/>
          <w:sz w:val="28"/>
          <w:szCs w:val="28"/>
        </w:rPr>
        <w:t xml:space="preserve">) существует внутри организации и направлена на удовлетворение потребностей внутренних клиентов (других функций организации) и за ее пределами, выступая поставщиком профессиональных услуг в области </w:t>
      </w:r>
      <w:r w:rsidRPr="00C95FBE">
        <w:rPr>
          <w:rFonts w:ascii="Times New Roman" w:hAnsi="Times New Roman" w:cs="Times New Roman"/>
          <w:sz w:val="28"/>
          <w:szCs w:val="28"/>
          <w:lang w:val="en-US"/>
        </w:rPr>
        <w:t>HR</w:t>
      </w:r>
      <w:r w:rsidRPr="00C95FBE">
        <w:rPr>
          <w:rFonts w:ascii="Times New Roman" w:hAnsi="Times New Roman" w:cs="Times New Roman"/>
          <w:sz w:val="28"/>
          <w:szCs w:val="28"/>
        </w:rPr>
        <w:t xml:space="preserve"> для других организаций</w:t>
      </w:r>
      <w:r w:rsidR="00E65D29" w:rsidRPr="00C95FBE">
        <w:rPr>
          <w:rFonts w:ascii="Times New Roman" w:hAnsi="Times New Roman" w:cs="Times New Roman"/>
          <w:sz w:val="28"/>
          <w:szCs w:val="28"/>
        </w:rPr>
        <w:t xml:space="preserve"> сфер экономической деятельности</w:t>
      </w:r>
      <w:r w:rsidRPr="00C95FBE">
        <w:rPr>
          <w:rFonts w:ascii="Times New Roman" w:hAnsi="Times New Roman" w:cs="Times New Roman"/>
          <w:sz w:val="28"/>
          <w:szCs w:val="28"/>
        </w:rPr>
        <w:t xml:space="preserve">. </w:t>
      </w:r>
    </w:p>
    <w:p w14:paraId="1BADA6FD" w14:textId="5A7F0A6E" w:rsidR="007B278A" w:rsidRPr="00C95FBE" w:rsidRDefault="007B278A" w:rsidP="00C95FBE">
      <w:pPr>
        <w:spacing w:after="0" w:line="240" w:lineRule="auto"/>
        <w:ind w:firstLine="567"/>
        <w:rPr>
          <w:rFonts w:ascii="Times New Roman" w:hAnsi="Times New Roman" w:cs="Times New Roman"/>
          <w:sz w:val="28"/>
          <w:szCs w:val="28"/>
        </w:rPr>
      </w:pPr>
      <w:r w:rsidRPr="00C95FBE">
        <w:rPr>
          <w:rFonts w:ascii="Times New Roman" w:hAnsi="Times New Roman" w:cs="Times New Roman"/>
          <w:sz w:val="28"/>
          <w:szCs w:val="28"/>
          <w:u w:val="single"/>
        </w:rPr>
        <w:t xml:space="preserve">Анализ </w:t>
      </w:r>
      <w:r w:rsidR="00C87530" w:rsidRPr="00C95FBE">
        <w:rPr>
          <w:rFonts w:ascii="Times New Roman" w:hAnsi="Times New Roman" w:cs="Times New Roman"/>
          <w:sz w:val="28"/>
          <w:szCs w:val="28"/>
          <w:u w:val="single"/>
        </w:rPr>
        <w:t xml:space="preserve">рынка </w:t>
      </w:r>
      <w:r w:rsidRPr="00C95FBE">
        <w:rPr>
          <w:rFonts w:ascii="Times New Roman" w:hAnsi="Times New Roman" w:cs="Times New Roman"/>
          <w:sz w:val="28"/>
          <w:szCs w:val="28"/>
          <w:u w:val="single"/>
          <w:lang w:val="en-US"/>
        </w:rPr>
        <w:t>HR</w:t>
      </w:r>
      <w:r w:rsidR="00B4145F" w:rsidRPr="00C95FBE">
        <w:rPr>
          <w:rFonts w:ascii="Times New Roman" w:hAnsi="Times New Roman" w:cs="Times New Roman"/>
          <w:sz w:val="28"/>
          <w:szCs w:val="28"/>
          <w:u w:val="single"/>
        </w:rPr>
        <w:t>-</w:t>
      </w:r>
      <w:r w:rsidRPr="00C95FBE">
        <w:rPr>
          <w:rFonts w:ascii="Times New Roman" w:hAnsi="Times New Roman" w:cs="Times New Roman"/>
          <w:sz w:val="28"/>
          <w:szCs w:val="28"/>
          <w:u w:val="single"/>
        </w:rPr>
        <w:t>специалистов в бизнесе в разрезе квалификационных уровней</w:t>
      </w:r>
      <w:r w:rsidR="00C87530" w:rsidRPr="00C95FBE">
        <w:rPr>
          <w:rFonts w:ascii="Times New Roman" w:hAnsi="Times New Roman" w:cs="Times New Roman"/>
          <w:sz w:val="28"/>
          <w:szCs w:val="28"/>
          <w:u w:val="single"/>
        </w:rPr>
        <w:t xml:space="preserve"> и по профессиональным группам</w:t>
      </w:r>
      <w:r w:rsidR="00B4145F" w:rsidRPr="00C95FBE">
        <w:rPr>
          <w:rStyle w:val="af4"/>
          <w:rFonts w:ascii="Times New Roman" w:hAnsi="Times New Roman" w:cs="Times New Roman"/>
          <w:sz w:val="28"/>
          <w:szCs w:val="28"/>
        </w:rPr>
        <w:footnoteReference w:id="15"/>
      </w:r>
      <w:r w:rsidR="00C87530" w:rsidRPr="00C95FBE">
        <w:rPr>
          <w:rFonts w:ascii="Times New Roman" w:hAnsi="Times New Roman" w:cs="Times New Roman"/>
          <w:sz w:val="28"/>
          <w:szCs w:val="28"/>
        </w:rPr>
        <w:t>:</w:t>
      </w:r>
    </w:p>
    <w:p w14:paraId="6FEBEF81" w14:textId="5C7BC4FA" w:rsidR="007B278A" w:rsidRPr="00C95FBE" w:rsidRDefault="00C87530" w:rsidP="00C95FBE">
      <w:pPr>
        <w:ind w:firstLine="567"/>
        <w:jc w:val="both"/>
        <w:rPr>
          <w:rFonts w:ascii="Times New Roman" w:hAnsi="Times New Roman" w:cs="Times New Roman"/>
          <w:sz w:val="28"/>
          <w:szCs w:val="28"/>
        </w:rPr>
      </w:pPr>
      <w:r w:rsidRPr="00C95FBE">
        <w:rPr>
          <w:rFonts w:ascii="Times New Roman" w:hAnsi="Times New Roman" w:cs="Times New Roman"/>
          <w:sz w:val="28"/>
          <w:szCs w:val="28"/>
        </w:rPr>
        <w:t>1)</w:t>
      </w:r>
      <w:r w:rsidR="007B278A" w:rsidRPr="00C95FBE">
        <w:rPr>
          <w:rFonts w:ascii="Times New Roman" w:hAnsi="Times New Roman" w:cs="Times New Roman"/>
          <w:sz w:val="28"/>
          <w:szCs w:val="28"/>
        </w:rPr>
        <w:t xml:space="preserve"> анализ </w:t>
      </w:r>
      <w:r w:rsidRPr="00C95FBE">
        <w:rPr>
          <w:rFonts w:ascii="Times New Roman" w:hAnsi="Times New Roman" w:cs="Times New Roman"/>
          <w:sz w:val="28"/>
          <w:szCs w:val="28"/>
        </w:rPr>
        <w:t>HR-</w:t>
      </w:r>
      <w:r w:rsidR="007B278A" w:rsidRPr="00C95FBE">
        <w:rPr>
          <w:rFonts w:ascii="Times New Roman" w:hAnsi="Times New Roman" w:cs="Times New Roman"/>
          <w:sz w:val="28"/>
          <w:szCs w:val="28"/>
        </w:rPr>
        <w:t>специалистов, работающих внутри организаций, ранжированных по уровням квалификации</w:t>
      </w:r>
      <w:r w:rsidRPr="00C95FBE">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7B278A" w:rsidRPr="00C95FBE" w14:paraId="31AF478F" w14:textId="77777777" w:rsidTr="00B4145F">
        <w:tc>
          <w:tcPr>
            <w:tcW w:w="4672" w:type="dxa"/>
          </w:tcPr>
          <w:p w14:paraId="49501F86" w14:textId="77777777" w:rsidR="007B278A" w:rsidRPr="00C95FBE" w:rsidRDefault="007B278A" w:rsidP="00C95FBE">
            <w:pPr>
              <w:spacing w:after="0" w:line="240" w:lineRule="auto"/>
              <w:ind w:firstLine="567"/>
              <w:rPr>
                <w:rFonts w:ascii="Times New Roman" w:hAnsi="Times New Roman" w:cs="Times New Roman"/>
                <w:b/>
                <w:bCs/>
                <w:sz w:val="28"/>
                <w:szCs w:val="28"/>
              </w:rPr>
            </w:pPr>
            <w:r w:rsidRPr="00C95FBE">
              <w:rPr>
                <w:rFonts w:ascii="Times New Roman" w:hAnsi="Times New Roman" w:cs="Times New Roman"/>
                <w:b/>
                <w:bCs/>
                <w:sz w:val="28"/>
                <w:szCs w:val="28"/>
              </w:rPr>
              <w:t>Уровень квалификации по НРК</w:t>
            </w:r>
          </w:p>
        </w:tc>
        <w:tc>
          <w:tcPr>
            <w:tcW w:w="4673" w:type="dxa"/>
          </w:tcPr>
          <w:p w14:paraId="21D634AB" w14:textId="77777777" w:rsidR="007B278A" w:rsidRPr="00C95FBE" w:rsidRDefault="007B278A" w:rsidP="00C95FBE">
            <w:pPr>
              <w:spacing w:after="0" w:line="240" w:lineRule="auto"/>
              <w:ind w:firstLine="567"/>
              <w:rPr>
                <w:rFonts w:ascii="Times New Roman" w:hAnsi="Times New Roman" w:cs="Times New Roman"/>
                <w:b/>
                <w:bCs/>
                <w:sz w:val="28"/>
                <w:szCs w:val="28"/>
              </w:rPr>
            </w:pPr>
            <w:r w:rsidRPr="00C95FBE">
              <w:rPr>
                <w:rFonts w:ascii="Times New Roman" w:hAnsi="Times New Roman" w:cs="Times New Roman"/>
                <w:b/>
                <w:bCs/>
                <w:sz w:val="28"/>
                <w:szCs w:val="28"/>
              </w:rPr>
              <w:t>% профессионалов в бизнесе</w:t>
            </w:r>
          </w:p>
        </w:tc>
      </w:tr>
      <w:tr w:rsidR="007B278A" w:rsidRPr="00C95FBE" w14:paraId="6FA294C6" w14:textId="77777777" w:rsidTr="009570A5">
        <w:trPr>
          <w:trHeight w:val="295"/>
        </w:trPr>
        <w:tc>
          <w:tcPr>
            <w:tcW w:w="4672" w:type="dxa"/>
          </w:tcPr>
          <w:p w14:paraId="2C58FEB6" w14:textId="77777777" w:rsidR="007B278A" w:rsidRPr="00C95FBE" w:rsidRDefault="007B278A" w:rsidP="00C95FBE">
            <w:pPr>
              <w:spacing w:after="0" w:line="240" w:lineRule="auto"/>
              <w:ind w:firstLine="567"/>
              <w:jc w:val="center"/>
              <w:rPr>
                <w:rFonts w:ascii="Times New Roman" w:hAnsi="Times New Roman" w:cs="Times New Roman"/>
                <w:sz w:val="28"/>
                <w:szCs w:val="28"/>
              </w:rPr>
            </w:pPr>
            <w:r w:rsidRPr="00C95FBE">
              <w:rPr>
                <w:rFonts w:ascii="Times New Roman" w:hAnsi="Times New Roman" w:cs="Times New Roman"/>
                <w:sz w:val="28"/>
                <w:szCs w:val="28"/>
              </w:rPr>
              <w:t>4</w:t>
            </w:r>
          </w:p>
        </w:tc>
        <w:tc>
          <w:tcPr>
            <w:tcW w:w="4673" w:type="dxa"/>
          </w:tcPr>
          <w:p w14:paraId="6D3043B6" w14:textId="77777777" w:rsidR="007B278A" w:rsidRPr="00C95FBE" w:rsidRDefault="007B278A" w:rsidP="00C95FBE">
            <w:pPr>
              <w:spacing w:after="0" w:line="240" w:lineRule="auto"/>
              <w:ind w:firstLine="567"/>
              <w:jc w:val="center"/>
              <w:rPr>
                <w:rFonts w:ascii="Times New Roman" w:hAnsi="Times New Roman" w:cs="Times New Roman"/>
                <w:sz w:val="28"/>
                <w:szCs w:val="28"/>
              </w:rPr>
            </w:pPr>
            <w:r w:rsidRPr="00C95FBE">
              <w:rPr>
                <w:rFonts w:ascii="Times New Roman" w:hAnsi="Times New Roman" w:cs="Times New Roman"/>
                <w:sz w:val="28"/>
                <w:szCs w:val="28"/>
              </w:rPr>
              <w:t>6,4%</w:t>
            </w:r>
          </w:p>
        </w:tc>
      </w:tr>
      <w:tr w:rsidR="007B278A" w:rsidRPr="00C95FBE" w14:paraId="0825F0DA" w14:textId="77777777" w:rsidTr="009570A5">
        <w:trPr>
          <w:trHeight w:val="402"/>
        </w:trPr>
        <w:tc>
          <w:tcPr>
            <w:tcW w:w="4672" w:type="dxa"/>
          </w:tcPr>
          <w:p w14:paraId="4B327347" w14:textId="77777777" w:rsidR="007B278A" w:rsidRPr="00C95FBE" w:rsidRDefault="007B278A" w:rsidP="00C95FBE">
            <w:pPr>
              <w:spacing w:after="0" w:line="240" w:lineRule="auto"/>
              <w:ind w:firstLine="567"/>
              <w:jc w:val="center"/>
              <w:rPr>
                <w:rFonts w:ascii="Times New Roman" w:hAnsi="Times New Roman" w:cs="Times New Roman"/>
                <w:sz w:val="28"/>
                <w:szCs w:val="28"/>
              </w:rPr>
            </w:pPr>
            <w:r w:rsidRPr="00C95FBE">
              <w:rPr>
                <w:rFonts w:ascii="Times New Roman" w:hAnsi="Times New Roman" w:cs="Times New Roman"/>
                <w:sz w:val="28"/>
                <w:szCs w:val="28"/>
              </w:rPr>
              <w:t>5</w:t>
            </w:r>
          </w:p>
        </w:tc>
        <w:tc>
          <w:tcPr>
            <w:tcW w:w="4673" w:type="dxa"/>
          </w:tcPr>
          <w:p w14:paraId="697D54AA" w14:textId="77777777" w:rsidR="007B278A" w:rsidRPr="00C95FBE" w:rsidRDefault="007B278A" w:rsidP="00C95FBE">
            <w:pPr>
              <w:spacing w:after="0" w:line="240" w:lineRule="auto"/>
              <w:ind w:firstLine="567"/>
              <w:jc w:val="center"/>
              <w:rPr>
                <w:rFonts w:ascii="Times New Roman" w:hAnsi="Times New Roman" w:cs="Times New Roman"/>
                <w:sz w:val="28"/>
                <w:szCs w:val="28"/>
              </w:rPr>
            </w:pPr>
            <w:r w:rsidRPr="00C95FBE">
              <w:rPr>
                <w:rFonts w:ascii="Times New Roman" w:hAnsi="Times New Roman" w:cs="Times New Roman"/>
                <w:sz w:val="28"/>
                <w:szCs w:val="28"/>
              </w:rPr>
              <w:t>25,4%</w:t>
            </w:r>
          </w:p>
        </w:tc>
      </w:tr>
      <w:tr w:rsidR="007B278A" w:rsidRPr="00C95FBE" w14:paraId="45EA8DEC" w14:textId="77777777" w:rsidTr="00B4145F">
        <w:tc>
          <w:tcPr>
            <w:tcW w:w="4672" w:type="dxa"/>
          </w:tcPr>
          <w:p w14:paraId="32958EAC" w14:textId="77777777" w:rsidR="007B278A" w:rsidRPr="00C95FBE" w:rsidRDefault="007B278A" w:rsidP="00C95FBE">
            <w:pPr>
              <w:spacing w:after="0" w:line="240" w:lineRule="auto"/>
              <w:ind w:firstLine="567"/>
              <w:jc w:val="center"/>
              <w:rPr>
                <w:rFonts w:ascii="Times New Roman" w:hAnsi="Times New Roman" w:cs="Times New Roman"/>
                <w:sz w:val="28"/>
                <w:szCs w:val="28"/>
              </w:rPr>
            </w:pPr>
            <w:r w:rsidRPr="00C95FBE">
              <w:rPr>
                <w:rFonts w:ascii="Times New Roman" w:hAnsi="Times New Roman" w:cs="Times New Roman"/>
                <w:sz w:val="28"/>
                <w:szCs w:val="28"/>
              </w:rPr>
              <w:t>6</w:t>
            </w:r>
          </w:p>
        </w:tc>
        <w:tc>
          <w:tcPr>
            <w:tcW w:w="4673" w:type="dxa"/>
          </w:tcPr>
          <w:p w14:paraId="2E8F2E28" w14:textId="77777777" w:rsidR="007B278A" w:rsidRPr="00C95FBE" w:rsidRDefault="007B278A" w:rsidP="00C95FBE">
            <w:pPr>
              <w:spacing w:after="0" w:line="240" w:lineRule="auto"/>
              <w:ind w:firstLine="567"/>
              <w:jc w:val="center"/>
              <w:rPr>
                <w:rFonts w:ascii="Times New Roman" w:hAnsi="Times New Roman" w:cs="Times New Roman"/>
                <w:sz w:val="28"/>
                <w:szCs w:val="28"/>
              </w:rPr>
            </w:pPr>
            <w:r w:rsidRPr="00C95FBE">
              <w:rPr>
                <w:rFonts w:ascii="Times New Roman" w:hAnsi="Times New Roman" w:cs="Times New Roman"/>
                <w:sz w:val="28"/>
                <w:szCs w:val="28"/>
              </w:rPr>
              <w:t>54,8%</w:t>
            </w:r>
          </w:p>
        </w:tc>
      </w:tr>
      <w:tr w:rsidR="007B278A" w:rsidRPr="00C95FBE" w14:paraId="2B7F5A3E" w14:textId="77777777" w:rsidTr="00B4145F">
        <w:tc>
          <w:tcPr>
            <w:tcW w:w="4672" w:type="dxa"/>
          </w:tcPr>
          <w:p w14:paraId="525364F5" w14:textId="77777777" w:rsidR="007B278A" w:rsidRPr="00C95FBE" w:rsidRDefault="007B278A" w:rsidP="00C95FBE">
            <w:pPr>
              <w:spacing w:after="0" w:line="240" w:lineRule="auto"/>
              <w:ind w:firstLine="567"/>
              <w:jc w:val="center"/>
              <w:rPr>
                <w:rFonts w:ascii="Times New Roman" w:hAnsi="Times New Roman" w:cs="Times New Roman"/>
                <w:sz w:val="28"/>
                <w:szCs w:val="28"/>
              </w:rPr>
            </w:pPr>
            <w:r w:rsidRPr="00C95FBE">
              <w:rPr>
                <w:rFonts w:ascii="Times New Roman" w:hAnsi="Times New Roman" w:cs="Times New Roman"/>
                <w:sz w:val="28"/>
                <w:szCs w:val="28"/>
              </w:rPr>
              <w:t>7</w:t>
            </w:r>
          </w:p>
        </w:tc>
        <w:tc>
          <w:tcPr>
            <w:tcW w:w="4673" w:type="dxa"/>
          </w:tcPr>
          <w:p w14:paraId="6454FD1E" w14:textId="77777777" w:rsidR="007B278A" w:rsidRPr="00C95FBE" w:rsidRDefault="007B278A" w:rsidP="00C95FBE">
            <w:pPr>
              <w:spacing w:after="0" w:line="240" w:lineRule="auto"/>
              <w:ind w:firstLine="567"/>
              <w:jc w:val="center"/>
              <w:rPr>
                <w:rFonts w:ascii="Times New Roman" w:hAnsi="Times New Roman" w:cs="Times New Roman"/>
                <w:sz w:val="28"/>
                <w:szCs w:val="28"/>
              </w:rPr>
            </w:pPr>
            <w:r w:rsidRPr="00C95FBE">
              <w:rPr>
                <w:rFonts w:ascii="Times New Roman" w:hAnsi="Times New Roman" w:cs="Times New Roman"/>
                <w:sz w:val="28"/>
                <w:szCs w:val="28"/>
              </w:rPr>
              <w:t>12,2%</w:t>
            </w:r>
          </w:p>
        </w:tc>
      </w:tr>
      <w:tr w:rsidR="007B278A" w:rsidRPr="00C95FBE" w14:paraId="5C469E98" w14:textId="77777777" w:rsidTr="00B4145F">
        <w:tc>
          <w:tcPr>
            <w:tcW w:w="4672" w:type="dxa"/>
          </w:tcPr>
          <w:p w14:paraId="4FB5B70B" w14:textId="77777777" w:rsidR="007B278A" w:rsidRPr="00C95FBE" w:rsidRDefault="007B278A" w:rsidP="00C95FBE">
            <w:pPr>
              <w:spacing w:after="0" w:line="240" w:lineRule="auto"/>
              <w:ind w:firstLine="567"/>
              <w:jc w:val="center"/>
              <w:rPr>
                <w:rFonts w:ascii="Times New Roman" w:hAnsi="Times New Roman" w:cs="Times New Roman"/>
                <w:sz w:val="28"/>
                <w:szCs w:val="28"/>
              </w:rPr>
            </w:pPr>
            <w:r w:rsidRPr="00C95FBE">
              <w:rPr>
                <w:rFonts w:ascii="Times New Roman" w:hAnsi="Times New Roman" w:cs="Times New Roman"/>
                <w:sz w:val="28"/>
                <w:szCs w:val="28"/>
              </w:rPr>
              <w:t>8</w:t>
            </w:r>
          </w:p>
        </w:tc>
        <w:tc>
          <w:tcPr>
            <w:tcW w:w="4673" w:type="dxa"/>
          </w:tcPr>
          <w:p w14:paraId="093BF585" w14:textId="77777777" w:rsidR="007B278A" w:rsidRPr="00C95FBE" w:rsidRDefault="007B278A" w:rsidP="00C95FBE">
            <w:pPr>
              <w:spacing w:after="0" w:line="240" w:lineRule="auto"/>
              <w:ind w:firstLine="567"/>
              <w:jc w:val="center"/>
              <w:rPr>
                <w:rFonts w:ascii="Times New Roman" w:hAnsi="Times New Roman" w:cs="Times New Roman"/>
                <w:sz w:val="28"/>
                <w:szCs w:val="28"/>
              </w:rPr>
            </w:pPr>
            <w:r w:rsidRPr="00C95FBE">
              <w:rPr>
                <w:rFonts w:ascii="Times New Roman" w:hAnsi="Times New Roman" w:cs="Times New Roman"/>
                <w:sz w:val="28"/>
                <w:szCs w:val="28"/>
              </w:rPr>
              <w:t>1,2%</w:t>
            </w:r>
          </w:p>
        </w:tc>
      </w:tr>
    </w:tbl>
    <w:p w14:paraId="4B5C7636" w14:textId="5E13298C" w:rsidR="007B278A" w:rsidRPr="00C95FBE" w:rsidRDefault="00CF1020" w:rsidP="00C95FBE">
      <w:pPr>
        <w:ind w:firstLine="567"/>
        <w:rPr>
          <w:rFonts w:ascii="Times New Roman" w:hAnsi="Times New Roman" w:cs="Times New Roman"/>
          <w:sz w:val="28"/>
          <w:szCs w:val="28"/>
        </w:rPr>
      </w:pPr>
      <w:r w:rsidRPr="00C95FBE">
        <w:rPr>
          <w:rFonts w:ascii="Times New Roman" w:hAnsi="Times New Roman" w:cs="Times New Roman"/>
          <w:sz w:val="28"/>
          <w:szCs w:val="28"/>
        </w:rPr>
        <w:t>2)</w:t>
      </w:r>
      <w:r w:rsidR="00D507A4">
        <w:rPr>
          <w:rFonts w:ascii="Times New Roman" w:hAnsi="Times New Roman" w:cs="Times New Roman"/>
          <w:sz w:val="28"/>
          <w:szCs w:val="28"/>
        </w:rPr>
        <w:t xml:space="preserve"> </w:t>
      </w:r>
      <w:r w:rsidR="00C87530" w:rsidRPr="00C95FBE">
        <w:rPr>
          <w:rFonts w:ascii="Times New Roman" w:hAnsi="Times New Roman" w:cs="Times New Roman"/>
          <w:sz w:val="28"/>
          <w:szCs w:val="28"/>
        </w:rPr>
        <w:t>а</w:t>
      </w:r>
      <w:r w:rsidR="007B278A" w:rsidRPr="00C95FBE">
        <w:rPr>
          <w:rFonts w:ascii="Times New Roman" w:hAnsi="Times New Roman" w:cs="Times New Roman"/>
          <w:sz w:val="28"/>
          <w:szCs w:val="28"/>
        </w:rPr>
        <w:t xml:space="preserve">нализ </w:t>
      </w:r>
      <w:r w:rsidR="00C87530" w:rsidRPr="00C95FBE">
        <w:rPr>
          <w:rFonts w:ascii="Times New Roman" w:hAnsi="Times New Roman" w:cs="Times New Roman"/>
          <w:sz w:val="28"/>
          <w:szCs w:val="28"/>
        </w:rPr>
        <w:t xml:space="preserve">рынка </w:t>
      </w:r>
      <w:r w:rsidR="007B278A" w:rsidRPr="00C95FBE">
        <w:rPr>
          <w:rFonts w:ascii="Times New Roman" w:hAnsi="Times New Roman" w:cs="Times New Roman"/>
          <w:sz w:val="28"/>
          <w:szCs w:val="28"/>
          <w:lang w:val="en-US"/>
        </w:rPr>
        <w:t>HR</w:t>
      </w:r>
      <w:r w:rsidR="007B278A" w:rsidRPr="00C95FBE">
        <w:rPr>
          <w:rFonts w:ascii="Times New Roman" w:hAnsi="Times New Roman" w:cs="Times New Roman"/>
          <w:sz w:val="28"/>
          <w:szCs w:val="28"/>
        </w:rPr>
        <w:t xml:space="preserve"> специалистов по профессиональны</w:t>
      </w:r>
      <w:r w:rsidR="00C87530" w:rsidRPr="00C95FBE">
        <w:rPr>
          <w:rFonts w:ascii="Times New Roman" w:hAnsi="Times New Roman" w:cs="Times New Roman"/>
          <w:sz w:val="28"/>
          <w:szCs w:val="28"/>
        </w:rPr>
        <w:t>м</w:t>
      </w:r>
      <w:r w:rsidR="007B278A" w:rsidRPr="00C95FBE">
        <w:rPr>
          <w:rFonts w:ascii="Times New Roman" w:hAnsi="Times New Roman" w:cs="Times New Roman"/>
          <w:sz w:val="28"/>
          <w:szCs w:val="28"/>
        </w:rPr>
        <w:t xml:space="preserve"> группам</w:t>
      </w:r>
      <w:r w:rsidR="00C87530" w:rsidRPr="00C95FBE">
        <w:rPr>
          <w:rFonts w:ascii="Times New Roman" w:hAnsi="Times New Roman" w:cs="Times New Roman"/>
          <w:sz w:val="28"/>
          <w:szCs w:val="28"/>
        </w:rPr>
        <w:t xml:space="preserve"> (</w:t>
      </w:r>
      <w:r w:rsidR="007B278A" w:rsidRPr="00C95FBE">
        <w:rPr>
          <w:rFonts w:ascii="Times New Roman" w:hAnsi="Times New Roman" w:cs="Times New Roman"/>
          <w:sz w:val="28"/>
          <w:szCs w:val="28"/>
        </w:rPr>
        <w:t>уров</w:t>
      </w:r>
      <w:r w:rsidRPr="00C95FBE">
        <w:rPr>
          <w:rFonts w:ascii="Times New Roman" w:hAnsi="Times New Roman" w:cs="Times New Roman"/>
          <w:sz w:val="28"/>
          <w:szCs w:val="28"/>
        </w:rPr>
        <w:t>ень</w:t>
      </w:r>
      <w:r w:rsidR="007B278A" w:rsidRPr="00C95FBE">
        <w:rPr>
          <w:rFonts w:ascii="Times New Roman" w:hAnsi="Times New Roman" w:cs="Times New Roman"/>
          <w:sz w:val="28"/>
          <w:szCs w:val="28"/>
        </w:rPr>
        <w:t xml:space="preserve"> выполн</w:t>
      </w:r>
      <w:r w:rsidR="00D7611D" w:rsidRPr="00C95FBE">
        <w:rPr>
          <w:rFonts w:ascii="Times New Roman" w:hAnsi="Times New Roman" w:cs="Times New Roman"/>
          <w:sz w:val="28"/>
          <w:szCs w:val="28"/>
        </w:rPr>
        <w:t xml:space="preserve">ения </w:t>
      </w:r>
      <w:r w:rsidR="007B278A" w:rsidRPr="00C95FBE">
        <w:rPr>
          <w:rFonts w:ascii="Times New Roman" w:hAnsi="Times New Roman" w:cs="Times New Roman"/>
          <w:sz w:val="28"/>
          <w:szCs w:val="28"/>
        </w:rPr>
        <w:t>работы в организаци</w:t>
      </w:r>
      <w:r w:rsidR="00D7611D" w:rsidRPr="00C95FBE">
        <w:rPr>
          <w:rFonts w:ascii="Times New Roman" w:hAnsi="Times New Roman" w:cs="Times New Roman"/>
          <w:sz w:val="28"/>
          <w:szCs w:val="28"/>
        </w:rPr>
        <w:t>и)</w:t>
      </w:r>
      <w:r w:rsidR="00C87530" w:rsidRPr="00C95FBE">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7B278A" w:rsidRPr="00C95FBE" w14:paraId="7DEAD56B" w14:textId="77777777" w:rsidTr="00B4145F">
        <w:tc>
          <w:tcPr>
            <w:tcW w:w="4672" w:type="dxa"/>
          </w:tcPr>
          <w:p w14:paraId="352FC6C4" w14:textId="005701BF" w:rsidR="007B278A" w:rsidRPr="00C95FBE" w:rsidRDefault="007B278A" w:rsidP="00C95FBE">
            <w:pPr>
              <w:ind w:firstLine="567"/>
              <w:jc w:val="center"/>
              <w:rPr>
                <w:rFonts w:ascii="Times New Roman" w:hAnsi="Times New Roman" w:cs="Times New Roman"/>
                <w:b/>
                <w:bCs/>
                <w:sz w:val="28"/>
                <w:szCs w:val="28"/>
              </w:rPr>
            </w:pPr>
            <w:r w:rsidRPr="00C95FBE">
              <w:rPr>
                <w:rFonts w:ascii="Times New Roman" w:hAnsi="Times New Roman" w:cs="Times New Roman"/>
                <w:b/>
                <w:bCs/>
                <w:sz w:val="28"/>
                <w:szCs w:val="28"/>
              </w:rPr>
              <w:t xml:space="preserve">Уровень </w:t>
            </w:r>
            <w:r w:rsidR="00CF1020" w:rsidRPr="00C95FBE">
              <w:rPr>
                <w:rFonts w:ascii="Times New Roman" w:hAnsi="Times New Roman" w:cs="Times New Roman"/>
                <w:b/>
                <w:bCs/>
                <w:sz w:val="28"/>
                <w:szCs w:val="28"/>
              </w:rPr>
              <w:t>выполнения работы в организации</w:t>
            </w:r>
          </w:p>
        </w:tc>
        <w:tc>
          <w:tcPr>
            <w:tcW w:w="4673" w:type="dxa"/>
          </w:tcPr>
          <w:p w14:paraId="04E91C2E" w14:textId="77777777" w:rsidR="007B278A" w:rsidRPr="00C95FBE" w:rsidRDefault="007B278A" w:rsidP="00C95FBE">
            <w:pPr>
              <w:ind w:firstLine="567"/>
              <w:rPr>
                <w:rFonts w:ascii="Times New Roman" w:hAnsi="Times New Roman" w:cs="Times New Roman"/>
                <w:b/>
                <w:bCs/>
                <w:sz w:val="28"/>
                <w:szCs w:val="28"/>
              </w:rPr>
            </w:pPr>
            <w:r w:rsidRPr="00C95FBE">
              <w:rPr>
                <w:rFonts w:ascii="Times New Roman" w:hAnsi="Times New Roman" w:cs="Times New Roman"/>
                <w:b/>
                <w:bCs/>
                <w:sz w:val="28"/>
                <w:szCs w:val="28"/>
              </w:rPr>
              <w:t>% профессионалов в бизнесе</w:t>
            </w:r>
          </w:p>
        </w:tc>
      </w:tr>
      <w:tr w:rsidR="007B278A" w:rsidRPr="00C95FBE" w14:paraId="1F289F2D" w14:textId="77777777" w:rsidTr="00B4145F">
        <w:tc>
          <w:tcPr>
            <w:tcW w:w="4672" w:type="dxa"/>
          </w:tcPr>
          <w:p w14:paraId="350A595E" w14:textId="77777777" w:rsidR="007B278A" w:rsidRPr="00C95FBE" w:rsidRDefault="007B278A" w:rsidP="00C95FBE">
            <w:pPr>
              <w:spacing w:after="0" w:line="240" w:lineRule="auto"/>
              <w:ind w:firstLine="567"/>
              <w:jc w:val="center"/>
              <w:rPr>
                <w:rFonts w:ascii="Times New Roman" w:hAnsi="Times New Roman" w:cs="Times New Roman"/>
                <w:sz w:val="28"/>
                <w:szCs w:val="28"/>
              </w:rPr>
            </w:pPr>
            <w:r w:rsidRPr="00C95FBE">
              <w:rPr>
                <w:rFonts w:ascii="Times New Roman" w:hAnsi="Times New Roman" w:cs="Times New Roman"/>
                <w:sz w:val="28"/>
                <w:szCs w:val="28"/>
              </w:rPr>
              <w:t>Специалисты</w:t>
            </w:r>
          </w:p>
        </w:tc>
        <w:tc>
          <w:tcPr>
            <w:tcW w:w="4673" w:type="dxa"/>
          </w:tcPr>
          <w:p w14:paraId="69132969" w14:textId="77777777" w:rsidR="007B278A" w:rsidRPr="00C95FBE" w:rsidRDefault="007B278A" w:rsidP="00C95FBE">
            <w:pPr>
              <w:spacing w:after="0" w:line="240" w:lineRule="auto"/>
              <w:ind w:firstLine="567"/>
              <w:jc w:val="center"/>
              <w:rPr>
                <w:rFonts w:ascii="Times New Roman" w:hAnsi="Times New Roman" w:cs="Times New Roman"/>
                <w:sz w:val="28"/>
                <w:szCs w:val="28"/>
              </w:rPr>
            </w:pPr>
            <w:r w:rsidRPr="00C95FBE">
              <w:rPr>
                <w:rFonts w:ascii="Times New Roman" w:hAnsi="Times New Roman" w:cs="Times New Roman"/>
                <w:sz w:val="28"/>
                <w:szCs w:val="28"/>
              </w:rPr>
              <w:t>32%</w:t>
            </w:r>
          </w:p>
        </w:tc>
      </w:tr>
      <w:tr w:rsidR="007B278A" w:rsidRPr="00C95FBE" w14:paraId="78BBD474" w14:textId="77777777" w:rsidTr="00B4145F">
        <w:tc>
          <w:tcPr>
            <w:tcW w:w="4672" w:type="dxa"/>
          </w:tcPr>
          <w:p w14:paraId="746F48C0" w14:textId="77777777" w:rsidR="007B278A" w:rsidRPr="00C95FBE" w:rsidRDefault="007B278A" w:rsidP="00C95FBE">
            <w:pPr>
              <w:spacing w:after="0" w:line="240" w:lineRule="auto"/>
              <w:ind w:firstLine="567"/>
              <w:jc w:val="center"/>
              <w:rPr>
                <w:rFonts w:ascii="Times New Roman" w:hAnsi="Times New Roman" w:cs="Times New Roman"/>
                <w:sz w:val="28"/>
                <w:szCs w:val="28"/>
              </w:rPr>
            </w:pPr>
            <w:r w:rsidRPr="00C95FBE">
              <w:rPr>
                <w:rFonts w:ascii="Times New Roman" w:hAnsi="Times New Roman" w:cs="Times New Roman"/>
                <w:sz w:val="28"/>
                <w:szCs w:val="28"/>
              </w:rPr>
              <w:t>Эксперты</w:t>
            </w:r>
          </w:p>
        </w:tc>
        <w:tc>
          <w:tcPr>
            <w:tcW w:w="4673" w:type="dxa"/>
          </w:tcPr>
          <w:p w14:paraId="6C46F1EC" w14:textId="77777777" w:rsidR="007B278A" w:rsidRPr="00C95FBE" w:rsidRDefault="007B278A" w:rsidP="00C95FBE">
            <w:pPr>
              <w:spacing w:after="0" w:line="240" w:lineRule="auto"/>
              <w:ind w:firstLine="567"/>
              <w:jc w:val="center"/>
              <w:rPr>
                <w:rFonts w:ascii="Times New Roman" w:hAnsi="Times New Roman" w:cs="Times New Roman"/>
                <w:sz w:val="28"/>
                <w:szCs w:val="28"/>
              </w:rPr>
            </w:pPr>
            <w:r w:rsidRPr="00C95FBE">
              <w:rPr>
                <w:rFonts w:ascii="Times New Roman" w:hAnsi="Times New Roman" w:cs="Times New Roman"/>
                <w:sz w:val="28"/>
                <w:szCs w:val="28"/>
              </w:rPr>
              <w:t>55%</w:t>
            </w:r>
          </w:p>
        </w:tc>
      </w:tr>
      <w:tr w:rsidR="007B278A" w:rsidRPr="00C95FBE" w14:paraId="760F9F37" w14:textId="77777777" w:rsidTr="00B4145F">
        <w:tc>
          <w:tcPr>
            <w:tcW w:w="4672" w:type="dxa"/>
          </w:tcPr>
          <w:p w14:paraId="58D271BB" w14:textId="77777777" w:rsidR="007B278A" w:rsidRPr="00C95FBE" w:rsidRDefault="007B278A" w:rsidP="00C95FBE">
            <w:pPr>
              <w:spacing w:after="0" w:line="240" w:lineRule="auto"/>
              <w:ind w:firstLine="567"/>
              <w:jc w:val="center"/>
              <w:rPr>
                <w:rFonts w:ascii="Times New Roman" w:hAnsi="Times New Roman" w:cs="Times New Roman"/>
                <w:sz w:val="28"/>
                <w:szCs w:val="28"/>
              </w:rPr>
            </w:pPr>
            <w:r w:rsidRPr="00C95FBE">
              <w:rPr>
                <w:rFonts w:ascii="Times New Roman" w:hAnsi="Times New Roman" w:cs="Times New Roman"/>
                <w:sz w:val="28"/>
                <w:szCs w:val="28"/>
              </w:rPr>
              <w:t>Менеджеры / HR бизнес партнеры</w:t>
            </w:r>
          </w:p>
        </w:tc>
        <w:tc>
          <w:tcPr>
            <w:tcW w:w="4673" w:type="dxa"/>
          </w:tcPr>
          <w:p w14:paraId="1C61FC0F" w14:textId="77777777" w:rsidR="007B278A" w:rsidRPr="00C95FBE" w:rsidRDefault="007B278A" w:rsidP="00C95FBE">
            <w:pPr>
              <w:spacing w:after="0" w:line="240" w:lineRule="auto"/>
              <w:ind w:firstLine="567"/>
              <w:jc w:val="center"/>
              <w:rPr>
                <w:rFonts w:ascii="Times New Roman" w:hAnsi="Times New Roman" w:cs="Times New Roman"/>
                <w:sz w:val="28"/>
                <w:szCs w:val="28"/>
              </w:rPr>
            </w:pPr>
            <w:r w:rsidRPr="00C95FBE">
              <w:rPr>
                <w:rFonts w:ascii="Times New Roman" w:hAnsi="Times New Roman" w:cs="Times New Roman"/>
                <w:sz w:val="28"/>
                <w:szCs w:val="28"/>
              </w:rPr>
              <w:t>12%</w:t>
            </w:r>
          </w:p>
        </w:tc>
      </w:tr>
      <w:tr w:rsidR="007B278A" w:rsidRPr="00C95FBE" w14:paraId="0678C57F" w14:textId="77777777" w:rsidTr="00B4145F">
        <w:tc>
          <w:tcPr>
            <w:tcW w:w="4672" w:type="dxa"/>
          </w:tcPr>
          <w:p w14:paraId="505C0408" w14:textId="77777777" w:rsidR="007B278A" w:rsidRPr="00C95FBE" w:rsidRDefault="007B278A" w:rsidP="00C95FBE">
            <w:pPr>
              <w:spacing w:after="0" w:line="240" w:lineRule="auto"/>
              <w:ind w:firstLine="567"/>
              <w:jc w:val="center"/>
              <w:rPr>
                <w:rFonts w:ascii="Times New Roman" w:hAnsi="Times New Roman" w:cs="Times New Roman"/>
                <w:sz w:val="28"/>
                <w:szCs w:val="28"/>
              </w:rPr>
            </w:pPr>
            <w:r w:rsidRPr="00C95FBE">
              <w:rPr>
                <w:rFonts w:ascii="Times New Roman" w:hAnsi="Times New Roman" w:cs="Times New Roman"/>
                <w:sz w:val="28"/>
                <w:szCs w:val="28"/>
              </w:rPr>
              <w:t>Директора / Вице-президенты</w:t>
            </w:r>
          </w:p>
        </w:tc>
        <w:tc>
          <w:tcPr>
            <w:tcW w:w="4673" w:type="dxa"/>
          </w:tcPr>
          <w:p w14:paraId="751374E7" w14:textId="77777777" w:rsidR="007B278A" w:rsidRPr="00C95FBE" w:rsidRDefault="007B278A" w:rsidP="00C95FBE">
            <w:pPr>
              <w:spacing w:after="0" w:line="240" w:lineRule="auto"/>
              <w:ind w:firstLine="567"/>
              <w:jc w:val="center"/>
              <w:rPr>
                <w:rFonts w:ascii="Times New Roman" w:hAnsi="Times New Roman" w:cs="Times New Roman"/>
                <w:sz w:val="28"/>
                <w:szCs w:val="28"/>
              </w:rPr>
            </w:pPr>
            <w:r w:rsidRPr="00C95FBE">
              <w:rPr>
                <w:rFonts w:ascii="Times New Roman" w:hAnsi="Times New Roman" w:cs="Times New Roman"/>
                <w:sz w:val="28"/>
                <w:szCs w:val="28"/>
              </w:rPr>
              <w:t>1%</w:t>
            </w:r>
          </w:p>
        </w:tc>
      </w:tr>
      <w:tr w:rsidR="007B278A" w:rsidRPr="00C95FBE" w14:paraId="56285754" w14:textId="77777777" w:rsidTr="00B4145F">
        <w:tc>
          <w:tcPr>
            <w:tcW w:w="4672" w:type="dxa"/>
          </w:tcPr>
          <w:p w14:paraId="623D4B1D" w14:textId="77777777" w:rsidR="007B278A" w:rsidRPr="00C95FBE" w:rsidRDefault="007B278A" w:rsidP="00C95FBE">
            <w:pPr>
              <w:spacing w:after="0" w:line="240" w:lineRule="auto"/>
              <w:ind w:firstLine="567"/>
              <w:jc w:val="center"/>
              <w:rPr>
                <w:rFonts w:ascii="Times New Roman" w:hAnsi="Times New Roman" w:cs="Times New Roman"/>
                <w:sz w:val="28"/>
                <w:szCs w:val="28"/>
              </w:rPr>
            </w:pPr>
            <w:r w:rsidRPr="00C95FBE">
              <w:rPr>
                <w:rFonts w:ascii="Times New Roman" w:hAnsi="Times New Roman" w:cs="Times New Roman"/>
                <w:sz w:val="28"/>
                <w:szCs w:val="28"/>
              </w:rPr>
              <w:t>Специалисты</w:t>
            </w:r>
          </w:p>
        </w:tc>
        <w:tc>
          <w:tcPr>
            <w:tcW w:w="4673" w:type="dxa"/>
          </w:tcPr>
          <w:p w14:paraId="6477774B" w14:textId="77777777" w:rsidR="007B278A" w:rsidRPr="00C95FBE" w:rsidRDefault="007B278A" w:rsidP="00C95FBE">
            <w:pPr>
              <w:spacing w:after="0" w:line="240" w:lineRule="auto"/>
              <w:ind w:firstLine="567"/>
              <w:jc w:val="center"/>
              <w:rPr>
                <w:rFonts w:ascii="Times New Roman" w:hAnsi="Times New Roman" w:cs="Times New Roman"/>
                <w:sz w:val="28"/>
                <w:szCs w:val="28"/>
              </w:rPr>
            </w:pPr>
            <w:r w:rsidRPr="00C95FBE">
              <w:rPr>
                <w:rFonts w:ascii="Times New Roman" w:hAnsi="Times New Roman" w:cs="Times New Roman"/>
                <w:sz w:val="28"/>
                <w:szCs w:val="28"/>
              </w:rPr>
              <w:t>32%</w:t>
            </w:r>
          </w:p>
        </w:tc>
      </w:tr>
    </w:tbl>
    <w:p w14:paraId="4CA219C1" w14:textId="77777777" w:rsidR="00B06F0B" w:rsidRPr="00C95FBE" w:rsidRDefault="00B06F0B" w:rsidP="00C95FBE">
      <w:pPr>
        <w:shd w:val="clear" w:color="auto" w:fill="FFFFFF"/>
        <w:spacing w:after="0" w:line="240" w:lineRule="auto"/>
        <w:ind w:firstLine="567"/>
        <w:rPr>
          <w:rFonts w:ascii="Times New Roman" w:eastAsia="Times New Roman" w:hAnsi="Times New Roman" w:cs="Times New Roman"/>
          <w:b/>
          <w:bCs/>
          <w:color w:val="0085CA"/>
          <w:sz w:val="28"/>
          <w:szCs w:val="28"/>
        </w:rPr>
      </w:pPr>
    </w:p>
    <w:p w14:paraId="7D7D37F4" w14:textId="46E50657" w:rsidR="007B278A" w:rsidRPr="00C95FBE" w:rsidRDefault="007B278A" w:rsidP="00C95FBE">
      <w:pPr>
        <w:pStyle w:val="1"/>
        <w:numPr>
          <w:ilvl w:val="2"/>
          <w:numId w:val="31"/>
        </w:numPr>
        <w:spacing w:before="0" w:line="240" w:lineRule="auto"/>
        <w:ind w:left="0" w:firstLine="567"/>
        <w:jc w:val="both"/>
        <w:rPr>
          <w:rFonts w:ascii="Times New Roman" w:hAnsi="Times New Roman" w:cs="Times New Roman"/>
          <w:color w:val="auto"/>
          <w:sz w:val="28"/>
          <w:szCs w:val="28"/>
        </w:rPr>
      </w:pPr>
      <w:bookmarkStart w:id="47" w:name="_Toc11366756"/>
      <w:bookmarkStart w:id="48" w:name="_Toc13674907"/>
      <w:r w:rsidRPr="00C95FBE">
        <w:rPr>
          <w:rFonts w:ascii="Times New Roman" w:hAnsi="Times New Roman" w:cs="Times New Roman"/>
          <w:color w:val="auto"/>
          <w:sz w:val="28"/>
          <w:szCs w:val="28"/>
        </w:rPr>
        <w:t>Анализ современного состояния HR отрасли</w:t>
      </w:r>
      <w:bookmarkEnd w:id="47"/>
      <w:bookmarkEnd w:id="48"/>
      <w:r w:rsidRPr="00C95FBE">
        <w:rPr>
          <w:rFonts w:ascii="Times New Roman" w:hAnsi="Times New Roman" w:cs="Times New Roman"/>
          <w:color w:val="auto"/>
          <w:sz w:val="28"/>
          <w:szCs w:val="28"/>
        </w:rPr>
        <w:t xml:space="preserve"> </w:t>
      </w:r>
    </w:p>
    <w:p w14:paraId="47D87D28" w14:textId="77777777" w:rsidR="007B278A" w:rsidRPr="00C95FBE" w:rsidRDefault="007B278A" w:rsidP="00C95FBE">
      <w:pPr>
        <w:spacing w:after="0" w:line="240" w:lineRule="auto"/>
        <w:ind w:firstLine="567"/>
        <w:jc w:val="both"/>
        <w:rPr>
          <w:rFonts w:ascii="Times New Roman" w:hAnsi="Times New Roman" w:cs="Times New Roman"/>
          <w:sz w:val="28"/>
          <w:szCs w:val="28"/>
        </w:rPr>
      </w:pPr>
    </w:p>
    <w:p w14:paraId="57464890" w14:textId="5BCFB5B4" w:rsidR="007B278A" w:rsidRPr="00C95FBE" w:rsidRDefault="007B278A"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В рамках проекта по </w:t>
      </w:r>
      <w:r w:rsidR="00C87530" w:rsidRPr="00C95FBE">
        <w:rPr>
          <w:rFonts w:ascii="Times New Roman" w:hAnsi="Times New Roman" w:cs="Times New Roman"/>
          <w:sz w:val="28"/>
          <w:szCs w:val="28"/>
        </w:rPr>
        <w:t>разработке</w:t>
      </w:r>
      <w:r w:rsidRPr="00C95FBE">
        <w:rPr>
          <w:rFonts w:ascii="Times New Roman" w:hAnsi="Times New Roman" w:cs="Times New Roman"/>
          <w:sz w:val="28"/>
          <w:szCs w:val="28"/>
        </w:rPr>
        <w:t xml:space="preserve"> отраслевой рамки квалификаций </w:t>
      </w:r>
      <w:r w:rsidR="00C87530" w:rsidRPr="00C95FBE">
        <w:rPr>
          <w:rFonts w:ascii="Times New Roman" w:hAnsi="Times New Roman" w:cs="Times New Roman"/>
          <w:sz w:val="28"/>
          <w:szCs w:val="28"/>
        </w:rPr>
        <w:t xml:space="preserve">(ОРК) </w:t>
      </w:r>
      <w:r w:rsidRPr="00C95FBE">
        <w:rPr>
          <w:rFonts w:ascii="Times New Roman" w:hAnsi="Times New Roman" w:cs="Times New Roman"/>
          <w:sz w:val="28"/>
          <w:szCs w:val="28"/>
        </w:rPr>
        <w:t xml:space="preserve">экспертами Ассоциации </w:t>
      </w:r>
      <w:r w:rsidRPr="00C95FBE">
        <w:rPr>
          <w:rFonts w:ascii="Times New Roman" w:hAnsi="Times New Roman" w:cs="Times New Roman"/>
          <w:sz w:val="28"/>
          <w:szCs w:val="28"/>
          <w:lang w:val="en-US"/>
        </w:rPr>
        <w:t>HR</w:t>
      </w:r>
      <w:r w:rsidR="00C87530" w:rsidRPr="00C95FBE">
        <w:rPr>
          <w:rFonts w:ascii="Times New Roman" w:hAnsi="Times New Roman" w:cs="Times New Roman"/>
          <w:sz w:val="28"/>
          <w:szCs w:val="28"/>
        </w:rPr>
        <w:t>-</w:t>
      </w:r>
      <w:r w:rsidRPr="00C95FBE">
        <w:rPr>
          <w:rFonts w:ascii="Times New Roman" w:hAnsi="Times New Roman" w:cs="Times New Roman"/>
          <w:sz w:val="28"/>
          <w:szCs w:val="28"/>
        </w:rPr>
        <w:t xml:space="preserve">менеджеров был проведен </w:t>
      </w:r>
      <w:r w:rsidR="009570A5" w:rsidRPr="00C95FBE">
        <w:rPr>
          <w:rFonts w:ascii="Times New Roman" w:hAnsi="Times New Roman" w:cs="Times New Roman"/>
          <w:sz w:val="28"/>
          <w:szCs w:val="28"/>
        </w:rPr>
        <w:t xml:space="preserve">анализ по ОКЭД (данные в таблицах приложение 3), а также </w:t>
      </w:r>
      <w:r w:rsidRPr="00C95FBE">
        <w:rPr>
          <w:rFonts w:ascii="Times New Roman" w:hAnsi="Times New Roman" w:cs="Times New Roman"/>
          <w:sz w:val="28"/>
          <w:szCs w:val="28"/>
        </w:rPr>
        <w:t>опрос среди более 600 компаний страны. Исследование было направлено на изучение текущих практик управления персоналом в организациях и их сравнение с лучшими практиками и международными стандартами в области управления человеческим капиталом.</w:t>
      </w:r>
    </w:p>
    <w:p w14:paraId="3E5A9EC5" w14:textId="262A5500" w:rsidR="007B278A" w:rsidRPr="00C95FBE" w:rsidRDefault="007B278A"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Для оценки применяемых в казахстанских компаниях </w:t>
      </w:r>
      <w:r w:rsidRPr="00C95FBE">
        <w:rPr>
          <w:rFonts w:ascii="Times New Roman" w:hAnsi="Times New Roman" w:cs="Times New Roman"/>
          <w:sz w:val="28"/>
          <w:szCs w:val="28"/>
          <w:lang w:val="en-US"/>
        </w:rPr>
        <w:t>HR</w:t>
      </w:r>
      <w:r w:rsidR="00C87530" w:rsidRPr="00C95FBE">
        <w:rPr>
          <w:rFonts w:ascii="Times New Roman" w:hAnsi="Times New Roman" w:cs="Times New Roman"/>
          <w:sz w:val="28"/>
          <w:szCs w:val="28"/>
        </w:rPr>
        <w:t>-</w:t>
      </w:r>
      <w:r w:rsidRPr="00C95FBE">
        <w:rPr>
          <w:rFonts w:ascii="Times New Roman" w:hAnsi="Times New Roman" w:cs="Times New Roman"/>
          <w:sz w:val="28"/>
          <w:szCs w:val="28"/>
        </w:rPr>
        <w:t xml:space="preserve">практик использовалась </w:t>
      </w:r>
      <w:r w:rsidRPr="00C95FBE">
        <w:rPr>
          <w:rFonts w:ascii="Times New Roman" w:hAnsi="Times New Roman" w:cs="Times New Roman"/>
          <w:sz w:val="28"/>
          <w:szCs w:val="28"/>
          <w:u w:val="single"/>
        </w:rPr>
        <w:t xml:space="preserve">модель зрелости </w:t>
      </w:r>
      <w:r w:rsidRPr="00C95FBE">
        <w:rPr>
          <w:rFonts w:ascii="Times New Roman" w:hAnsi="Times New Roman" w:cs="Times New Roman"/>
          <w:sz w:val="28"/>
          <w:szCs w:val="28"/>
          <w:u w:val="single"/>
          <w:lang w:val="en-US"/>
        </w:rPr>
        <w:t>HR</w:t>
      </w:r>
      <w:r w:rsidR="00C87530" w:rsidRPr="00C95FBE">
        <w:rPr>
          <w:rFonts w:ascii="Times New Roman" w:hAnsi="Times New Roman" w:cs="Times New Roman"/>
          <w:sz w:val="28"/>
          <w:szCs w:val="28"/>
          <w:u w:val="single"/>
        </w:rPr>
        <w:t>-</w:t>
      </w:r>
      <w:r w:rsidRPr="00C95FBE">
        <w:rPr>
          <w:rFonts w:ascii="Times New Roman" w:hAnsi="Times New Roman" w:cs="Times New Roman"/>
          <w:sz w:val="28"/>
          <w:szCs w:val="28"/>
          <w:u w:val="single"/>
        </w:rPr>
        <w:t xml:space="preserve"> функции</w:t>
      </w:r>
      <w:r w:rsidRPr="00C95FBE">
        <w:rPr>
          <w:rFonts w:ascii="Times New Roman" w:hAnsi="Times New Roman" w:cs="Times New Roman"/>
          <w:sz w:val="28"/>
          <w:szCs w:val="28"/>
        </w:rPr>
        <w:t xml:space="preserve"> в организации, представленная ниже</w:t>
      </w:r>
      <w:r w:rsidR="00C87530" w:rsidRPr="00C95FBE">
        <w:rPr>
          <w:rFonts w:ascii="Times New Roman" w:hAnsi="Times New Roman" w:cs="Times New Roman"/>
          <w:sz w:val="28"/>
          <w:szCs w:val="28"/>
        </w:rPr>
        <w:t>:</w:t>
      </w:r>
    </w:p>
    <w:p w14:paraId="410B9D18" w14:textId="75966F1E" w:rsidR="00EC43F9" w:rsidRPr="00C95FBE" w:rsidRDefault="00EC43F9" w:rsidP="00C95FBE">
      <w:pPr>
        <w:spacing w:after="0" w:line="240" w:lineRule="auto"/>
        <w:ind w:firstLine="567"/>
        <w:jc w:val="both"/>
        <w:rPr>
          <w:rFonts w:ascii="Times New Roman" w:hAnsi="Times New Roman" w:cs="Times New Roman"/>
          <w:sz w:val="28"/>
          <w:szCs w:val="28"/>
        </w:rPr>
      </w:pPr>
    </w:p>
    <w:tbl>
      <w:tblPr>
        <w:tblW w:w="8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696"/>
        <w:gridCol w:w="1668"/>
        <w:gridCol w:w="1981"/>
        <w:gridCol w:w="2055"/>
        <w:gridCol w:w="1946"/>
      </w:tblGrid>
      <w:tr w:rsidR="00D507A4" w:rsidRPr="00C95FBE" w14:paraId="7553550B" w14:textId="77777777" w:rsidTr="00D507A4">
        <w:trPr>
          <w:trHeight w:val="6"/>
        </w:trPr>
        <w:tc>
          <w:tcPr>
            <w:tcW w:w="1531" w:type="dxa"/>
            <w:vMerge w:val="restart"/>
            <w:shd w:val="clear" w:color="auto" w:fill="A8D08D" w:themeFill="accent6" w:themeFillTint="99"/>
            <w:tcMar>
              <w:top w:w="72" w:type="dxa"/>
              <w:left w:w="144" w:type="dxa"/>
              <w:bottom w:w="72" w:type="dxa"/>
              <w:right w:w="144" w:type="dxa"/>
            </w:tcMar>
            <w:vAlign w:val="center"/>
            <w:hideMark/>
          </w:tcPr>
          <w:p w14:paraId="7F89CDEB"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b/>
                <w:bCs/>
                <w:sz w:val="28"/>
                <w:szCs w:val="28"/>
              </w:rPr>
              <w:t>HR процессы</w:t>
            </w:r>
          </w:p>
        </w:tc>
        <w:tc>
          <w:tcPr>
            <w:tcW w:w="7143" w:type="dxa"/>
            <w:gridSpan w:val="4"/>
            <w:shd w:val="clear" w:color="auto" w:fill="A8D08D" w:themeFill="accent6" w:themeFillTint="99"/>
            <w:tcMar>
              <w:top w:w="72" w:type="dxa"/>
              <w:left w:w="144" w:type="dxa"/>
              <w:bottom w:w="72" w:type="dxa"/>
              <w:right w:w="144" w:type="dxa"/>
            </w:tcMar>
            <w:vAlign w:val="center"/>
            <w:hideMark/>
          </w:tcPr>
          <w:p w14:paraId="64ADA9AE"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b/>
                <w:bCs/>
                <w:sz w:val="28"/>
                <w:szCs w:val="28"/>
              </w:rPr>
              <w:t>Уровни зрелости</w:t>
            </w:r>
          </w:p>
        </w:tc>
      </w:tr>
      <w:tr w:rsidR="00D507A4" w:rsidRPr="00C95FBE" w14:paraId="051DE01B" w14:textId="77777777" w:rsidTr="00D507A4">
        <w:trPr>
          <w:trHeight w:val="8"/>
        </w:trPr>
        <w:tc>
          <w:tcPr>
            <w:tcW w:w="1531" w:type="dxa"/>
            <w:vMerge/>
            <w:shd w:val="clear" w:color="auto" w:fill="A8D08D" w:themeFill="accent6" w:themeFillTint="99"/>
            <w:vAlign w:val="center"/>
            <w:hideMark/>
          </w:tcPr>
          <w:p w14:paraId="2B871DDC" w14:textId="77777777" w:rsidR="00D507A4" w:rsidRPr="00C95FBE" w:rsidRDefault="00D507A4" w:rsidP="00D507A4">
            <w:pPr>
              <w:spacing w:after="0" w:line="240" w:lineRule="auto"/>
              <w:rPr>
                <w:rFonts w:ascii="Times New Roman" w:hAnsi="Times New Roman" w:cs="Times New Roman"/>
                <w:sz w:val="28"/>
                <w:szCs w:val="28"/>
              </w:rPr>
            </w:pPr>
          </w:p>
        </w:tc>
        <w:tc>
          <w:tcPr>
            <w:tcW w:w="1431" w:type="dxa"/>
            <w:shd w:val="clear" w:color="auto" w:fill="D5E3CF"/>
            <w:tcMar>
              <w:top w:w="15" w:type="dxa"/>
              <w:left w:w="108" w:type="dxa"/>
              <w:bottom w:w="0" w:type="dxa"/>
              <w:right w:w="108" w:type="dxa"/>
            </w:tcMar>
            <w:vAlign w:val="center"/>
            <w:hideMark/>
          </w:tcPr>
          <w:p w14:paraId="799145B4"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b/>
                <w:bCs/>
                <w:sz w:val="28"/>
                <w:szCs w:val="28"/>
              </w:rPr>
              <w:t>Базовый</w:t>
            </w:r>
          </w:p>
        </w:tc>
        <w:tc>
          <w:tcPr>
            <w:tcW w:w="1961" w:type="dxa"/>
            <w:shd w:val="clear" w:color="auto" w:fill="D5E3CF"/>
            <w:tcMar>
              <w:top w:w="15" w:type="dxa"/>
              <w:left w:w="108" w:type="dxa"/>
              <w:bottom w:w="0" w:type="dxa"/>
              <w:right w:w="108" w:type="dxa"/>
            </w:tcMar>
            <w:vAlign w:val="center"/>
            <w:hideMark/>
          </w:tcPr>
          <w:p w14:paraId="552C00DA" w14:textId="5BF3E6AD"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b/>
                <w:bCs/>
                <w:sz w:val="28"/>
                <w:szCs w:val="28"/>
              </w:rPr>
              <w:t>Развиваю-щийся</w:t>
            </w:r>
          </w:p>
        </w:tc>
        <w:tc>
          <w:tcPr>
            <w:tcW w:w="2021" w:type="dxa"/>
            <w:shd w:val="clear" w:color="auto" w:fill="D5E3CF"/>
            <w:tcMar>
              <w:top w:w="15" w:type="dxa"/>
              <w:left w:w="108" w:type="dxa"/>
              <w:bottom w:w="0" w:type="dxa"/>
              <w:right w:w="108" w:type="dxa"/>
            </w:tcMar>
            <w:vAlign w:val="center"/>
            <w:hideMark/>
          </w:tcPr>
          <w:p w14:paraId="14298BC8"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b/>
                <w:bCs/>
                <w:sz w:val="28"/>
                <w:szCs w:val="28"/>
              </w:rPr>
              <w:t>Продвинутый</w:t>
            </w:r>
          </w:p>
        </w:tc>
        <w:tc>
          <w:tcPr>
            <w:tcW w:w="1730" w:type="dxa"/>
            <w:shd w:val="clear" w:color="auto" w:fill="D5E3CF"/>
            <w:tcMar>
              <w:top w:w="15" w:type="dxa"/>
              <w:left w:w="108" w:type="dxa"/>
              <w:bottom w:w="0" w:type="dxa"/>
              <w:right w:w="108" w:type="dxa"/>
            </w:tcMar>
            <w:vAlign w:val="center"/>
            <w:hideMark/>
          </w:tcPr>
          <w:p w14:paraId="18E4304E"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b/>
                <w:bCs/>
                <w:sz w:val="28"/>
                <w:szCs w:val="28"/>
              </w:rPr>
              <w:t>Лучшая практика</w:t>
            </w:r>
          </w:p>
        </w:tc>
      </w:tr>
      <w:tr w:rsidR="00D507A4" w:rsidRPr="00C95FBE" w14:paraId="47D04499" w14:textId="77777777" w:rsidTr="00D507A4">
        <w:trPr>
          <w:trHeight w:val="10"/>
        </w:trPr>
        <w:tc>
          <w:tcPr>
            <w:tcW w:w="1531" w:type="dxa"/>
            <w:shd w:val="clear" w:color="auto" w:fill="EBF1E9"/>
            <w:tcMar>
              <w:top w:w="72" w:type="dxa"/>
              <w:left w:w="144" w:type="dxa"/>
              <w:bottom w:w="72" w:type="dxa"/>
              <w:right w:w="144" w:type="dxa"/>
            </w:tcMar>
            <w:vAlign w:val="center"/>
            <w:hideMark/>
          </w:tcPr>
          <w:p w14:paraId="1CEC4142"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Привлечение, рекрутмент, удержание</w:t>
            </w:r>
          </w:p>
        </w:tc>
        <w:tc>
          <w:tcPr>
            <w:tcW w:w="1431" w:type="dxa"/>
            <w:shd w:val="clear" w:color="auto" w:fill="EBF1E9"/>
            <w:tcMar>
              <w:top w:w="72" w:type="dxa"/>
              <w:left w:w="144" w:type="dxa"/>
              <w:bottom w:w="72" w:type="dxa"/>
              <w:right w:w="144" w:type="dxa"/>
            </w:tcMar>
            <w:vAlign w:val="center"/>
            <w:hideMark/>
          </w:tcPr>
          <w:p w14:paraId="2E903FEB"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Нет четкого бренда работодателя</w:t>
            </w:r>
          </w:p>
        </w:tc>
        <w:tc>
          <w:tcPr>
            <w:tcW w:w="1961" w:type="dxa"/>
            <w:shd w:val="clear" w:color="auto" w:fill="EBF1E9"/>
            <w:tcMar>
              <w:top w:w="72" w:type="dxa"/>
              <w:left w:w="144" w:type="dxa"/>
              <w:bottom w:w="72" w:type="dxa"/>
              <w:right w:w="144" w:type="dxa"/>
            </w:tcMar>
            <w:vAlign w:val="center"/>
            <w:hideMark/>
          </w:tcPr>
          <w:p w14:paraId="6EF0E406"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 xml:space="preserve">Отличительные черты работодателя </w:t>
            </w:r>
          </w:p>
        </w:tc>
        <w:tc>
          <w:tcPr>
            <w:tcW w:w="2021" w:type="dxa"/>
            <w:shd w:val="clear" w:color="auto" w:fill="EBF1E9"/>
            <w:tcMar>
              <w:top w:w="72" w:type="dxa"/>
              <w:left w:w="144" w:type="dxa"/>
              <w:bottom w:w="72" w:type="dxa"/>
              <w:right w:w="144" w:type="dxa"/>
            </w:tcMar>
            <w:vAlign w:val="center"/>
            <w:hideMark/>
          </w:tcPr>
          <w:p w14:paraId="2A68A93A"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Узнаваемый бренд работодателя с четким ценностным предложением</w:t>
            </w:r>
          </w:p>
        </w:tc>
        <w:tc>
          <w:tcPr>
            <w:tcW w:w="1730" w:type="dxa"/>
            <w:shd w:val="clear" w:color="auto" w:fill="EBF1E9"/>
            <w:tcMar>
              <w:top w:w="72" w:type="dxa"/>
              <w:left w:w="144" w:type="dxa"/>
              <w:bottom w:w="72" w:type="dxa"/>
              <w:right w:w="144" w:type="dxa"/>
            </w:tcMar>
            <w:vAlign w:val="center"/>
            <w:hideMark/>
          </w:tcPr>
          <w:p w14:paraId="0C30D10B"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Развитый бренд работодателя, согласованный со стратегией управления</w:t>
            </w:r>
          </w:p>
        </w:tc>
      </w:tr>
      <w:tr w:rsidR="00D507A4" w:rsidRPr="00C95FBE" w14:paraId="197BBDA7" w14:textId="77777777" w:rsidTr="00D507A4">
        <w:trPr>
          <w:trHeight w:val="9"/>
        </w:trPr>
        <w:tc>
          <w:tcPr>
            <w:tcW w:w="1531" w:type="dxa"/>
            <w:shd w:val="clear" w:color="auto" w:fill="D5E3CF"/>
            <w:tcMar>
              <w:top w:w="72" w:type="dxa"/>
              <w:left w:w="144" w:type="dxa"/>
              <w:bottom w:w="72" w:type="dxa"/>
              <w:right w:w="144" w:type="dxa"/>
            </w:tcMar>
            <w:vAlign w:val="center"/>
            <w:hideMark/>
          </w:tcPr>
          <w:p w14:paraId="28C9DF9D"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 xml:space="preserve">Планирование человеческих </w:t>
            </w:r>
          </w:p>
          <w:p w14:paraId="63944EE4"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ресурсов</w:t>
            </w:r>
          </w:p>
        </w:tc>
        <w:tc>
          <w:tcPr>
            <w:tcW w:w="1431" w:type="dxa"/>
            <w:shd w:val="clear" w:color="auto" w:fill="D5E3CF"/>
            <w:tcMar>
              <w:top w:w="72" w:type="dxa"/>
              <w:left w:w="144" w:type="dxa"/>
              <w:bottom w:w="72" w:type="dxa"/>
              <w:right w:w="144" w:type="dxa"/>
            </w:tcMar>
            <w:vAlign w:val="center"/>
            <w:hideMark/>
          </w:tcPr>
          <w:p w14:paraId="4BA37E42"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Реактивное управление ресурсами</w:t>
            </w:r>
          </w:p>
        </w:tc>
        <w:tc>
          <w:tcPr>
            <w:tcW w:w="1961" w:type="dxa"/>
            <w:shd w:val="clear" w:color="auto" w:fill="D5E3CF"/>
            <w:tcMar>
              <w:top w:w="72" w:type="dxa"/>
              <w:left w:w="144" w:type="dxa"/>
              <w:bottom w:w="72" w:type="dxa"/>
              <w:right w:w="144" w:type="dxa"/>
            </w:tcMar>
            <w:vAlign w:val="center"/>
            <w:hideMark/>
          </w:tcPr>
          <w:p w14:paraId="5A2F865D"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Базовый уровень анализа и планирования ресурсов</w:t>
            </w:r>
          </w:p>
        </w:tc>
        <w:tc>
          <w:tcPr>
            <w:tcW w:w="2021" w:type="dxa"/>
            <w:shd w:val="clear" w:color="auto" w:fill="D5E3CF"/>
            <w:tcMar>
              <w:top w:w="72" w:type="dxa"/>
              <w:left w:w="144" w:type="dxa"/>
              <w:bottom w:w="72" w:type="dxa"/>
              <w:right w:w="144" w:type="dxa"/>
            </w:tcMar>
            <w:vAlign w:val="center"/>
            <w:hideMark/>
          </w:tcPr>
          <w:p w14:paraId="6C427633"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Планирование ресурсов интегрировано в бизнес планирование и управление эффективностью</w:t>
            </w:r>
          </w:p>
        </w:tc>
        <w:tc>
          <w:tcPr>
            <w:tcW w:w="1730" w:type="dxa"/>
            <w:shd w:val="clear" w:color="auto" w:fill="D5E3CF"/>
            <w:tcMar>
              <w:top w:w="72" w:type="dxa"/>
              <w:left w:w="144" w:type="dxa"/>
              <w:bottom w:w="72" w:type="dxa"/>
              <w:right w:w="144" w:type="dxa"/>
            </w:tcMar>
            <w:vAlign w:val="center"/>
            <w:hideMark/>
          </w:tcPr>
          <w:p w14:paraId="4CBD6941"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Долгосрочное про-активное управление ресурсами, основанное на сценариях развития бизнеса</w:t>
            </w:r>
          </w:p>
        </w:tc>
      </w:tr>
      <w:tr w:rsidR="00D507A4" w:rsidRPr="00C95FBE" w14:paraId="0D7FA796" w14:textId="77777777" w:rsidTr="00D507A4">
        <w:trPr>
          <w:trHeight w:val="9"/>
        </w:trPr>
        <w:tc>
          <w:tcPr>
            <w:tcW w:w="1531" w:type="dxa"/>
            <w:shd w:val="clear" w:color="auto" w:fill="EBF1E9"/>
            <w:tcMar>
              <w:top w:w="72" w:type="dxa"/>
              <w:left w:w="144" w:type="dxa"/>
              <w:bottom w:w="72" w:type="dxa"/>
              <w:right w:w="144" w:type="dxa"/>
            </w:tcMar>
            <w:vAlign w:val="center"/>
            <w:hideMark/>
          </w:tcPr>
          <w:p w14:paraId="750FC633"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Управление эффективностью и вознаграждением</w:t>
            </w:r>
          </w:p>
        </w:tc>
        <w:tc>
          <w:tcPr>
            <w:tcW w:w="1431" w:type="dxa"/>
            <w:shd w:val="clear" w:color="auto" w:fill="EBF1E9"/>
            <w:tcMar>
              <w:top w:w="72" w:type="dxa"/>
              <w:left w:w="144" w:type="dxa"/>
              <w:bottom w:w="72" w:type="dxa"/>
              <w:right w:w="144" w:type="dxa"/>
            </w:tcMar>
            <w:vAlign w:val="center"/>
            <w:hideMark/>
          </w:tcPr>
          <w:p w14:paraId="79338D1B"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Фокус на базовой оплате</w:t>
            </w:r>
          </w:p>
        </w:tc>
        <w:tc>
          <w:tcPr>
            <w:tcW w:w="1961" w:type="dxa"/>
            <w:shd w:val="clear" w:color="auto" w:fill="EBF1E9"/>
            <w:tcMar>
              <w:top w:w="72" w:type="dxa"/>
              <w:left w:w="144" w:type="dxa"/>
              <w:bottom w:w="72" w:type="dxa"/>
              <w:right w:w="144" w:type="dxa"/>
            </w:tcMar>
            <w:vAlign w:val="center"/>
            <w:hideMark/>
          </w:tcPr>
          <w:p w14:paraId="49B94B4E"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Создана система ежегодной оценки деятельности</w:t>
            </w:r>
          </w:p>
        </w:tc>
        <w:tc>
          <w:tcPr>
            <w:tcW w:w="2021" w:type="dxa"/>
            <w:shd w:val="clear" w:color="auto" w:fill="EBF1E9"/>
            <w:tcMar>
              <w:top w:w="72" w:type="dxa"/>
              <w:left w:w="144" w:type="dxa"/>
              <w:bottom w:w="72" w:type="dxa"/>
              <w:right w:w="144" w:type="dxa"/>
            </w:tcMar>
            <w:vAlign w:val="center"/>
            <w:hideMark/>
          </w:tcPr>
          <w:p w14:paraId="648ACAF9"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Четкая связь между вознаграждением, оценкой эффективности и реализацией бизнес-планов</w:t>
            </w:r>
          </w:p>
        </w:tc>
        <w:tc>
          <w:tcPr>
            <w:tcW w:w="1730" w:type="dxa"/>
            <w:shd w:val="clear" w:color="auto" w:fill="EBF1E9"/>
            <w:tcMar>
              <w:top w:w="72" w:type="dxa"/>
              <w:left w:w="144" w:type="dxa"/>
              <w:bottom w:w="72" w:type="dxa"/>
              <w:right w:w="144" w:type="dxa"/>
            </w:tcMar>
            <w:vAlign w:val="center"/>
            <w:hideMark/>
          </w:tcPr>
          <w:p w14:paraId="3B9991EB"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 xml:space="preserve">Создана культура высокой эффективности и дифференцируемого вознаграждения на всех уровнях организации  </w:t>
            </w:r>
          </w:p>
        </w:tc>
      </w:tr>
      <w:tr w:rsidR="00D507A4" w:rsidRPr="00C95FBE" w14:paraId="1C404A6E" w14:textId="77777777" w:rsidTr="00D507A4">
        <w:trPr>
          <w:trHeight w:val="9"/>
        </w:trPr>
        <w:tc>
          <w:tcPr>
            <w:tcW w:w="1531" w:type="dxa"/>
            <w:shd w:val="clear" w:color="auto" w:fill="D5E3CF"/>
            <w:tcMar>
              <w:top w:w="72" w:type="dxa"/>
              <w:left w:w="144" w:type="dxa"/>
              <w:bottom w:w="72" w:type="dxa"/>
              <w:right w:w="144" w:type="dxa"/>
            </w:tcMar>
            <w:vAlign w:val="center"/>
            <w:hideMark/>
          </w:tcPr>
          <w:p w14:paraId="1FC7D84B"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Обучение и развитие</w:t>
            </w:r>
          </w:p>
        </w:tc>
        <w:tc>
          <w:tcPr>
            <w:tcW w:w="1431" w:type="dxa"/>
            <w:shd w:val="clear" w:color="auto" w:fill="D5E3CF"/>
            <w:tcMar>
              <w:top w:w="72" w:type="dxa"/>
              <w:left w:w="144" w:type="dxa"/>
              <w:bottom w:w="72" w:type="dxa"/>
              <w:right w:w="144" w:type="dxa"/>
            </w:tcMar>
            <w:vAlign w:val="center"/>
            <w:hideMark/>
          </w:tcPr>
          <w:p w14:paraId="50C1857E"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 xml:space="preserve">Ситуативное обучение и базовая адаптация </w:t>
            </w:r>
          </w:p>
        </w:tc>
        <w:tc>
          <w:tcPr>
            <w:tcW w:w="1961" w:type="dxa"/>
            <w:shd w:val="clear" w:color="auto" w:fill="D5E3CF"/>
            <w:tcMar>
              <w:top w:w="72" w:type="dxa"/>
              <w:left w:w="144" w:type="dxa"/>
              <w:bottom w:w="72" w:type="dxa"/>
              <w:right w:w="144" w:type="dxa"/>
            </w:tcMar>
            <w:vAlign w:val="center"/>
            <w:hideMark/>
          </w:tcPr>
          <w:p w14:paraId="2B2B2138"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Сочетание обучения и развития навыкам и поведениям</w:t>
            </w:r>
          </w:p>
        </w:tc>
        <w:tc>
          <w:tcPr>
            <w:tcW w:w="2021" w:type="dxa"/>
            <w:shd w:val="clear" w:color="auto" w:fill="D5E3CF"/>
            <w:tcMar>
              <w:top w:w="72" w:type="dxa"/>
              <w:left w:w="144" w:type="dxa"/>
              <w:bottom w:w="72" w:type="dxa"/>
              <w:right w:w="144" w:type="dxa"/>
            </w:tcMar>
            <w:vAlign w:val="center"/>
            <w:hideMark/>
          </w:tcPr>
          <w:p w14:paraId="30A63125"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 xml:space="preserve">Функционирующий корпоративный университет </w:t>
            </w:r>
          </w:p>
        </w:tc>
        <w:tc>
          <w:tcPr>
            <w:tcW w:w="1730" w:type="dxa"/>
            <w:shd w:val="clear" w:color="auto" w:fill="D5E3CF"/>
            <w:tcMar>
              <w:top w:w="72" w:type="dxa"/>
              <w:left w:w="144" w:type="dxa"/>
              <w:bottom w:w="72" w:type="dxa"/>
              <w:right w:w="144" w:type="dxa"/>
            </w:tcMar>
            <w:vAlign w:val="center"/>
            <w:hideMark/>
          </w:tcPr>
          <w:p w14:paraId="72B81D13"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 xml:space="preserve">Развитая система обучающейся организации </w:t>
            </w:r>
          </w:p>
        </w:tc>
      </w:tr>
      <w:tr w:rsidR="00D507A4" w:rsidRPr="00C95FBE" w14:paraId="3DB9DB3A" w14:textId="77777777" w:rsidTr="00D507A4">
        <w:trPr>
          <w:trHeight w:val="9"/>
        </w:trPr>
        <w:tc>
          <w:tcPr>
            <w:tcW w:w="1531" w:type="dxa"/>
            <w:shd w:val="clear" w:color="auto" w:fill="EBF1E9"/>
            <w:tcMar>
              <w:top w:w="72" w:type="dxa"/>
              <w:left w:w="144" w:type="dxa"/>
              <w:bottom w:w="72" w:type="dxa"/>
              <w:right w:w="144" w:type="dxa"/>
            </w:tcMar>
            <w:vAlign w:val="center"/>
            <w:hideMark/>
          </w:tcPr>
          <w:p w14:paraId="270CAD7F"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Управление талантами</w:t>
            </w:r>
          </w:p>
        </w:tc>
        <w:tc>
          <w:tcPr>
            <w:tcW w:w="1431" w:type="dxa"/>
            <w:shd w:val="clear" w:color="auto" w:fill="EBF1E9"/>
            <w:tcMar>
              <w:top w:w="72" w:type="dxa"/>
              <w:left w:w="144" w:type="dxa"/>
              <w:bottom w:w="72" w:type="dxa"/>
              <w:right w:w="144" w:type="dxa"/>
            </w:tcMar>
            <w:vAlign w:val="center"/>
            <w:hideMark/>
          </w:tcPr>
          <w:p w14:paraId="2C68A7F2"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Нет формального подхода к преемственности кадров</w:t>
            </w:r>
          </w:p>
        </w:tc>
        <w:tc>
          <w:tcPr>
            <w:tcW w:w="1961" w:type="dxa"/>
            <w:shd w:val="clear" w:color="auto" w:fill="EBF1E9"/>
            <w:tcMar>
              <w:top w:w="72" w:type="dxa"/>
              <w:left w:w="144" w:type="dxa"/>
              <w:bottom w:w="72" w:type="dxa"/>
              <w:right w:w="144" w:type="dxa"/>
            </w:tcMar>
            <w:vAlign w:val="center"/>
            <w:hideMark/>
          </w:tcPr>
          <w:p w14:paraId="45FFBB57"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Формализованный процесс продвижения с учетом развития компетенций</w:t>
            </w:r>
          </w:p>
        </w:tc>
        <w:tc>
          <w:tcPr>
            <w:tcW w:w="2021" w:type="dxa"/>
            <w:shd w:val="clear" w:color="auto" w:fill="EBF1E9"/>
            <w:tcMar>
              <w:top w:w="72" w:type="dxa"/>
              <w:left w:w="144" w:type="dxa"/>
              <w:bottom w:w="72" w:type="dxa"/>
              <w:right w:w="144" w:type="dxa"/>
            </w:tcMar>
            <w:vAlign w:val="center"/>
            <w:hideMark/>
          </w:tcPr>
          <w:p w14:paraId="7EC2DCEE"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Формализованный процесс продвижения с четкой дифференциацией карьерных путей с фокусом на развитии компетенций</w:t>
            </w:r>
          </w:p>
        </w:tc>
        <w:tc>
          <w:tcPr>
            <w:tcW w:w="1730" w:type="dxa"/>
            <w:shd w:val="clear" w:color="auto" w:fill="EBF1E9"/>
            <w:tcMar>
              <w:top w:w="72" w:type="dxa"/>
              <w:left w:w="144" w:type="dxa"/>
              <w:bottom w:w="72" w:type="dxa"/>
              <w:right w:w="144" w:type="dxa"/>
            </w:tcMar>
            <w:vAlign w:val="center"/>
            <w:hideMark/>
          </w:tcPr>
          <w:p w14:paraId="14A29EFC"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 xml:space="preserve">Интегрированная система продвижения с четкой дифференциацией карьерных путей для всех ролей и привязкой к планам развития  </w:t>
            </w:r>
          </w:p>
        </w:tc>
      </w:tr>
      <w:tr w:rsidR="00D507A4" w:rsidRPr="00C95FBE" w14:paraId="34EBF2D2" w14:textId="77777777" w:rsidTr="00D507A4">
        <w:trPr>
          <w:trHeight w:val="9"/>
        </w:trPr>
        <w:tc>
          <w:tcPr>
            <w:tcW w:w="1531" w:type="dxa"/>
            <w:shd w:val="clear" w:color="auto" w:fill="D5E3CF"/>
            <w:tcMar>
              <w:top w:w="72" w:type="dxa"/>
              <w:left w:w="144" w:type="dxa"/>
              <w:bottom w:w="72" w:type="dxa"/>
              <w:right w:w="144" w:type="dxa"/>
            </w:tcMar>
            <w:vAlign w:val="center"/>
            <w:hideMark/>
          </w:tcPr>
          <w:p w14:paraId="33D09736"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Управление отношениями, коммуникациями и вовлеченностью</w:t>
            </w:r>
          </w:p>
        </w:tc>
        <w:tc>
          <w:tcPr>
            <w:tcW w:w="1431" w:type="dxa"/>
            <w:shd w:val="clear" w:color="auto" w:fill="D5E3CF"/>
            <w:tcMar>
              <w:top w:w="72" w:type="dxa"/>
              <w:left w:w="144" w:type="dxa"/>
              <w:bottom w:w="72" w:type="dxa"/>
              <w:right w:w="144" w:type="dxa"/>
            </w:tcMar>
            <w:vAlign w:val="center"/>
            <w:hideMark/>
          </w:tcPr>
          <w:p w14:paraId="6445B7D9"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Реактивный характер взаимодействия с сотрудниками</w:t>
            </w:r>
          </w:p>
        </w:tc>
        <w:tc>
          <w:tcPr>
            <w:tcW w:w="1961" w:type="dxa"/>
            <w:shd w:val="clear" w:color="auto" w:fill="D5E3CF"/>
            <w:tcMar>
              <w:top w:w="72" w:type="dxa"/>
              <w:left w:w="144" w:type="dxa"/>
              <w:bottom w:w="72" w:type="dxa"/>
              <w:right w:w="144" w:type="dxa"/>
            </w:tcMar>
            <w:vAlign w:val="center"/>
            <w:hideMark/>
          </w:tcPr>
          <w:p w14:paraId="61AAF9BD"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Совместное управление отношениями с сотрудниками (</w:t>
            </w:r>
            <w:r w:rsidRPr="00C95FBE">
              <w:rPr>
                <w:rFonts w:ascii="Times New Roman" w:hAnsi="Times New Roman" w:cs="Times New Roman"/>
                <w:sz w:val="28"/>
                <w:szCs w:val="28"/>
                <w:lang w:val="en-US"/>
              </w:rPr>
              <w:t>HR</w:t>
            </w:r>
            <w:r w:rsidRPr="00C95FBE">
              <w:rPr>
                <w:rFonts w:ascii="Times New Roman" w:hAnsi="Times New Roman" w:cs="Times New Roman"/>
                <w:sz w:val="28"/>
                <w:szCs w:val="28"/>
              </w:rPr>
              <w:t xml:space="preserve"> и линейные менеджеры)</w:t>
            </w:r>
          </w:p>
        </w:tc>
        <w:tc>
          <w:tcPr>
            <w:tcW w:w="2021" w:type="dxa"/>
            <w:shd w:val="clear" w:color="auto" w:fill="D5E3CF"/>
            <w:tcMar>
              <w:top w:w="72" w:type="dxa"/>
              <w:left w:w="144" w:type="dxa"/>
              <w:bottom w:w="72" w:type="dxa"/>
              <w:right w:w="144" w:type="dxa"/>
            </w:tcMar>
            <w:vAlign w:val="center"/>
            <w:hideMark/>
          </w:tcPr>
          <w:p w14:paraId="773BB5CD"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 xml:space="preserve">Гибкий подход к управлению отношениями с лидирующей ролью руководителей и поддержкой со стороны </w:t>
            </w:r>
            <w:r w:rsidRPr="00C95FBE">
              <w:rPr>
                <w:rFonts w:ascii="Times New Roman" w:hAnsi="Times New Roman" w:cs="Times New Roman"/>
                <w:sz w:val="28"/>
                <w:szCs w:val="28"/>
                <w:lang w:val="en-US"/>
              </w:rPr>
              <w:t>HR</w:t>
            </w:r>
          </w:p>
        </w:tc>
        <w:tc>
          <w:tcPr>
            <w:tcW w:w="1730" w:type="dxa"/>
            <w:shd w:val="clear" w:color="auto" w:fill="D5E3CF"/>
            <w:tcMar>
              <w:top w:w="72" w:type="dxa"/>
              <w:left w:w="144" w:type="dxa"/>
              <w:bottom w:w="72" w:type="dxa"/>
              <w:right w:w="144" w:type="dxa"/>
            </w:tcMar>
            <w:vAlign w:val="center"/>
            <w:hideMark/>
          </w:tcPr>
          <w:p w14:paraId="48BA7A20"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 xml:space="preserve">Развитые практики управления отношениями с учетом культуры бизнеса и корпоративной социальной ответственностью </w:t>
            </w:r>
          </w:p>
        </w:tc>
      </w:tr>
      <w:tr w:rsidR="00D507A4" w:rsidRPr="00C95FBE" w14:paraId="0DA69BB3" w14:textId="77777777" w:rsidTr="00D507A4">
        <w:trPr>
          <w:trHeight w:val="9"/>
        </w:trPr>
        <w:tc>
          <w:tcPr>
            <w:tcW w:w="1531" w:type="dxa"/>
            <w:shd w:val="clear" w:color="auto" w:fill="EBF1E9"/>
            <w:tcMar>
              <w:top w:w="72" w:type="dxa"/>
              <w:left w:w="144" w:type="dxa"/>
              <w:bottom w:w="72" w:type="dxa"/>
              <w:right w:w="144" w:type="dxa"/>
            </w:tcMar>
            <w:vAlign w:val="center"/>
            <w:hideMark/>
          </w:tcPr>
          <w:p w14:paraId="58880F16"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 xml:space="preserve">Управление изменениями </w:t>
            </w:r>
          </w:p>
        </w:tc>
        <w:tc>
          <w:tcPr>
            <w:tcW w:w="1431" w:type="dxa"/>
            <w:shd w:val="clear" w:color="auto" w:fill="EBF1E9"/>
            <w:tcMar>
              <w:top w:w="72" w:type="dxa"/>
              <w:left w:w="144" w:type="dxa"/>
              <w:bottom w:w="72" w:type="dxa"/>
              <w:right w:w="144" w:type="dxa"/>
            </w:tcMar>
            <w:vAlign w:val="center"/>
            <w:hideMark/>
          </w:tcPr>
          <w:p w14:paraId="76B79C5A"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Реактивное управление изменениями</w:t>
            </w:r>
          </w:p>
        </w:tc>
        <w:tc>
          <w:tcPr>
            <w:tcW w:w="1961" w:type="dxa"/>
            <w:shd w:val="clear" w:color="auto" w:fill="EBF1E9"/>
            <w:tcMar>
              <w:top w:w="72" w:type="dxa"/>
              <w:left w:w="144" w:type="dxa"/>
              <w:bottom w:w="72" w:type="dxa"/>
              <w:right w:w="144" w:type="dxa"/>
            </w:tcMar>
            <w:vAlign w:val="center"/>
            <w:hideMark/>
          </w:tcPr>
          <w:p w14:paraId="7CF60EF8"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lang w:val="en-US"/>
              </w:rPr>
              <w:t>HR</w:t>
            </w:r>
            <w:r w:rsidRPr="00C95FBE">
              <w:rPr>
                <w:rFonts w:ascii="Times New Roman" w:hAnsi="Times New Roman" w:cs="Times New Roman"/>
                <w:sz w:val="28"/>
                <w:szCs w:val="28"/>
              </w:rPr>
              <w:t xml:space="preserve"> управляет или содействует в вопросах внедрения изменений</w:t>
            </w:r>
          </w:p>
        </w:tc>
        <w:tc>
          <w:tcPr>
            <w:tcW w:w="2021" w:type="dxa"/>
            <w:shd w:val="clear" w:color="auto" w:fill="EBF1E9"/>
            <w:tcMar>
              <w:top w:w="72" w:type="dxa"/>
              <w:left w:w="144" w:type="dxa"/>
              <w:bottom w:w="72" w:type="dxa"/>
              <w:right w:w="144" w:type="dxa"/>
            </w:tcMar>
            <w:vAlign w:val="center"/>
            <w:hideMark/>
          </w:tcPr>
          <w:p w14:paraId="06A93E0D"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Развитые и эффективные практики управления изменениями и культурой бизнеса</w:t>
            </w:r>
          </w:p>
        </w:tc>
        <w:tc>
          <w:tcPr>
            <w:tcW w:w="1730" w:type="dxa"/>
            <w:shd w:val="clear" w:color="auto" w:fill="EBF1E9"/>
            <w:tcMar>
              <w:top w:w="72" w:type="dxa"/>
              <w:left w:w="144" w:type="dxa"/>
              <w:bottom w:w="72" w:type="dxa"/>
              <w:right w:w="144" w:type="dxa"/>
            </w:tcMar>
            <w:vAlign w:val="center"/>
            <w:hideMark/>
          </w:tcPr>
          <w:p w14:paraId="25BE393D"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 xml:space="preserve">Развитые практики организационного развития, выступающие драйвером развития бизнеса </w:t>
            </w:r>
          </w:p>
        </w:tc>
      </w:tr>
      <w:tr w:rsidR="00D507A4" w:rsidRPr="00C95FBE" w14:paraId="39CEC952" w14:textId="77777777" w:rsidTr="00D507A4">
        <w:trPr>
          <w:trHeight w:val="9"/>
        </w:trPr>
        <w:tc>
          <w:tcPr>
            <w:tcW w:w="1531" w:type="dxa"/>
            <w:shd w:val="clear" w:color="auto" w:fill="D5E3CF"/>
            <w:tcMar>
              <w:top w:w="72" w:type="dxa"/>
              <w:left w:w="144" w:type="dxa"/>
              <w:bottom w:w="72" w:type="dxa"/>
              <w:right w:w="144" w:type="dxa"/>
            </w:tcMar>
            <w:vAlign w:val="center"/>
            <w:hideMark/>
          </w:tcPr>
          <w:p w14:paraId="355373E1"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Управление данными</w:t>
            </w:r>
          </w:p>
        </w:tc>
        <w:tc>
          <w:tcPr>
            <w:tcW w:w="1431" w:type="dxa"/>
            <w:shd w:val="clear" w:color="auto" w:fill="D5E3CF"/>
            <w:tcMar>
              <w:top w:w="72" w:type="dxa"/>
              <w:left w:w="144" w:type="dxa"/>
              <w:bottom w:w="72" w:type="dxa"/>
              <w:right w:w="144" w:type="dxa"/>
            </w:tcMar>
            <w:vAlign w:val="center"/>
            <w:hideMark/>
          </w:tcPr>
          <w:p w14:paraId="5D914B8A" w14:textId="65AA71DA" w:rsidR="00BE331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Управлени</w:t>
            </w:r>
            <w:r w:rsidR="00BE3314">
              <w:rPr>
                <w:rFonts w:ascii="Times New Roman" w:hAnsi="Times New Roman" w:cs="Times New Roman"/>
                <w:sz w:val="28"/>
                <w:szCs w:val="28"/>
              </w:rPr>
              <w:t xml:space="preserve">е данными на бумаге </w:t>
            </w:r>
          </w:p>
        </w:tc>
        <w:tc>
          <w:tcPr>
            <w:tcW w:w="1961" w:type="dxa"/>
            <w:shd w:val="clear" w:color="auto" w:fill="D5E3CF"/>
            <w:tcMar>
              <w:top w:w="72" w:type="dxa"/>
              <w:left w:w="144" w:type="dxa"/>
              <w:bottom w:w="72" w:type="dxa"/>
              <w:right w:w="144" w:type="dxa"/>
            </w:tcMar>
            <w:vAlign w:val="center"/>
            <w:hideMark/>
          </w:tcPr>
          <w:p w14:paraId="2A0BCDF1"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Автоматизированная отчетность</w:t>
            </w:r>
          </w:p>
        </w:tc>
        <w:tc>
          <w:tcPr>
            <w:tcW w:w="2021" w:type="dxa"/>
            <w:shd w:val="clear" w:color="auto" w:fill="D5E3CF"/>
            <w:tcMar>
              <w:top w:w="72" w:type="dxa"/>
              <w:left w:w="144" w:type="dxa"/>
              <w:bottom w:w="72" w:type="dxa"/>
              <w:right w:w="144" w:type="dxa"/>
            </w:tcMar>
            <w:vAlign w:val="center"/>
            <w:hideMark/>
          </w:tcPr>
          <w:p w14:paraId="21E8641B"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Систематизированная отчетность</w:t>
            </w:r>
          </w:p>
        </w:tc>
        <w:tc>
          <w:tcPr>
            <w:tcW w:w="1730" w:type="dxa"/>
            <w:shd w:val="clear" w:color="auto" w:fill="D5E3CF"/>
            <w:tcMar>
              <w:top w:w="72" w:type="dxa"/>
              <w:left w:w="144" w:type="dxa"/>
              <w:bottom w:w="72" w:type="dxa"/>
              <w:right w:w="144" w:type="dxa"/>
            </w:tcMar>
            <w:vAlign w:val="center"/>
            <w:hideMark/>
          </w:tcPr>
          <w:p w14:paraId="6B551335" w14:textId="77777777" w:rsidR="00D507A4" w:rsidRPr="00C95FBE" w:rsidRDefault="00D507A4" w:rsidP="00D507A4">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 xml:space="preserve">Интегрированная система управления данными по всем </w:t>
            </w:r>
            <w:r w:rsidRPr="00C95FBE">
              <w:rPr>
                <w:rFonts w:ascii="Times New Roman" w:hAnsi="Times New Roman" w:cs="Times New Roman"/>
                <w:sz w:val="28"/>
                <w:szCs w:val="28"/>
                <w:lang w:val="en-US"/>
              </w:rPr>
              <w:t>HR</w:t>
            </w:r>
            <w:r w:rsidRPr="00C95FBE">
              <w:rPr>
                <w:rFonts w:ascii="Times New Roman" w:hAnsi="Times New Roman" w:cs="Times New Roman"/>
                <w:sz w:val="28"/>
                <w:szCs w:val="28"/>
              </w:rPr>
              <w:t xml:space="preserve"> процессам </w:t>
            </w:r>
          </w:p>
        </w:tc>
      </w:tr>
    </w:tbl>
    <w:p w14:paraId="4D0E2C60" w14:textId="77777777" w:rsidR="007B278A" w:rsidRPr="00C95FBE" w:rsidRDefault="007B278A" w:rsidP="00C95FBE">
      <w:pPr>
        <w:spacing w:after="0" w:line="240" w:lineRule="auto"/>
        <w:ind w:firstLine="567"/>
        <w:rPr>
          <w:rFonts w:ascii="Times New Roman" w:hAnsi="Times New Roman" w:cs="Times New Roman"/>
          <w:sz w:val="28"/>
          <w:szCs w:val="28"/>
        </w:rPr>
      </w:pPr>
    </w:p>
    <w:p w14:paraId="48D0FED1" w14:textId="1E798A37" w:rsidR="007B278A" w:rsidRPr="00C95FBE" w:rsidRDefault="007B278A" w:rsidP="00C95FBE">
      <w:pPr>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Согласно </w:t>
      </w:r>
      <w:r w:rsidR="00BE3314">
        <w:rPr>
          <w:rFonts w:ascii="Times New Roman" w:hAnsi="Times New Roman" w:cs="Times New Roman"/>
          <w:sz w:val="28"/>
          <w:szCs w:val="28"/>
        </w:rPr>
        <w:t xml:space="preserve">результатам, </w:t>
      </w:r>
      <w:r w:rsidR="00C87530" w:rsidRPr="00C95FBE">
        <w:rPr>
          <w:rFonts w:ascii="Times New Roman" w:hAnsi="Times New Roman" w:cs="Times New Roman"/>
          <w:sz w:val="28"/>
          <w:szCs w:val="28"/>
        </w:rPr>
        <w:t xml:space="preserve">проведенного </w:t>
      </w:r>
      <w:r w:rsidRPr="00C95FBE">
        <w:rPr>
          <w:rFonts w:ascii="Times New Roman" w:hAnsi="Times New Roman" w:cs="Times New Roman"/>
          <w:sz w:val="28"/>
          <w:szCs w:val="28"/>
        </w:rPr>
        <w:t>исследования</w:t>
      </w:r>
      <w:r w:rsidR="00BE3314">
        <w:rPr>
          <w:rFonts w:ascii="Times New Roman" w:hAnsi="Times New Roman" w:cs="Times New Roman"/>
          <w:sz w:val="28"/>
          <w:szCs w:val="28"/>
        </w:rPr>
        <w:t xml:space="preserve"> Ассоциацией </w:t>
      </w:r>
      <w:r w:rsidR="00BE3314">
        <w:rPr>
          <w:rFonts w:ascii="Times New Roman" w:hAnsi="Times New Roman" w:cs="Times New Roman"/>
          <w:sz w:val="28"/>
          <w:szCs w:val="28"/>
          <w:lang w:val="en-US"/>
        </w:rPr>
        <w:t>HR</w:t>
      </w:r>
      <w:r w:rsidR="00BE3314" w:rsidRPr="00BE3314">
        <w:rPr>
          <w:rFonts w:ascii="Times New Roman" w:hAnsi="Times New Roman" w:cs="Times New Roman"/>
          <w:sz w:val="28"/>
          <w:szCs w:val="28"/>
        </w:rPr>
        <w:t xml:space="preserve"> </w:t>
      </w:r>
      <w:r w:rsidR="00BE3314">
        <w:rPr>
          <w:rFonts w:ascii="Times New Roman" w:hAnsi="Times New Roman" w:cs="Times New Roman"/>
          <w:sz w:val="28"/>
          <w:szCs w:val="28"/>
          <w:lang w:val="kk-KZ"/>
        </w:rPr>
        <w:t xml:space="preserve">в рамках реализации Проекта по разработке ОРК и ПС по направлению </w:t>
      </w:r>
      <w:r w:rsidR="00BE3314">
        <w:rPr>
          <w:rFonts w:ascii="Times New Roman" w:hAnsi="Times New Roman" w:cs="Times New Roman"/>
          <w:sz w:val="28"/>
          <w:szCs w:val="28"/>
        </w:rPr>
        <w:t>«Управление человеческими ресурсами»,</w:t>
      </w:r>
      <w:r w:rsidRPr="00C95FBE">
        <w:rPr>
          <w:rFonts w:ascii="Times New Roman" w:hAnsi="Times New Roman" w:cs="Times New Roman"/>
          <w:sz w:val="28"/>
          <w:szCs w:val="28"/>
        </w:rPr>
        <w:t xml:space="preserve"> в котором приняли участие представители более 120 компаний Казахстана, функция управления персоналом представлена различными ролями (квалификациями)</w:t>
      </w:r>
      <w:r w:rsidR="00C87530" w:rsidRPr="00C95FBE">
        <w:rPr>
          <w:rFonts w:ascii="Times New Roman" w:hAnsi="Times New Roman" w:cs="Times New Roman"/>
          <w:sz w:val="28"/>
          <w:szCs w:val="28"/>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835"/>
      </w:tblGrid>
      <w:tr w:rsidR="007B278A" w:rsidRPr="00C95FBE" w14:paraId="3BB4DF61" w14:textId="77777777" w:rsidTr="00EC43F9">
        <w:trPr>
          <w:trHeight w:val="250"/>
        </w:trPr>
        <w:tc>
          <w:tcPr>
            <w:tcW w:w="6516" w:type="dxa"/>
          </w:tcPr>
          <w:p w14:paraId="14CC78E3" w14:textId="77777777" w:rsidR="007B278A" w:rsidRPr="00C95FBE" w:rsidRDefault="007B278A" w:rsidP="00D507A4">
            <w:pPr>
              <w:spacing w:after="0" w:line="240" w:lineRule="auto"/>
              <w:ind w:firstLine="34"/>
              <w:rPr>
                <w:rFonts w:ascii="Times New Roman" w:eastAsia="Times New Roman" w:hAnsi="Times New Roman" w:cs="Times New Roman"/>
                <w:b/>
                <w:bCs/>
                <w:sz w:val="28"/>
                <w:szCs w:val="28"/>
                <w:lang w:eastAsia="en-GB"/>
              </w:rPr>
            </w:pPr>
            <w:r w:rsidRPr="00C95FBE">
              <w:rPr>
                <w:rFonts w:ascii="Times New Roman" w:eastAsia="Times New Roman" w:hAnsi="Times New Roman" w:cs="Times New Roman"/>
                <w:b/>
                <w:bCs/>
                <w:sz w:val="28"/>
                <w:szCs w:val="28"/>
                <w:lang w:eastAsia="en-GB"/>
              </w:rPr>
              <w:t>Должность в компании</w:t>
            </w:r>
          </w:p>
        </w:tc>
        <w:tc>
          <w:tcPr>
            <w:tcW w:w="2835" w:type="dxa"/>
            <w:noWrap/>
          </w:tcPr>
          <w:p w14:paraId="03465198" w14:textId="77777777" w:rsidR="007B278A" w:rsidRPr="00C95FBE" w:rsidRDefault="007B278A" w:rsidP="00D507A4">
            <w:pPr>
              <w:spacing w:after="0" w:line="240" w:lineRule="auto"/>
              <w:ind w:firstLine="34"/>
              <w:rPr>
                <w:rFonts w:ascii="Times New Roman" w:eastAsia="Times New Roman" w:hAnsi="Times New Roman" w:cs="Times New Roman"/>
                <w:b/>
                <w:bCs/>
                <w:color w:val="000000"/>
                <w:sz w:val="28"/>
                <w:szCs w:val="28"/>
                <w:lang w:eastAsia="en-GB"/>
              </w:rPr>
            </w:pPr>
            <w:r w:rsidRPr="00C95FBE">
              <w:rPr>
                <w:rFonts w:ascii="Times New Roman" w:eastAsia="Times New Roman" w:hAnsi="Times New Roman" w:cs="Times New Roman"/>
                <w:b/>
                <w:bCs/>
                <w:color w:val="000000"/>
                <w:sz w:val="28"/>
                <w:szCs w:val="28"/>
                <w:lang w:eastAsia="en-GB"/>
              </w:rPr>
              <w:t>% компаний</w:t>
            </w:r>
          </w:p>
        </w:tc>
      </w:tr>
      <w:tr w:rsidR="007B278A" w:rsidRPr="00C95FBE" w14:paraId="3ACA83DE" w14:textId="77777777" w:rsidTr="00EC43F9">
        <w:trPr>
          <w:trHeight w:val="250"/>
        </w:trPr>
        <w:tc>
          <w:tcPr>
            <w:tcW w:w="6516" w:type="dxa"/>
            <w:hideMark/>
          </w:tcPr>
          <w:p w14:paraId="24EA57B2" w14:textId="77777777" w:rsidR="007B278A" w:rsidRPr="00C95FBE" w:rsidRDefault="007B278A" w:rsidP="00D507A4">
            <w:pPr>
              <w:spacing w:after="0" w:line="240" w:lineRule="auto"/>
              <w:ind w:firstLine="34"/>
              <w:rPr>
                <w:rFonts w:ascii="Times New Roman" w:eastAsia="Times New Roman" w:hAnsi="Times New Roman" w:cs="Times New Roman"/>
                <w:sz w:val="28"/>
                <w:szCs w:val="28"/>
                <w:lang w:eastAsia="en-GB"/>
              </w:rPr>
            </w:pPr>
            <w:r w:rsidRPr="00C95FBE">
              <w:rPr>
                <w:rFonts w:ascii="Times New Roman" w:eastAsia="Times New Roman" w:hAnsi="Times New Roman" w:cs="Times New Roman"/>
                <w:sz w:val="28"/>
                <w:szCs w:val="28"/>
                <w:lang w:eastAsia="en-GB"/>
              </w:rPr>
              <w:t>Функциональные руководители (управляющие)</w:t>
            </w:r>
          </w:p>
        </w:tc>
        <w:tc>
          <w:tcPr>
            <w:tcW w:w="2835" w:type="dxa"/>
            <w:noWrap/>
            <w:hideMark/>
          </w:tcPr>
          <w:p w14:paraId="4D330EC5" w14:textId="77777777" w:rsidR="007B278A" w:rsidRPr="00C95FBE" w:rsidRDefault="007B278A" w:rsidP="00D507A4">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42%</w:t>
            </w:r>
          </w:p>
        </w:tc>
      </w:tr>
      <w:tr w:rsidR="007B278A" w:rsidRPr="00C95FBE" w14:paraId="491B3DC4" w14:textId="77777777" w:rsidTr="00EC43F9">
        <w:trPr>
          <w:trHeight w:val="250"/>
        </w:trPr>
        <w:tc>
          <w:tcPr>
            <w:tcW w:w="6516" w:type="dxa"/>
            <w:noWrap/>
            <w:hideMark/>
          </w:tcPr>
          <w:p w14:paraId="0631AF7F" w14:textId="77777777" w:rsidR="007B278A" w:rsidRPr="00C95FBE" w:rsidRDefault="007B278A" w:rsidP="00D507A4">
            <w:pPr>
              <w:spacing w:after="0" w:line="240" w:lineRule="auto"/>
              <w:ind w:firstLine="34"/>
              <w:rPr>
                <w:rFonts w:ascii="Times New Roman" w:eastAsia="Times New Roman" w:hAnsi="Times New Roman" w:cs="Times New Roman"/>
                <w:sz w:val="28"/>
                <w:szCs w:val="28"/>
                <w:lang w:eastAsia="en-GB"/>
              </w:rPr>
            </w:pPr>
            <w:r w:rsidRPr="00C95FBE">
              <w:rPr>
                <w:rFonts w:ascii="Times New Roman" w:eastAsia="Times New Roman" w:hAnsi="Times New Roman" w:cs="Times New Roman"/>
                <w:sz w:val="28"/>
                <w:szCs w:val="28"/>
                <w:lang w:eastAsia="en-GB"/>
              </w:rPr>
              <w:t>Специалисты-профессионалы (менеджеры, специалисты)</w:t>
            </w:r>
          </w:p>
        </w:tc>
        <w:tc>
          <w:tcPr>
            <w:tcW w:w="2835" w:type="dxa"/>
            <w:noWrap/>
            <w:hideMark/>
          </w:tcPr>
          <w:p w14:paraId="3B26586E" w14:textId="77777777" w:rsidR="007B278A" w:rsidRPr="00C95FBE" w:rsidRDefault="007B278A" w:rsidP="00D507A4">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33%</w:t>
            </w:r>
          </w:p>
        </w:tc>
      </w:tr>
      <w:tr w:rsidR="007B278A" w:rsidRPr="00C95FBE" w14:paraId="12A9DD37" w14:textId="77777777" w:rsidTr="00EC43F9">
        <w:trPr>
          <w:trHeight w:val="250"/>
        </w:trPr>
        <w:tc>
          <w:tcPr>
            <w:tcW w:w="6516" w:type="dxa"/>
            <w:hideMark/>
          </w:tcPr>
          <w:p w14:paraId="351D5ED2" w14:textId="77777777" w:rsidR="007B278A" w:rsidRPr="00C95FBE" w:rsidRDefault="007B278A" w:rsidP="00D507A4">
            <w:pPr>
              <w:spacing w:after="0" w:line="240" w:lineRule="auto"/>
              <w:ind w:firstLine="34"/>
              <w:rPr>
                <w:rFonts w:ascii="Times New Roman" w:eastAsia="Times New Roman" w:hAnsi="Times New Roman" w:cs="Times New Roman"/>
                <w:sz w:val="28"/>
                <w:szCs w:val="28"/>
                <w:lang w:eastAsia="en-GB"/>
              </w:rPr>
            </w:pPr>
            <w:r w:rsidRPr="00C95FBE">
              <w:rPr>
                <w:rFonts w:ascii="Times New Roman" w:eastAsia="Times New Roman" w:hAnsi="Times New Roman" w:cs="Times New Roman"/>
                <w:sz w:val="28"/>
                <w:szCs w:val="28"/>
                <w:lang w:eastAsia="en-GB"/>
              </w:rPr>
              <w:t>Вспомогательный персонал (служащие отдела кадров)</w:t>
            </w:r>
          </w:p>
        </w:tc>
        <w:tc>
          <w:tcPr>
            <w:tcW w:w="2835" w:type="dxa"/>
            <w:noWrap/>
            <w:hideMark/>
          </w:tcPr>
          <w:p w14:paraId="42CB773B" w14:textId="77777777" w:rsidR="007B278A" w:rsidRPr="00C95FBE" w:rsidRDefault="007B278A" w:rsidP="00D507A4">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16%</w:t>
            </w:r>
          </w:p>
        </w:tc>
      </w:tr>
      <w:tr w:rsidR="007B278A" w:rsidRPr="00C95FBE" w14:paraId="62DC9036" w14:textId="77777777" w:rsidTr="00EC43F9">
        <w:trPr>
          <w:trHeight w:val="250"/>
        </w:trPr>
        <w:tc>
          <w:tcPr>
            <w:tcW w:w="6516" w:type="dxa"/>
            <w:hideMark/>
          </w:tcPr>
          <w:p w14:paraId="19984519" w14:textId="77777777" w:rsidR="007B278A" w:rsidRPr="00C95FBE" w:rsidRDefault="007B278A" w:rsidP="00D507A4">
            <w:pPr>
              <w:spacing w:after="0" w:line="240" w:lineRule="auto"/>
              <w:ind w:firstLine="34"/>
              <w:rPr>
                <w:rFonts w:ascii="Times New Roman" w:eastAsia="Times New Roman" w:hAnsi="Times New Roman" w:cs="Times New Roman"/>
                <w:sz w:val="28"/>
                <w:szCs w:val="28"/>
                <w:lang w:eastAsia="en-GB"/>
              </w:rPr>
            </w:pPr>
            <w:r w:rsidRPr="00C95FBE">
              <w:rPr>
                <w:rFonts w:ascii="Times New Roman" w:eastAsia="Times New Roman" w:hAnsi="Times New Roman" w:cs="Times New Roman"/>
                <w:sz w:val="28"/>
                <w:szCs w:val="28"/>
                <w:lang w:eastAsia="en-GB"/>
              </w:rPr>
              <w:t>Бизнес партнер</w:t>
            </w:r>
          </w:p>
        </w:tc>
        <w:tc>
          <w:tcPr>
            <w:tcW w:w="2835" w:type="dxa"/>
            <w:noWrap/>
            <w:hideMark/>
          </w:tcPr>
          <w:p w14:paraId="019F99D1" w14:textId="77777777" w:rsidR="007B278A" w:rsidRPr="00C95FBE" w:rsidRDefault="007B278A" w:rsidP="00D507A4">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3%</w:t>
            </w:r>
          </w:p>
        </w:tc>
      </w:tr>
      <w:tr w:rsidR="007B278A" w:rsidRPr="00C95FBE" w14:paraId="752EE83F" w14:textId="77777777" w:rsidTr="00EC43F9">
        <w:trPr>
          <w:trHeight w:val="250"/>
        </w:trPr>
        <w:tc>
          <w:tcPr>
            <w:tcW w:w="6516" w:type="dxa"/>
            <w:noWrap/>
            <w:hideMark/>
          </w:tcPr>
          <w:p w14:paraId="429544AE" w14:textId="77777777" w:rsidR="007B278A" w:rsidRPr="00C95FBE" w:rsidRDefault="007B278A" w:rsidP="00D507A4">
            <w:pPr>
              <w:spacing w:after="0" w:line="240" w:lineRule="auto"/>
              <w:ind w:firstLine="34"/>
              <w:rPr>
                <w:rFonts w:ascii="Times New Roman" w:eastAsia="Times New Roman" w:hAnsi="Times New Roman" w:cs="Times New Roman"/>
                <w:sz w:val="28"/>
                <w:szCs w:val="28"/>
                <w:lang w:eastAsia="en-GB"/>
              </w:rPr>
            </w:pPr>
            <w:r w:rsidRPr="00C95FBE">
              <w:rPr>
                <w:rFonts w:ascii="Times New Roman" w:eastAsia="Times New Roman" w:hAnsi="Times New Roman" w:cs="Times New Roman"/>
                <w:sz w:val="28"/>
                <w:szCs w:val="28"/>
                <w:lang w:eastAsia="en-GB"/>
              </w:rPr>
              <w:t>Консультант</w:t>
            </w:r>
          </w:p>
        </w:tc>
        <w:tc>
          <w:tcPr>
            <w:tcW w:w="2835" w:type="dxa"/>
            <w:noWrap/>
            <w:hideMark/>
          </w:tcPr>
          <w:p w14:paraId="73789D13" w14:textId="77777777" w:rsidR="007B278A" w:rsidRPr="00C95FBE" w:rsidRDefault="007B278A" w:rsidP="00D507A4">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3%</w:t>
            </w:r>
          </w:p>
        </w:tc>
      </w:tr>
      <w:tr w:rsidR="007B278A" w:rsidRPr="00C95FBE" w14:paraId="5DB8B884" w14:textId="77777777" w:rsidTr="00EC43F9">
        <w:trPr>
          <w:trHeight w:val="250"/>
        </w:trPr>
        <w:tc>
          <w:tcPr>
            <w:tcW w:w="6516" w:type="dxa"/>
            <w:noWrap/>
            <w:hideMark/>
          </w:tcPr>
          <w:p w14:paraId="2390ACF4" w14:textId="77777777" w:rsidR="007B278A" w:rsidRPr="00C95FBE" w:rsidRDefault="007B278A" w:rsidP="00D507A4">
            <w:pPr>
              <w:spacing w:after="0" w:line="240" w:lineRule="auto"/>
              <w:ind w:firstLine="34"/>
              <w:rPr>
                <w:rFonts w:ascii="Times New Roman" w:eastAsia="Times New Roman" w:hAnsi="Times New Roman" w:cs="Times New Roman"/>
                <w:sz w:val="28"/>
                <w:szCs w:val="28"/>
                <w:lang w:eastAsia="en-GB"/>
              </w:rPr>
            </w:pPr>
            <w:r w:rsidRPr="00C95FBE">
              <w:rPr>
                <w:rFonts w:ascii="Times New Roman" w:eastAsia="Times New Roman" w:hAnsi="Times New Roman" w:cs="Times New Roman"/>
                <w:sz w:val="28"/>
                <w:szCs w:val="28"/>
                <w:lang w:eastAsia="en-GB"/>
              </w:rPr>
              <w:t>Коуч &amp; Тренер</w:t>
            </w:r>
          </w:p>
        </w:tc>
        <w:tc>
          <w:tcPr>
            <w:tcW w:w="2835" w:type="dxa"/>
            <w:noWrap/>
            <w:hideMark/>
          </w:tcPr>
          <w:p w14:paraId="0047CE0F" w14:textId="77777777" w:rsidR="007B278A" w:rsidRPr="00C95FBE" w:rsidRDefault="007B278A" w:rsidP="00D507A4">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2%</w:t>
            </w:r>
          </w:p>
        </w:tc>
      </w:tr>
    </w:tbl>
    <w:p w14:paraId="128B7A19" w14:textId="77777777" w:rsidR="007B278A" w:rsidRPr="00C95FBE" w:rsidRDefault="007B278A" w:rsidP="00C95FBE">
      <w:pPr>
        <w:ind w:firstLine="567"/>
        <w:rPr>
          <w:rFonts w:ascii="Times New Roman" w:hAnsi="Times New Roman" w:cs="Times New Roman"/>
          <w:sz w:val="28"/>
          <w:szCs w:val="28"/>
        </w:rPr>
      </w:pPr>
    </w:p>
    <w:p w14:paraId="0BD7C04A" w14:textId="11633664" w:rsidR="007B278A" w:rsidRPr="00C95FBE" w:rsidRDefault="007B278A"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При этом, большинство </w:t>
      </w:r>
      <w:r w:rsidRPr="00C95FBE">
        <w:rPr>
          <w:rFonts w:ascii="Times New Roman" w:hAnsi="Times New Roman" w:cs="Times New Roman"/>
          <w:sz w:val="28"/>
          <w:szCs w:val="28"/>
          <w:lang w:val="en-US"/>
        </w:rPr>
        <w:t>HR</w:t>
      </w:r>
      <w:r w:rsidR="00EC43F9" w:rsidRPr="00C95FBE">
        <w:rPr>
          <w:rFonts w:ascii="Times New Roman" w:hAnsi="Times New Roman" w:cs="Times New Roman"/>
          <w:sz w:val="28"/>
          <w:szCs w:val="28"/>
        </w:rPr>
        <w:t>-</w:t>
      </w:r>
      <w:r w:rsidRPr="00C95FBE">
        <w:rPr>
          <w:rFonts w:ascii="Times New Roman" w:hAnsi="Times New Roman" w:cs="Times New Roman"/>
          <w:sz w:val="28"/>
          <w:szCs w:val="28"/>
        </w:rPr>
        <w:t xml:space="preserve">специалистов являются штатными </w:t>
      </w:r>
      <w:r w:rsidR="00EC43F9" w:rsidRPr="00C95FBE">
        <w:rPr>
          <w:rFonts w:ascii="Times New Roman" w:hAnsi="Times New Roman" w:cs="Times New Roman"/>
          <w:sz w:val="28"/>
          <w:szCs w:val="28"/>
        </w:rPr>
        <w:t>работни</w:t>
      </w:r>
      <w:r w:rsidRPr="00C95FBE">
        <w:rPr>
          <w:rFonts w:ascii="Times New Roman" w:hAnsi="Times New Roman" w:cs="Times New Roman"/>
          <w:sz w:val="28"/>
          <w:szCs w:val="28"/>
        </w:rPr>
        <w:t xml:space="preserve">ками.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835"/>
      </w:tblGrid>
      <w:tr w:rsidR="007B278A" w:rsidRPr="00C95FBE" w14:paraId="1CD2EED7" w14:textId="77777777" w:rsidTr="00EC43F9">
        <w:trPr>
          <w:trHeight w:val="250"/>
        </w:trPr>
        <w:tc>
          <w:tcPr>
            <w:tcW w:w="6516" w:type="dxa"/>
            <w:noWrap/>
          </w:tcPr>
          <w:p w14:paraId="6EF89AFD" w14:textId="77777777" w:rsidR="007B278A" w:rsidRPr="00C95FBE" w:rsidRDefault="007B278A" w:rsidP="00D507A4">
            <w:pPr>
              <w:spacing w:after="0" w:line="240" w:lineRule="auto"/>
              <w:rPr>
                <w:rFonts w:ascii="Times New Roman" w:eastAsia="Times New Roman" w:hAnsi="Times New Roman" w:cs="Times New Roman"/>
                <w:b/>
                <w:bCs/>
                <w:sz w:val="28"/>
                <w:szCs w:val="28"/>
                <w:lang w:eastAsia="en-GB"/>
              </w:rPr>
            </w:pPr>
            <w:r w:rsidRPr="00C95FBE">
              <w:rPr>
                <w:rFonts w:ascii="Times New Roman" w:eastAsia="Times New Roman" w:hAnsi="Times New Roman" w:cs="Times New Roman"/>
                <w:b/>
                <w:bCs/>
                <w:sz w:val="28"/>
                <w:szCs w:val="28"/>
                <w:lang w:eastAsia="en-GB"/>
              </w:rPr>
              <w:t>Позиция в компании</w:t>
            </w:r>
          </w:p>
        </w:tc>
        <w:tc>
          <w:tcPr>
            <w:tcW w:w="2835" w:type="dxa"/>
            <w:noWrap/>
          </w:tcPr>
          <w:p w14:paraId="525EE062" w14:textId="77777777" w:rsidR="007B278A" w:rsidRPr="00C95FBE" w:rsidRDefault="007B278A" w:rsidP="00D507A4">
            <w:pPr>
              <w:spacing w:after="0" w:line="240" w:lineRule="auto"/>
              <w:rPr>
                <w:rFonts w:ascii="Times New Roman" w:eastAsia="Times New Roman" w:hAnsi="Times New Roman" w:cs="Times New Roman"/>
                <w:b/>
                <w:bCs/>
                <w:color w:val="000000"/>
                <w:sz w:val="28"/>
                <w:szCs w:val="28"/>
                <w:lang w:eastAsia="en-GB"/>
              </w:rPr>
            </w:pPr>
            <w:r w:rsidRPr="00C95FBE">
              <w:rPr>
                <w:rFonts w:ascii="Times New Roman" w:eastAsia="Times New Roman" w:hAnsi="Times New Roman" w:cs="Times New Roman"/>
                <w:b/>
                <w:bCs/>
                <w:color w:val="000000"/>
                <w:sz w:val="28"/>
                <w:szCs w:val="28"/>
                <w:lang w:eastAsia="en-GB"/>
              </w:rPr>
              <w:t>% компаний</w:t>
            </w:r>
          </w:p>
        </w:tc>
      </w:tr>
      <w:tr w:rsidR="007B278A" w:rsidRPr="00C95FBE" w14:paraId="4E45A168" w14:textId="77777777" w:rsidTr="00EC43F9">
        <w:trPr>
          <w:trHeight w:val="250"/>
        </w:trPr>
        <w:tc>
          <w:tcPr>
            <w:tcW w:w="6516" w:type="dxa"/>
            <w:noWrap/>
            <w:hideMark/>
          </w:tcPr>
          <w:p w14:paraId="63215C69" w14:textId="77777777" w:rsidR="007B278A" w:rsidRPr="00C95FBE" w:rsidRDefault="007B278A" w:rsidP="00D507A4">
            <w:pPr>
              <w:spacing w:after="0" w:line="240" w:lineRule="auto"/>
              <w:rPr>
                <w:rFonts w:ascii="Times New Roman" w:eastAsia="Times New Roman" w:hAnsi="Times New Roman" w:cs="Times New Roman"/>
                <w:sz w:val="28"/>
                <w:szCs w:val="28"/>
                <w:lang w:eastAsia="en-GB"/>
              </w:rPr>
            </w:pPr>
            <w:r w:rsidRPr="00C95FBE">
              <w:rPr>
                <w:rFonts w:ascii="Times New Roman" w:eastAsia="Times New Roman" w:hAnsi="Times New Roman" w:cs="Times New Roman"/>
                <w:sz w:val="28"/>
                <w:szCs w:val="28"/>
                <w:lang w:eastAsia="en-GB"/>
              </w:rPr>
              <w:t>Штатный работник</w:t>
            </w:r>
          </w:p>
        </w:tc>
        <w:tc>
          <w:tcPr>
            <w:tcW w:w="2835" w:type="dxa"/>
            <w:noWrap/>
            <w:hideMark/>
          </w:tcPr>
          <w:p w14:paraId="11E30BBA" w14:textId="77777777" w:rsidR="007B278A" w:rsidRPr="00C95FBE" w:rsidRDefault="007B278A" w:rsidP="00D507A4">
            <w:pPr>
              <w:spacing w:after="0" w:line="240" w:lineRule="auto"/>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94%</w:t>
            </w:r>
          </w:p>
        </w:tc>
      </w:tr>
      <w:tr w:rsidR="007B278A" w:rsidRPr="00C95FBE" w14:paraId="4BA2AF67" w14:textId="77777777" w:rsidTr="00EC43F9">
        <w:trPr>
          <w:trHeight w:val="250"/>
        </w:trPr>
        <w:tc>
          <w:tcPr>
            <w:tcW w:w="6516" w:type="dxa"/>
            <w:hideMark/>
          </w:tcPr>
          <w:p w14:paraId="604DED85" w14:textId="77777777" w:rsidR="007B278A" w:rsidRPr="00C95FBE" w:rsidRDefault="007B278A" w:rsidP="00D507A4">
            <w:pPr>
              <w:spacing w:after="0" w:line="240" w:lineRule="auto"/>
              <w:rPr>
                <w:rFonts w:ascii="Times New Roman" w:eastAsia="Times New Roman" w:hAnsi="Times New Roman" w:cs="Times New Roman"/>
                <w:sz w:val="28"/>
                <w:szCs w:val="28"/>
                <w:lang w:eastAsia="en-GB"/>
              </w:rPr>
            </w:pPr>
            <w:r w:rsidRPr="00C95FBE">
              <w:rPr>
                <w:rFonts w:ascii="Times New Roman" w:eastAsia="Times New Roman" w:hAnsi="Times New Roman" w:cs="Times New Roman"/>
                <w:sz w:val="28"/>
                <w:szCs w:val="28"/>
                <w:lang w:eastAsia="en-GB"/>
              </w:rPr>
              <w:t>Работник сектора аутсорсинг</w:t>
            </w:r>
          </w:p>
        </w:tc>
        <w:tc>
          <w:tcPr>
            <w:tcW w:w="2835" w:type="dxa"/>
            <w:noWrap/>
            <w:hideMark/>
          </w:tcPr>
          <w:p w14:paraId="289DDFE2" w14:textId="77777777" w:rsidR="007B278A" w:rsidRPr="00C95FBE" w:rsidRDefault="007B278A" w:rsidP="00D507A4">
            <w:pPr>
              <w:spacing w:after="0" w:line="240" w:lineRule="auto"/>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6%</w:t>
            </w:r>
          </w:p>
        </w:tc>
      </w:tr>
    </w:tbl>
    <w:p w14:paraId="3B2FD524" w14:textId="77777777" w:rsidR="007B278A" w:rsidRPr="00C95FBE" w:rsidRDefault="007B278A" w:rsidP="00C95FBE">
      <w:pPr>
        <w:spacing w:after="0" w:line="240" w:lineRule="auto"/>
        <w:ind w:firstLine="567"/>
        <w:rPr>
          <w:rFonts w:ascii="Times New Roman" w:hAnsi="Times New Roman" w:cs="Times New Roman"/>
          <w:sz w:val="28"/>
          <w:szCs w:val="28"/>
        </w:rPr>
      </w:pPr>
    </w:p>
    <w:p w14:paraId="55ADE9D7" w14:textId="423D90E5" w:rsidR="00293C70" w:rsidRPr="00C95FBE" w:rsidRDefault="007B278A" w:rsidP="00D507A4">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lang w:val="en-US"/>
        </w:rPr>
        <w:t>HR</w:t>
      </w:r>
      <w:r w:rsidR="00EC43F9" w:rsidRPr="00C95FBE">
        <w:rPr>
          <w:rFonts w:ascii="Times New Roman" w:hAnsi="Times New Roman" w:cs="Times New Roman"/>
          <w:sz w:val="28"/>
          <w:szCs w:val="28"/>
        </w:rPr>
        <w:t>-</w:t>
      </w:r>
      <w:r w:rsidRPr="00C95FBE">
        <w:rPr>
          <w:rFonts w:ascii="Times New Roman" w:hAnsi="Times New Roman" w:cs="Times New Roman"/>
          <w:sz w:val="28"/>
          <w:szCs w:val="28"/>
        </w:rPr>
        <w:t>функция существует как в частном, так и в государственном секторах экономики страны. Однако, ее уровень зрелости в зависимости от сектора разнится</w:t>
      </w:r>
      <w:r w:rsidR="00EC43F9" w:rsidRPr="00C95FBE">
        <w:rPr>
          <w:rFonts w:ascii="Times New Roman" w:hAnsi="Times New Roman" w:cs="Times New Roman"/>
          <w:sz w:val="28"/>
          <w:szCs w:val="28"/>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835"/>
      </w:tblGrid>
      <w:tr w:rsidR="007B278A" w:rsidRPr="00C95FBE" w14:paraId="675481FE" w14:textId="77777777" w:rsidTr="00EC43F9">
        <w:trPr>
          <w:trHeight w:val="250"/>
        </w:trPr>
        <w:tc>
          <w:tcPr>
            <w:tcW w:w="6516" w:type="dxa"/>
            <w:noWrap/>
          </w:tcPr>
          <w:p w14:paraId="4B4455A0" w14:textId="77777777" w:rsidR="007B278A" w:rsidRPr="00C95FBE" w:rsidRDefault="007B278A" w:rsidP="00D507A4">
            <w:pPr>
              <w:spacing w:after="0" w:line="240" w:lineRule="auto"/>
              <w:ind w:firstLine="34"/>
              <w:rPr>
                <w:rFonts w:ascii="Times New Roman" w:eastAsia="Times New Roman" w:hAnsi="Times New Roman" w:cs="Times New Roman"/>
                <w:b/>
                <w:bCs/>
                <w:color w:val="000000"/>
                <w:sz w:val="28"/>
                <w:szCs w:val="28"/>
                <w:lang w:eastAsia="en-GB"/>
              </w:rPr>
            </w:pPr>
            <w:r w:rsidRPr="00C95FBE">
              <w:rPr>
                <w:rFonts w:ascii="Times New Roman" w:eastAsia="Times New Roman" w:hAnsi="Times New Roman" w:cs="Times New Roman"/>
                <w:b/>
                <w:bCs/>
                <w:color w:val="000000"/>
                <w:sz w:val="28"/>
                <w:szCs w:val="28"/>
                <w:lang w:eastAsia="en-GB"/>
              </w:rPr>
              <w:t>Сектор экономики</w:t>
            </w:r>
          </w:p>
        </w:tc>
        <w:tc>
          <w:tcPr>
            <w:tcW w:w="2835" w:type="dxa"/>
            <w:noWrap/>
          </w:tcPr>
          <w:p w14:paraId="1795C287" w14:textId="77777777" w:rsidR="007B278A" w:rsidRPr="00C95FBE" w:rsidRDefault="007B278A" w:rsidP="00D507A4">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b/>
                <w:bCs/>
                <w:color w:val="000000"/>
                <w:sz w:val="28"/>
                <w:szCs w:val="28"/>
                <w:lang w:eastAsia="en-GB"/>
              </w:rPr>
              <w:t>% компаний</w:t>
            </w:r>
          </w:p>
        </w:tc>
      </w:tr>
      <w:tr w:rsidR="007B278A" w:rsidRPr="00C95FBE" w14:paraId="0F74B324" w14:textId="77777777" w:rsidTr="00EC43F9">
        <w:trPr>
          <w:trHeight w:val="250"/>
        </w:trPr>
        <w:tc>
          <w:tcPr>
            <w:tcW w:w="6516" w:type="dxa"/>
            <w:noWrap/>
            <w:hideMark/>
          </w:tcPr>
          <w:p w14:paraId="300BDC05" w14:textId="7B41C6F9" w:rsidR="007B278A" w:rsidRPr="00C95FBE" w:rsidRDefault="007B278A" w:rsidP="00D507A4">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Государственный и квазигосударственный сектор</w:t>
            </w:r>
          </w:p>
        </w:tc>
        <w:tc>
          <w:tcPr>
            <w:tcW w:w="2835" w:type="dxa"/>
            <w:noWrap/>
            <w:hideMark/>
          </w:tcPr>
          <w:p w14:paraId="52047120" w14:textId="77777777" w:rsidR="007B278A" w:rsidRPr="00C95FBE" w:rsidRDefault="007B278A" w:rsidP="00D507A4">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59%</w:t>
            </w:r>
          </w:p>
        </w:tc>
      </w:tr>
      <w:tr w:rsidR="007B278A" w:rsidRPr="00C95FBE" w14:paraId="18A581C1" w14:textId="77777777" w:rsidTr="00EC43F9">
        <w:trPr>
          <w:trHeight w:val="250"/>
        </w:trPr>
        <w:tc>
          <w:tcPr>
            <w:tcW w:w="6516" w:type="dxa"/>
            <w:noWrap/>
            <w:hideMark/>
          </w:tcPr>
          <w:p w14:paraId="0B092FBE" w14:textId="77777777" w:rsidR="007B278A" w:rsidRPr="00C95FBE" w:rsidRDefault="007B278A" w:rsidP="00D507A4">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Частный сектор</w:t>
            </w:r>
          </w:p>
        </w:tc>
        <w:tc>
          <w:tcPr>
            <w:tcW w:w="2835" w:type="dxa"/>
            <w:noWrap/>
            <w:hideMark/>
          </w:tcPr>
          <w:p w14:paraId="7A794052" w14:textId="77777777" w:rsidR="007B278A" w:rsidRPr="00C95FBE" w:rsidRDefault="007B278A" w:rsidP="00D507A4">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41%</w:t>
            </w:r>
          </w:p>
        </w:tc>
      </w:tr>
    </w:tbl>
    <w:p w14:paraId="206F7540" w14:textId="77777777" w:rsidR="007B278A" w:rsidRPr="00C95FBE" w:rsidRDefault="007B278A" w:rsidP="00C95FBE">
      <w:pPr>
        <w:spacing w:after="0" w:line="240" w:lineRule="auto"/>
        <w:ind w:firstLine="567"/>
        <w:rPr>
          <w:rFonts w:ascii="Times New Roman" w:hAnsi="Times New Roman" w:cs="Times New Roman"/>
          <w:sz w:val="28"/>
          <w:szCs w:val="28"/>
        </w:rPr>
      </w:pPr>
    </w:p>
    <w:p w14:paraId="00D3FDDC" w14:textId="6A020B4D" w:rsidR="007B278A" w:rsidRPr="00C95FBE" w:rsidRDefault="007B278A"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Так, все </w:t>
      </w:r>
      <w:r w:rsidRPr="00C95FBE">
        <w:rPr>
          <w:rFonts w:ascii="Times New Roman" w:hAnsi="Times New Roman" w:cs="Times New Roman"/>
          <w:sz w:val="28"/>
          <w:szCs w:val="28"/>
          <w:lang w:val="en-US"/>
        </w:rPr>
        <w:t>HR</w:t>
      </w:r>
      <w:r w:rsidR="002F21D4" w:rsidRPr="00C95FBE">
        <w:rPr>
          <w:rFonts w:ascii="Times New Roman" w:hAnsi="Times New Roman" w:cs="Times New Roman"/>
          <w:sz w:val="28"/>
          <w:szCs w:val="28"/>
        </w:rPr>
        <w:t>-</w:t>
      </w:r>
      <w:r w:rsidRPr="00C95FBE">
        <w:rPr>
          <w:rFonts w:ascii="Times New Roman" w:hAnsi="Times New Roman" w:cs="Times New Roman"/>
          <w:sz w:val="28"/>
          <w:szCs w:val="28"/>
        </w:rPr>
        <w:t>процессы функционируют только в 63% обследованных компани</w:t>
      </w:r>
      <w:r w:rsidR="00EC43F9" w:rsidRPr="00C95FBE">
        <w:rPr>
          <w:rFonts w:ascii="Times New Roman" w:hAnsi="Times New Roman" w:cs="Times New Roman"/>
          <w:sz w:val="28"/>
          <w:szCs w:val="28"/>
        </w:rPr>
        <w:t>ях:</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0"/>
        <w:gridCol w:w="3871"/>
      </w:tblGrid>
      <w:tr w:rsidR="007B278A" w:rsidRPr="00C95FBE" w14:paraId="61E34776" w14:textId="77777777" w:rsidTr="00EC43F9">
        <w:trPr>
          <w:trHeight w:val="250"/>
        </w:trPr>
        <w:tc>
          <w:tcPr>
            <w:tcW w:w="5480" w:type="dxa"/>
            <w:noWrap/>
            <w:hideMark/>
          </w:tcPr>
          <w:p w14:paraId="5FBEA422" w14:textId="77777777" w:rsidR="007B278A" w:rsidRPr="00C95FBE" w:rsidRDefault="007B278A" w:rsidP="00D507A4">
            <w:pPr>
              <w:spacing w:after="0" w:line="240" w:lineRule="auto"/>
              <w:ind w:firstLine="34"/>
              <w:rPr>
                <w:rFonts w:ascii="Times New Roman" w:eastAsia="Times New Roman" w:hAnsi="Times New Roman" w:cs="Times New Roman"/>
                <w:b/>
                <w:bCs/>
                <w:color w:val="000000"/>
                <w:sz w:val="28"/>
                <w:szCs w:val="28"/>
                <w:lang w:eastAsia="en-GB"/>
              </w:rPr>
            </w:pPr>
            <w:r w:rsidRPr="00C95FBE">
              <w:rPr>
                <w:rFonts w:ascii="Times New Roman" w:eastAsia="Times New Roman" w:hAnsi="Times New Roman" w:cs="Times New Roman"/>
                <w:b/>
                <w:bCs/>
                <w:color w:val="000000"/>
                <w:sz w:val="28"/>
                <w:szCs w:val="28"/>
                <w:lang w:eastAsia="en-GB"/>
              </w:rPr>
              <w:t>HR процессы</w:t>
            </w:r>
          </w:p>
        </w:tc>
        <w:tc>
          <w:tcPr>
            <w:tcW w:w="3871" w:type="dxa"/>
            <w:noWrap/>
            <w:hideMark/>
          </w:tcPr>
          <w:p w14:paraId="2FAB8392" w14:textId="77777777" w:rsidR="007B278A" w:rsidRPr="00C95FBE" w:rsidRDefault="007B278A" w:rsidP="00D507A4">
            <w:pPr>
              <w:spacing w:after="0" w:line="240" w:lineRule="auto"/>
              <w:ind w:firstLine="34"/>
              <w:rPr>
                <w:rFonts w:ascii="Times New Roman" w:eastAsia="Times New Roman" w:hAnsi="Times New Roman" w:cs="Times New Roman"/>
                <w:b/>
                <w:bCs/>
                <w:color w:val="000000"/>
                <w:sz w:val="28"/>
                <w:szCs w:val="28"/>
                <w:lang w:eastAsia="en-GB"/>
              </w:rPr>
            </w:pPr>
            <w:r w:rsidRPr="00C95FBE">
              <w:rPr>
                <w:rFonts w:ascii="Times New Roman" w:eastAsia="Times New Roman" w:hAnsi="Times New Roman" w:cs="Times New Roman"/>
                <w:b/>
                <w:bCs/>
                <w:color w:val="000000"/>
                <w:sz w:val="28"/>
                <w:szCs w:val="28"/>
                <w:lang w:eastAsia="en-GB"/>
              </w:rPr>
              <w:t>% компаний</w:t>
            </w:r>
          </w:p>
        </w:tc>
      </w:tr>
      <w:tr w:rsidR="007B278A" w:rsidRPr="00C95FBE" w14:paraId="159910D0" w14:textId="77777777" w:rsidTr="00EC43F9">
        <w:trPr>
          <w:trHeight w:val="250"/>
        </w:trPr>
        <w:tc>
          <w:tcPr>
            <w:tcW w:w="5480" w:type="dxa"/>
            <w:hideMark/>
          </w:tcPr>
          <w:p w14:paraId="67396862" w14:textId="77777777" w:rsidR="007B278A" w:rsidRPr="00C95FBE" w:rsidRDefault="007B278A" w:rsidP="00D507A4">
            <w:pPr>
              <w:spacing w:after="0" w:line="240" w:lineRule="auto"/>
              <w:ind w:firstLine="34"/>
              <w:rPr>
                <w:rFonts w:ascii="Times New Roman" w:eastAsia="Times New Roman" w:hAnsi="Times New Roman" w:cs="Times New Roman"/>
                <w:sz w:val="28"/>
                <w:szCs w:val="28"/>
                <w:lang w:eastAsia="en-GB"/>
              </w:rPr>
            </w:pPr>
            <w:r w:rsidRPr="00C95FBE">
              <w:rPr>
                <w:rFonts w:ascii="Times New Roman" w:eastAsia="Times New Roman" w:hAnsi="Times New Roman" w:cs="Times New Roman"/>
                <w:sz w:val="28"/>
                <w:szCs w:val="28"/>
                <w:lang w:eastAsia="en-GB"/>
              </w:rPr>
              <w:t>1 процесс</w:t>
            </w:r>
          </w:p>
        </w:tc>
        <w:tc>
          <w:tcPr>
            <w:tcW w:w="3871" w:type="dxa"/>
            <w:noWrap/>
            <w:hideMark/>
          </w:tcPr>
          <w:p w14:paraId="206674BC" w14:textId="77777777" w:rsidR="007B278A" w:rsidRPr="00C95FBE" w:rsidRDefault="007B278A" w:rsidP="00D507A4">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7%</w:t>
            </w:r>
          </w:p>
        </w:tc>
      </w:tr>
      <w:tr w:rsidR="007B278A" w:rsidRPr="00C95FBE" w14:paraId="6F2D81BF" w14:textId="77777777" w:rsidTr="00EC43F9">
        <w:trPr>
          <w:trHeight w:val="250"/>
        </w:trPr>
        <w:tc>
          <w:tcPr>
            <w:tcW w:w="5480" w:type="dxa"/>
            <w:noWrap/>
            <w:hideMark/>
          </w:tcPr>
          <w:p w14:paraId="2C26BE1A" w14:textId="77777777" w:rsidR="007B278A" w:rsidRPr="00C95FBE" w:rsidRDefault="007B278A" w:rsidP="00D507A4">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2 процесса</w:t>
            </w:r>
          </w:p>
        </w:tc>
        <w:tc>
          <w:tcPr>
            <w:tcW w:w="3871" w:type="dxa"/>
            <w:noWrap/>
            <w:hideMark/>
          </w:tcPr>
          <w:p w14:paraId="6557AA4F" w14:textId="77777777" w:rsidR="007B278A" w:rsidRPr="00C95FBE" w:rsidRDefault="007B278A" w:rsidP="00D507A4">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2%</w:t>
            </w:r>
          </w:p>
        </w:tc>
      </w:tr>
      <w:tr w:rsidR="007B278A" w:rsidRPr="00C95FBE" w14:paraId="00D0C155" w14:textId="77777777" w:rsidTr="00EC43F9">
        <w:trPr>
          <w:trHeight w:val="250"/>
        </w:trPr>
        <w:tc>
          <w:tcPr>
            <w:tcW w:w="5480" w:type="dxa"/>
            <w:noWrap/>
            <w:hideMark/>
          </w:tcPr>
          <w:p w14:paraId="3FD76F8D" w14:textId="77777777" w:rsidR="007B278A" w:rsidRPr="00C95FBE" w:rsidRDefault="007B278A" w:rsidP="00D507A4">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3 и более процессов</w:t>
            </w:r>
          </w:p>
        </w:tc>
        <w:tc>
          <w:tcPr>
            <w:tcW w:w="3871" w:type="dxa"/>
            <w:noWrap/>
            <w:hideMark/>
          </w:tcPr>
          <w:p w14:paraId="46DF551B" w14:textId="77777777" w:rsidR="007B278A" w:rsidRPr="00C95FBE" w:rsidRDefault="007B278A" w:rsidP="00D507A4">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76%</w:t>
            </w:r>
          </w:p>
        </w:tc>
      </w:tr>
      <w:tr w:rsidR="007B278A" w:rsidRPr="00C95FBE" w14:paraId="0E1A99EA" w14:textId="77777777" w:rsidTr="00EC43F9">
        <w:trPr>
          <w:trHeight w:val="250"/>
        </w:trPr>
        <w:tc>
          <w:tcPr>
            <w:tcW w:w="5480" w:type="dxa"/>
            <w:noWrap/>
            <w:hideMark/>
          </w:tcPr>
          <w:p w14:paraId="63958928" w14:textId="77777777" w:rsidR="007B278A" w:rsidRPr="00C95FBE" w:rsidRDefault="007B278A" w:rsidP="00D507A4">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Все процессы</w:t>
            </w:r>
          </w:p>
        </w:tc>
        <w:tc>
          <w:tcPr>
            <w:tcW w:w="3871" w:type="dxa"/>
            <w:noWrap/>
            <w:hideMark/>
          </w:tcPr>
          <w:p w14:paraId="7ABBB4F8" w14:textId="77777777" w:rsidR="007B278A" w:rsidRPr="00C95FBE" w:rsidRDefault="007B278A" w:rsidP="00D507A4">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63%</w:t>
            </w:r>
          </w:p>
        </w:tc>
      </w:tr>
    </w:tbl>
    <w:p w14:paraId="2D8F5763" w14:textId="77777777" w:rsidR="007B278A" w:rsidRPr="00C95FBE" w:rsidRDefault="007B278A" w:rsidP="00C95FBE">
      <w:pPr>
        <w:spacing w:after="0" w:line="240" w:lineRule="auto"/>
        <w:ind w:firstLine="567"/>
        <w:rPr>
          <w:rFonts w:ascii="Times New Roman" w:hAnsi="Times New Roman" w:cs="Times New Roman"/>
          <w:sz w:val="28"/>
          <w:szCs w:val="28"/>
        </w:rPr>
      </w:pPr>
    </w:p>
    <w:p w14:paraId="6F183F56" w14:textId="0BF0B467" w:rsidR="007B278A" w:rsidRPr="00C95FBE" w:rsidRDefault="007B278A"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Разнится от компании к компании и уровень автоматизации процессов управления </w:t>
      </w:r>
      <w:r w:rsidR="00EC43F9" w:rsidRPr="00C95FBE">
        <w:rPr>
          <w:rFonts w:ascii="Times New Roman" w:hAnsi="Times New Roman" w:cs="Times New Roman"/>
          <w:sz w:val="28"/>
          <w:szCs w:val="28"/>
        </w:rPr>
        <w:t>человеческими ресурсами</w:t>
      </w:r>
      <w:r w:rsidRPr="00C95FBE">
        <w:rPr>
          <w:rFonts w:ascii="Times New Roman" w:hAnsi="Times New Roman" w:cs="Times New Roman"/>
          <w:sz w:val="28"/>
          <w:szCs w:val="28"/>
        </w:rPr>
        <w:t xml:space="preserve">. Только 13% организаций </w:t>
      </w:r>
      <w:r w:rsidR="00EC43F9" w:rsidRPr="00C95FBE">
        <w:rPr>
          <w:rFonts w:ascii="Times New Roman" w:hAnsi="Times New Roman" w:cs="Times New Roman"/>
          <w:sz w:val="28"/>
          <w:szCs w:val="28"/>
        </w:rPr>
        <w:t>отметили</w:t>
      </w:r>
      <w:r w:rsidRPr="00C95FBE">
        <w:rPr>
          <w:rFonts w:ascii="Times New Roman" w:hAnsi="Times New Roman" w:cs="Times New Roman"/>
          <w:sz w:val="28"/>
          <w:szCs w:val="28"/>
        </w:rPr>
        <w:t xml:space="preserve">, что их </w:t>
      </w:r>
      <w:r w:rsidRPr="00C95FBE">
        <w:rPr>
          <w:rFonts w:ascii="Times New Roman" w:hAnsi="Times New Roman" w:cs="Times New Roman"/>
          <w:sz w:val="28"/>
          <w:szCs w:val="28"/>
          <w:lang w:val="en-US"/>
        </w:rPr>
        <w:t>HR</w:t>
      </w:r>
      <w:r w:rsidR="00EC43F9" w:rsidRPr="00C95FBE">
        <w:rPr>
          <w:rFonts w:ascii="Times New Roman" w:hAnsi="Times New Roman" w:cs="Times New Roman"/>
          <w:sz w:val="28"/>
          <w:szCs w:val="28"/>
        </w:rPr>
        <w:t>-</w:t>
      </w:r>
      <w:r w:rsidRPr="00C95FBE">
        <w:rPr>
          <w:rFonts w:ascii="Times New Roman" w:hAnsi="Times New Roman" w:cs="Times New Roman"/>
          <w:sz w:val="28"/>
          <w:szCs w:val="28"/>
        </w:rPr>
        <w:t>функция полностью автоматизирована</w:t>
      </w:r>
      <w:r w:rsidR="00EC43F9" w:rsidRPr="00C95FBE">
        <w:rPr>
          <w:rFonts w:ascii="Times New Roman" w:hAnsi="Times New Roman" w:cs="Times New Roman"/>
          <w:sz w:val="28"/>
          <w:szCs w:val="28"/>
        </w:rPr>
        <w:t>:</w:t>
      </w:r>
    </w:p>
    <w:p w14:paraId="2C4577FC" w14:textId="77777777" w:rsidR="00293C70" w:rsidRPr="00C95FBE" w:rsidRDefault="00293C70" w:rsidP="00C95FBE">
      <w:pPr>
        <w:spacing w:after="0" w:line="240" w:lineRule="auto"/>
        <w:ind w:firstLine="567"/>
        <w:jc w:val="both"/>
        <w:rPr>
          <w:rFonts w:ascii="Times New Roman" w:hAnsi="Times New Roman" w:cs="Times New Roman"/>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0"/>
        <w:gridCol w:w="3871"/>
      </w:tblGrid>
      <w:tr w:rsidR="007B278A" w:rsidRPr="00C95FBE" w14:paraId="53489278" w14:textId="77777777" w:rsidTr="00EC43F9">
        <w:trPr>
          <w:trHeight w:val="250"/>
        </w:trPr>
        <w:tc>
          <w:tcPr>
            <w:tcW w:w="5480" w:type="dxa"/>
            <w:noWrap/>
            <w:hideMark/>
          </w:tcPr>
          <w:p w14:paraId="1042C64C" w14:textId="77777777" w:rsidR="007B278A" w:rsidRPr="00C95FBE" w:rsidRDefault="007B278A" w:rsidP="00D507A4">
            <w:pPr>
              <w:spacing w:after="0" w:line="240" w:lineRule="auto"/>
              <w:rPr>
                <w:rFonts w:ascii="Times New Roman" w:eastAsia="Times New Roman" w:hAnsi="Times New Roman" w:cs="Times New Roman"/>
                <w:b/>
                <w:bCs/>
                <w:color w:val="000000"/>
                <w:sz w:val="28"/>
                <w:szCs w:val="28"/>
                <w:lang w:eastAsia="en-GB"/>
              </w:rPr>
            </w:pPr>
            <w:r w:rsidRPr="00C95FBE">
              <w:rPr>
                <w:rFonts w:ascii="Times New Roman" w:eastAsia="Times New Roman" w:hAnsi="Times New Roman" w:cs="Times New Roman"/>
                <w:b/>
                <w:bCs/>
                <w:color w:val="000000"/>
                <w:sz w:val="28"/>
                <w:szCs w:val="28"/>
                <w:lang w:eastAsia="en-GB"/>
              </w:rPr>
              <w:t>Автоматизация процессов</w:t>
            </w:r>
          </w:p>
        </w:tc>
        <w:tc>
          <w:tcPr>
            <w:tcW w:w="3871" w:type="dxa"/>
            <w:noWrap/>
            <w:hideMark/>
          </w:tcPr>
          <w:p w14:paraId="6CBE156B" w14:textId="77777777" w:rsidR="007B278A" w:rsidRPr="00C95FBE" w:rsidRDefault="007B278A" w:rsidP="00D507A4">
            <w:pPr>
              <w:spacing w:after="0" w:line="240" w:lineRule="auto"/>
              <w:rPr>
                <w:rFonts w:ascii="Times New Roman" w:eastAsia="Times New Roman" w:hAnsi="Times New Roman" w:cs="Times New Roman"/>
                <w:b/>
                <w:bCs/>
                <w:color w:val="000000"/>
                <w:sz w:val="28"/>
                <w:szCs w:val="28"/>
                <w:lang w:eastAsia="en-GB"/>
              </w:rPr>
            </w:pPr>
            <w:r w:rsidRPr="00C95FBE">
              <w:rPr>
                <w:rFonts w:ascii="Times New Roman" w:eastAsia="Times New Roman" w:hAnsi="Times New Roman" w:cs="Times New Roman"/>
                <w:b/>
                <w:bCs/>
                <w:color w:val="000000"/>
                <w:sz w:val="28"/>
                <w:szCs w:val="28"/>
                <w:lang w:eastAsia="en-GB"/>
              </w:rPr>
              <w:t>% компаний</w:t>
            </w:r>
          </w:p>
        </w:tc>
      </w:tr>
      <w:tr w:rsidR="007B278A" w:rsidRPr="00C95FBE" w14:paraId="3E39B61A" w14:textId="77777777" w:rsidTr="00EC43F9">
        <w:trPr>
          <w:trHeight w:val="250"/>
        </w:trPr>
        <w:tc>
          <w:tcPr>
            <w:tcW w:w="5480" w:type="dxa"/>
            <w:noWrap/>
            <w:hideMark/>
          </w:tcPr>
          <w:p w14:paraId="2227F550" w14:textId="77777777" w:rsidR="007B278A" w:rsidRPr="00C95FBE" w:rsidRDefault="007B278A" w:rsidP="00D507A4">
            <w:pPr>
              <w:spacing w:after="0" w:line="240" w:lineRule="auto"/>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Ничего не автоматизировано</w:t>
            </w:r>
          </w:p>
        </w:tc>
        <w:tc>
          <w:tcPr>
            <w:tcW w:w="3871" w:type="dxa"/>
            <w:noWrap/>
            <w:hideMark/>
          </w:tcPr>
          <w:p w14:paraId="71FAD13B" w14:textId="77777777" w:rsidR="007B278A" w:rsidRPr="00C95FBE" w:rsidRDefault="007B278A" w:rsidP="00D507A4">
            <w:pPr>
              <w:spacing w:after="0" w:line="240" w:lineRule="auto"/>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8%</w:t>
            </w:r>
          </w:p>
        </w:tc>
      </w:tr>
      <w:tr w:rsidR="007B278A" w:rsidRPr="00C95FBE" w14:paraId="53B80D56" w14:textId="77777777" w:rsidTr="00EC43F9">
        <w:trPr>
          <w:trHeight w:val="250"/>
        </w:trPr>
        <w:tc>
          <w:tcPr>
            <w:tcW w:w="5480" w:type="dxa"/>
            <w:noWrap/>
            <w:hideMark/>
          </w:tcPr>
          <w:p w14:paraId="470BCC0D" w14:textId="77777777" w:rsidR="007B278A" w:rsidRPr="00C95FBE" w:rsidRDefault="007B278A" w:rsidP="00D507A4">
            <w:pPr>
              <w:spacing w:after="0" w:line="240" w:lineRule="auto"/>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1 процесс автоматизирован</w:t>
            </w:r>
          </w:p>
        </w:tc>
        <w:tc>
          <w:tcPr>
            <w:tcW w:w="3871" w:type="dxa"/>
            <w:noWrap/>
            <w:hideMark/>
          </w:tcPr>
          <w:p w14:paraId="2A9FE8F0" w14:textId="77777777" w:rsidR="007B278A" w:rsidRPr="00C95FBE" w:rsidRDefault="007B278A" w:rsidP="00D507A4">
            <w:pPr>
              <w:spacing w:after="0" w:line="240" w:lineRule="auto"/>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24%</w:t>
            </w:r>
          </w:p>
        </w:tc>
      </w:tr>
      <w:tr w:rsidR="007B278A" w:rsidRPr="00C95FBE" w14:paraId="3E97511B" w14:textId="77777777" w:rsidTr="00EC43F9">
        <w:trPr>
          <w:trHeight w:val="250"/>
        </w:trPr>
        <w:tc>
          <w:tcPr>
            <w:tcW w:w="5480" w:type="dxa"/>
            <w:noWrap/>
            <w:hideMark/>
          </w:tcPr>
          <w:p w14:paraId="56E48763" w14:textId="77777777" w:rsidR="007B278A" w:rsidRPr="00C95FBE" w:rsidRDefault="007B278A" w:rsidP="00D507A4">
            <w:pPr>
              <w:spacing w:after="0" w:line="240" w:lineRule="auto"/>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2 процесса автоматизировано</w:t>
            </w:r>
          </w:p>
        </w:tc>
        <w:tc>
          <w:tcPr>
            <w:tcW w:w="3871" w:type="dxa"/>
            <w:noWrap/>
            <w:hideMark/>
          </w:tcPr>
          <w:p w14:paraId="182AD76E" w14:textId="77777777" w:rsidR="007B278A" w:rsidRPr="00C95FBE" w:rsidRDefault="007B278A" w:rsidP="00D507A4">
            <w:pPr>
              <w:spacing w:after="0" w:line="240" w:lineRule="auto"/>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16%</w:t>
            </w:r>
          </w:p>
        </w:tc>
      </w:tr>
      <w:tr w:rsidR="007B278A" w:rsidRPr="00C95FBE" w14:paraId="012111D7" w14:textId="77777777" w:rsidTr="00EC43F9">
        <w:trPr>
          <w:trHeight w:val="250"/>
        </w:trPr>
        <w:tc>
          <w:tcPr>
            <w:tcW w:w="5480" w:type="dxa"/>
            <w:noWrap/>
            <w:hideMark/>
          </w:tcPr>
          <w:p w14:paraId="4E0F50D9" w14:textId="77777777" w:rsidR="007B278A" w:rsidRPr="00C95FBE" w:rsidRDefault="007B278A" w:rsidP="00D507A4">
            <w:pPr>
              <w:spacing w:after="0" w:line="240" w:lineRule="auto"/>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3 и более процессов автоматизировано</w:t>
            </w:r>
          </w:p>
        </w:tc>
        <w:tc>
          <w:tcPr>
            <w:tcW w:w="3871" w:type="dxa"/>
            <w:noWrap/>
            <w:hideMark/>
          </w:tcPr>
          <w:p w14:paraId="3C9D7F15" w14:textId="77777777" w:rsidR="007B278A" w:rsidRPr="00C95FBE" w:rsidRDefault="007B278A" w:rsidP="00D507A4">
            <w:pPr>
              <w:spacing w:after="0" w:line="240" w:lineRule="auto"/>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52%</w:t>
            </w:r>
          </w:p>
        </w:tc>
      </w:tr>
      <w:tr w:rsidR="007B278A" w:rsidRPr="00C95FBE" w14:paraId="6B7B268B" w14:textId="77777777" w:rsidTr="00EC43F9">
        <w:trPr>
          <w:trHeight w:val="250"/>
        </w:trPr>
        <w:tc>
          <w:tcPr>
            <w:tcW w:w="5480" w:type="dxa"/>
            <w:noWrap/>
            <w:hideMark/>
          </w:tcPr>
          <w:p w14:paraId="6CB603F9" w14:textId="77777777" w:rsidR="007B278A" w:rsidRPr="00C95FBE" w:rsidRDefault="007B278A" w:rsidP="00D507A4">
            <w:pPr>
              <w:spacing w:after="0" w:line="240" w:lineRule="auto"/>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Все процессы автоматизированы</w:t>
            </w:r>
          </w:p>
        </w:tc>
        <w:tc>
          <w:tcPr>
            <w:tcW w:w="3871" w:type="dxa"/>
            <w:noWrap/>
            <w:hideMark/>
          </w:tcPr>
          <w:p w14:paraId="1DC3615E" w14:textId="77777777" w:rsidR="007B278A" w:rsidRPr="00C95FBE" w:rsidRDefault="007B278A" w:rsidP="00D507A4">
            <w:pPr>
              <w:spacing w:after="0" w:line="240" w:lineRule="auto"/>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13%</w:t>
            </w:r>
          </w:p>
        </w:tc>
      </w:tr>
    </w:tbl>
    <w:p w14:paraId="6E8282B4" w14:textId="77777777" w:rsidR="007B278A" w:rsidRPr="00C95FBE" w:rsidRDefault="007B278A" w:rsidP="00C95FBE">
      <w:pPr>
        <w:spacing w:after="0" w:line="240" w:lineRule="auto"/>
        <w:ind w:firstLine="567"/>
        <w:rPr>
          <w:rFonts w:ascii="Times New Roman" w:hAnsi="Times New Roman" w:cs="Times New Roman"/>
          <w:sz w:val="28"/>
          <w:szCs w:val="28"/>
        </w:rPr>
      </w:pPr>
    </w:p>
    <w:p w14:paraId="1FDD15EC" w14:textId="54300262" w:rsidR="007B278A" w:rsidRPr="00C95FBE" w:rsidRDefault="007B278A"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Аутсорсинг </w:t>
      </w:r>
      <w:r w:rsidRPr="00C95FBE">
        <w:rPr>
          <w:rFonts w:ascii="Times New Roman" w:hAnsi="Times New Roman" w:cs="Times New Roman"/>
          <w:sz w:val="28"/>
          <w:szCs w:val="28"/>
          <w:lang w:val="en-US"/>
        </w:rPr>
        <w:t>HR</w:t>
      </w:r>
      <w:r w:rsidR="00EC43F9" w:rsidRPr="00C95FBE">
        <w:rPr>
          <w:rFonts w:ascii="Times New Roman" w:hAnsi="Times New Roman" w:cs="Times New Roman"/>
          <w:sz w:val="28"/>
          <w:szCs w:val="28"/>
        </w:rPr>
        <w:t>-</w:t>
      </w:r>
      <w:r w:rsidRPr="00C95FBE">
        <w:rPr>
          <w:rFonts w:ascii="Times New Roman" w:hAnsi="Times New Roman" w:cs="Times New Roman"/>
          <w:sz w:val="28"/>
          <w:szCs w:val="28"/>
        </w:rPr>
        <w:t>процессов представлен в 41% организаций.</w:t>
      </w:r>
      <w:r w:rsidR="00EC43F9" w:rsidRPr="00C95FBE">
        <w:rPr>
          <w:rFonts w:ascii="Times New Roman" w:hAnsi="Times New Roman" w:cs="Times New Roman"/>
          <w:sz w:val="28"/>
          <w:szCs w:val="28"/>
        </w:rPr>
        <w:t xml:space="preserve"> П</w:t>
      </w:r>
      <w:r w:rsidRPr="00C95FBE">
        <w:rPr>
          <w:rFonts w:ascii="Times New Roman" w:hAnsi="Times New Roman" w:cs="Times New Roman"/>
          <w:sz w:val="28"/>
          <w:szCs w:val="28"/>
        </w:rPr>
        <w:t>реимущественно, компании аутсорсят 1 процесс</w:t>
      </w:r>
      <w:r w:rsidR="00EC43F9" w:rsidRPr="00C95FBE">
        <w:rPr>
          <w:rFonts w:ascii="Times New Roman" w:hAnsi="Times New Roman" w:cs="Times New Roman"/>
          <w:sz w:val="28"/>
          <w:szCs w:val="28"/>
        </w:rPr>
        <w:t>:</w:t>
      </w:r>
      <w:r w:rsidRPr="00C95FBE">
        <w:rPr>
          <w:rFonts w:ascii="Times New Roman" w:hAnsi="Times New Roman" w:cs="Times New Roman"/>
          <w:sz w:val="28"/>
          <w:szCs w:val="28"/>
        </w:rPr>
        <w:t xml:space="preserve"> </w:t>
      </w:r>
    </w:p>
    <w:p w14:paraId="50D84311" w14:textId="77777777" w:rsidR="003E03B8" w:rsidRPr="00C95FBE" w:rsidRDefault="003E03B8" w:rsidP="00C95FBE">
      <w:pPr>
        <w:spacing w:after="0" w:line="240" w:lineRule="auto"/>
        <w:ind w:firstLine="567"/>
        <w:rPr>
          <w:rFonts w:ascii="Times New Roman" w:hAnsi="Times New Roman" w:cs="Times New Roman"/>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0"/>
        <w:gridCol w:w="3871"/>
      </w:tblGrid>
      <w:tr w:rsidR="007B278A" w:rsidRPr="00C95FBE" w14:paraId="40505750" w14:textId="77777777" w:rsidTr="00EC43F9">
        <w:trPr>
          <w:trHeight w:val="250"/>
        </w:trPr>
        <w:tc>
          <w:tcPr>
            <w:tcW w:w="5480" w:type="dxa"/>
            <w:noWrap/>
            <w:hideMark/>
          </w:tcPr>
          <w:p w14:paraId="7F9ED32D" w14:textId="77777777" w:rsidR="007B278A" w:rsidRPr="00C95FBE" w:rsidRDefault="007B278A" w:rsidP="00D507A4">
            <w:pPr>
              <w:spacing w:after="0" w:line="240" w:lineRule="auto"/>
              <w:ind w:firstLine="34"/>
              <w:rPr>
                <w:rFonts w:ascii="Times New Roman" w:eastAsia="Times New Roman" w:hAnsi="Times New Roman" w:cs="Times New Roman"/>
                <w:b/>
                <w:bCs/>
                <w:color w:val="000000"/>
                <w:sz w:val="28"/>
                <w:szCs w:val="28"/>
                <w:lang w:eastAsia="en-GB"/>
              </w:rPr>
            </w:pPr>
            <w:r w:rsidRPr="00C95FBE">
              <w:rPr>
                <w:rFonts w:ascii="Times New Roman" w:eastAsia="Times New Roman" w:hAnsi="Times New Roman" w:cs="Times New Roman"/>
                <w:b/>
                <w:bCs/>
                <w:color w:val="000000"/>
                <w:sz w:val="28"/>
                <w:szCs w:val="28"/>
                <w:lang w:eastAsia="en-GB"/>
              </w:rPr>
              <w:t>Аутсорсинг</w:t>
            </w:r>
          </w:p>
        </w:tc>
        <w:tc>
          <w:tcPr>
            <w:tcW w:w="3871" w:type="dxa"/>
            <w:noWrap/>
            <w:hideMark/>
          </w:tcPr>
          <w:p w14:paraId="0B185A64" w14:textId="77777777" w:rsidR="007B278A" w:rsidRPr="00C95FBE" w:rsidRDefault="007B278A" w:rsidP="00D507A4">
            <w:pPr>
              <w:spacing w:after="0" w:line="240" w:lineRule="auto"/>
              <w:ind w:firstLine="34"/>
              <w:rPr>
                <w:rFonts w:ascii="Times New Roman" w:eastAsia="Times New Roman" w:hAnsi="Times New Roman" w:cs="Times New Roman"/>
                <w:b/>
                <w:bCs/>
                <w:color w:val="000000"/>
                <w:sz w:val="28"/>
                <w:szCs w:val="28"/>
                <w:lang w:eastAsia="en-GB"/>
              </w:rPr>
            </w:pPr>
            <w:r w:rsidRPr="00C95FBE">
              <w:rPr>
                <w:rFonts w:ascii="Times New Roman" w:eastAsia="Times New Roman" w:hAnsi="Times New Roman" w:cs="Times New Roman"/>
                <w:b/>
                <w:bCs/>
                <w:color w:val="000000"/>
                <w:sz w:val="28"/>
                <w:szCs w:val="28"/>
                <w:lang w:eastAsia="en-GB"/>
              </w:rPr>
              <w:t>% компаний</w:t>
            </w:r>
          </w:p>
        </w:tc>
      </w:tr>
      <w:tr w:rsidR="007B278A" w:rsidRPr="00C95FBE" w14:paraId="5B36383C" w14:textId="77777777" w:rsidTr="00EC43F9">
        <w:trPr>
          <w:trHeight w:val="250"/>
        </w:trPr>
        <w:tc>
          <w:tcPr>
            <w:tcW w:w="5480" w:type="dxa"/>
            <w:noWrap/>
            <w:hideMark/>
          </w:tcPr>
          <w:p w14:paraId="65327F9D" w14:textId="77777777" w:rsidR="007B278A" w:rsidRPr="00C95FBE" w:rsidRDefault="007B278A" w:rsidP="00D507A4">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Аутсорсинг отсутствует</w:t>
            </w:r>
          </w:p>
        </w:tc>
        <w:tc>
          <w:tcPr>
            <w:tcW w:w="3871" w:type="dxa"/>
            <w:noWrap/>
            <w:hideMark/>
          </w:tcPr>
          <w:p w14:paraId="5D5684EC" w14:textId="77777777" w:rsidR="007B278A" w:rsidRPr="00C95FBE" w:rsidRDefault="007B278A" w:rsidP="00D507A4">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40%</w:t>
            </w:r>
          </w:p>
        </w:tc>
      </w:tr>
      <w:tr w:rsidR="007B278A" w:rsidRPr="00C95FBE" w14:paraId="6BD0DFBD" w14:textId="77777777" w:rsidTr="00EC43F9">
        <w:trPr>
          <w:trHeight w:val="250"/>
        </w:trPr>
        <w:tc>
          <w:tcPr>
            <w:tcW w:w="5480" w:type="dxa"/>
            <w:noWrap/>
            <w:hideMark/>
          </w:tcPr>
          <w:p w14:paraId="4A184238" w14:textId="77777777" w:rsidR="007B278A" w:rsidRPr="00C95FBE" w:rsidRDefault="007B278A" w:rsidP="00D507A4">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1 процесс (функция) в аутсорсинге</w:t>
            </w:r>
          </w:p>
        </w:tc>
        <w:tc>
          <w:tcPr>
            <w:tcW w:w="3871" w:type="dxa"/>
            <w:noWrap/>
            <w:hideMark/>
          </w:tcPr>
          <w:p w14:paraId="1FB131D1" w14:textId="77777777" w:rsidR="007B278A" w:rsidRPr="00C95FBE" w:rsidRDefault="007B278A" w:rsidP="00D507A4">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41%</w:t>
            </w:r>
          </w:p>
        </w:tc>
      </w:tr>
      <w:tr w:rsidR="007B278A" w:rsidRPr="00C95FBE" w14:paraId="1F9693B5" w14:textId="77777777" w:rsidTr="00EC43F9">
        <w:trPr>
          <w:trHeight w:val="250"/>
        </w:trPr>
        <w:tc>
          <w:tcPr>
            <w:tcW w:w="5480" w:type="dxa"/>
            <w:noWrap/>
            <w:hideMark/>
          </w:tcPr>
          <w:p w14:paraId="47243412" w14:textId="77777777" w:rsidR="007B278A" w:rsidRPr="00C95FBE" w:rsidRDefault="007B278A" w:rsidP="00D507A4">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2 процесса (функции) в аутсорсинге</w:t>
            </w:r>
          </w:p>
        </w:tc>
        <w:tc>
          <w:tcPr>
            <w:tcW w:w="3871" w:type="dxa"/>
            <w:noWrap/>
            <w:hideMark/>
          </w:tcPr>
          <w:p w14:paraId="52EE6B48" w14:textId="77777777" w:rsidR="007B278A" w:rsidRPr="00C95FBE" w:rsidRDefault="007B278A" w:rsidP="00D507A4">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11%</w:t>
            </w:r>
          </w:p>
        </w:tc>
      </w:tr>
      <w:tr w:rsidR="007B278A" w:rsidRPr="00C95FBE" w14:paraId="561BDFCC" w14:textId="77777777" w:rsidTr="00EC43F9">
        <w:trPr>
          <w:trHeight w:val="250"/>
        </w:trPr>
        <w:tc>
          <w:tcPr>
            <w:tcW w:w="5480" w:type="dxa"/>
            <w:noWrap/>
            <w:hideMark/>
          </w:tcPr>
          <w:p w14:paraId="6EAD4577" w14:textId="77777777" w:rsidR="007B278A" w:rsidRPr="00C95FBE" w:rsidRDefault="007B278A" w:rsidP="00D507A4">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3 и более процессов (функций) в аутсорсинге</w:t>
            </w:r>
          </w:p>
        </w:tc>
        <w:tc>
          <w:tcPr>
            <w:tcW w:w="3871" w:type="dxa"/>
            <w:noWrap/>
            <w:hideMark/>
          </w:tcPr>
          <w:p w14:paraId="084EE7B6" w14:textId="77777777" w:rsidR="007B278A" w:rsidRPr="00C95FBE" w:rsidRDefault="007B278A" w:rsidP="00D507A4">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9%</w:t>
            </w:r>
          </w:p>
        </w:tc>
      </w:tr>
    </w:tbl>
    <w:p w14:paraId="1701F4F0" w14:textId="444A8111" w:rsidR="0055517C" w:rsidRPr="00C95FBE" w:rsidRDefault="0055517C" w:rsidP="00D507A4">
      <w:pPr>
        <w:spacing w:after="0" w:line="240" w:lineRule="auto"/>
        <w:rPr>
          <w:rFonts w:ascii="Times New Roman" w:hAnsi="Times New Roman" w:cs="Times New Roman"/>
          <w:sz w:val="28"/>
          <w:szCs w:val="28"/>
        </w:rPr>
      </w:pPr>
    </w:p>
    <w:p w14:paraId="7D4CC736" w14:textId="3F1D4694" w:rsidR="007B278A" w:rsidRPr="00C95FBE" w:rsidRDefault="007B278A" w:rsidP="00C95FBE">
      <w:pPr>
        <w:spacing w:after="0" w:line="240" w:lineRule="auto"/>
        <w:ind w:firstLine="567"/>
        <w:rPr>
          <w:rFonts w:ascii="Times New Roman" w:hAnsi="Times New Roman" w:cs="Times New Roman"/>
          <w:sz w:val="28"/>
          <w:szCs w:val="28"/>
        </w:rPr>
      </w:pPr>
      <w:r w:rsidRPr="00C95FBE">
        <w:rPr>
          <w:rFonts w:ascii="Times New Roman" w:hAnsi="Times New Roman" w:cs="Times New Roman"/>
          <w:sz w:val="28"/>
          <w:szCs w:val="28"/>
        </w:rPr>
        <w:t>Большинство из участвовавших в исследовании компаний имеют штат до 500 человек</w:t>
      </w:r>
      <w:r w:rsidR="00EC43F9" w:rsidRPr="00C95FBE">
        <w:rPr>
          <w:rFonts w:ascii="Times New Roman" w:hAnsi="Times New Roman" w:cs="Times New Roman"/>
          <w:sz w:val="28"/>
          <w:szCs w:val="28"/>
        </w:rPr>
        <w:t>:</w:t>
      </w:r>
      <w:r w:rsidRPr="00C95FBE">
        <w:rPr>
          <w:rFonts w:ascii="Times New Roman" w:hAnsi="Times New Roman" w:cs="Times New Roman"/>
          <w:sz w:val="28"/>
          <w:szCs w:val="28"/>
        </w:rPr>
        <w:t xml:space="preserve">  </w:t>
      </w:r>
    </w:p>
    <w:p w14:paraId="61296AE3" w14:textId="77777777" w:rsidR="00293C70" w:rsidRPr="00C95FBE" w:rsidRDefault="00293C70" w:rsidP="00C95FBE">
      <w:pPr>
        <w:spacing w:after="0" w:line="240" w:lineRule="auto"/>
        <w:ind w:firstLine="567"/>
        <w:rPr>
          <w:rFonts w:ascii="Times New Roman" w:hAnsi="Times New Roman" w:cs="Times New Roman"/>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0"/>
        <w:gridCol w:w="3871"/>
      </w:tblGrid>
      <w:tr w:rsidR="007B278A" w:rsidRPr="00C95FBE" w14:paraId="6ECD7BB5" w14:textId="77777777" w:rsidTr="00EC43F9">
        <w:trPr>
          <w:trHeight w:val="250"/>
        </w:trPr>
        <w:tc>
          <w:tcPr>
            <w:tcW w:w="5480" w:type="dxa"/>
            <w:noWrap/>
            <w:hideMark/>
          </w:tcPr>
          <w:p w14:paraId="05836599" w14:textId="77777777" w:rsidR="007B278A" w:rsidRPr="00C95FBE" w:rsidRDefault="007B278A" w:rsidP="00D507A4">
            <w:pPr>
              <w:spacing w:after="0" w:line="240" w:lineRule="auto"/>
              <w:ind w:firstLine="34"/>
              <w:rPr>
                <w:rFonts w:ascii="Times New Roman" w:eastAsia="Times New Roman" w:hAnsi="Times New Roman" w:cs="Times New Roman"/>
                <w:b/>
                <w:bCs/>
                <w:color w:val="000000"/>
                <w:sz w:val="28"/>
                <w:szCs w:val="28"/>
                <w:lang w:eastAsia="en-GB"/>
              </w:rPr>
            </w:pPr>
            <w:r w:rsidRPr="00C95FBE">
              <w:rPr>
                <w:rFonts w:ascii="Times New Roman" w:eastAsia="Times New Roman" w:hAnsi="Times New Roman" w:cs="Times New Roman"/>
                <w:b/>
                <w:bCs/>
                <w:color w:val="000000"/>
                <w:sz w:val="28"/>
                <w:szCs w:val="28"/>
                <w:lang w:eastAsia="en-GB"/>
              </w:rPr>
              <w:t>Штатная численность</w:t>
            </w:r>
          </w:p>
        </w:tc>
        <w:tc>
          <w:tcPr>
            <w:tcW w:w="3871" w:type="dxa"/>
            <w:noWrap/>
            <w:hideMark/>
          </w:tcPr>
          <w:p w14:paraId="1CDD3F2E" w14:textId="77777777" w:rsidR="007B278A" w:rsidRPr="00C95FBE" w:rsidRDefault="007B278A" w:rsidP="00D507A4">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b/>
                <w:bCs/>
                <w:color w:val="000000"/>
                <w:sz w:val="28"/>
                <w:szCs w:val="28"/>
                <w:lang w:eastAsia="en-GB"/>
              </w:rPr>
              <w:t>% компаний</w:t>
            </w:r>
          </w:p>
        </w:tc>
      </w:tr>
      <w:tr w:rsidR="007B278A" w:rsidRPr="00C95FBE" w14:paraId="681734D3" w14:textId="77777777" w:rsidTr="00EC43F9">
        <w:trPr>
          <w:trHeight w:val="250"/>
        </w:trPr>
        <w:tc>
          <w:tcPr>
            <w:tcW w:w="5480" w:type="dxa"/>
            <w:noWrap/>
            <w:hideMark/>
          </w:tcPr>
          <w:p w14:paraId="5C0FD134" w14:textId="77777777" w:rsidR="007B278A" w:rsidRPr="00C95FBE" w:rsidRDefault="007B278A" w:rsidP="00D507A4">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до 500</w:t>
            </w:r>
          </w:p>
        </w:tc>
        <w:tc>
          <w:tcPr>
            <w:tcW w:w="3871" w:type="dxa"/>
            <w:noWrap/>
            <w:hideMark/>
          </w:tcPr>
          <w:p w14:paraId="65D99ADE" w14:textId="77777777" w:rsidR="007B278A" w:rsidRPr="00C95FBE" w:rsidRDefault="007B278A" w:rsidP="00D507A4">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67%</w:t>
            </w:r>
          </w:p>
        </w:tc>
      </w:tr>
      <w:tr w:rsidR="007B278A" w:rsidRPr="00C95FBE" w14:paraId="161D2863" w14:textId="77777777" w:rsidTr="00EC43F9">
        <w:trPr>
          <w:trHeight w:val="250"/>
        </w:trPr>
        <w:tc>
          <w:tcPr>
            <w:tcW w:w="5480" w:type="dxa"/>
            <w:noWrap/>
            <w:hideMark/>
          </w:tcPr>
          <w:p w14:paraId="5D527E5C" w14:textId="77777777" w:rsidR="007B278A" w:rsidRPr="00C95FBE" w:rsidRDefault="007B278A" w:rsidP="00D507A4">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более 1000</w:t>
            </w:r>
          </w:p>
        </w:tc>
        <w:tc>
          <w:tcPr>
            <w:tcW w:w="3871" w:type="dxa"/>
            <w:noWrap/>
            <w:hideMark/>
          </w:tcPr>
          <w:p w14:paraId="40C664FE" w14:textId="77777777" w:rsidR="007B278A" w:rsidRPr="00C95FBE" w:rsidRDefault="007B278A" w:rsidP="00D507A4">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33%</w:t>
            </w:r>
          </w:p>
        </w:tc>
      </w:tr>
    </w:tbl>
    <w:p w14:paraId="77A315B5" w14:textId="77777777" w:rsidR="007B278A" w:rsidRPr="00C95FBE" w:rsidRDefault="007B278A" w:rsidP="00C95FBE">
      <w:pPr>
        <w:spacing w:after="0" w:line="240" w:lineRule="auto"/>
        <w:ind w:firstLine="567"/>
        <w:rPr>
          <w:rFonts w:ascii="Times New Roman" w:hAnsi="Times New Roman" w:cs="Times New Roman"/>
          <w:sz w:val="28"/>
          <w:szCs w:val="28"/>
        </w:rPr>
      </w:pPr>
    </w:p>
    <w:p w14:paraId="4684C65A" w14:textId="0018CA9A" w:rsidR="007B278A" w:rsidRPr="00C95FBE" w:rsidRDefault="007B278A"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lang w:val="en-US"/>
        </w:rPr>
        <w:t>HR</w:t>
      </w:r>
      <w:r w:rsidRPr="00C95FBE">
        <w:rPr>
          <w:rFonts w:ascii="Times New Roman" w:hAnsi="Times New Roman" w:cs="Times New Roman"/>
          <w:sz w:val="28"/>
          <w:szCs w:val="28"/>
        </w:rPr>
        <w:t xml:space="preserve"> команда, как правило, состоит из 5 специалистов. В то же время, размер бизнеса либо зрелость </w:t>
      </w:r>
      <w:r w:rsidRPr="00C95FBE">
        <w:rPr>
          <w:rFonts w:ascii="Times New Roman" w:hAnsi="Times New Roman" w:cs="Times New Roman"/>
          <w:sz w:val="28"/>
          <w:szCs w:val="28"/>
          <w:lang w:val="en-US"/>
        </w:rPr>
        <w:t>HR</w:t>
      </w:r>
      <w:r w:rsidR="00EC43F9" w:rsidRPr="00C95FBE">
        <w:rPr>
          <w:rFonts w:ascii="Times New Roman" w:hAnsi="Times New Roman" w:cs="Times New Roman"/>
          <w:sz w:val="28"/>
          <w:szCs w:val="28"/>
        </w:rPr>
        <w:t>-</w:t>
      </w:r>
      <w:r w:rsidRPr="00C95FBE">
        <w:rPr>
          <w:rFonts w:ascii="Times New Roman" w:hAnsi="Times New Roman" w:cs="Times New Roman"/>
          <w:sz w:val="28"/>
          <w:szCs w:val="28"/>
        </w:rPr>
        <w:t>функции могут предполагать наличие в штате и более 14 профессионалов</w:t>
      </w:r>
      <w:r w:rsidR="00EC43F9" w:rsidRPr="00C95FBE">
        <w:rPr>
          <w:rFonts w:ascii="Times New Roman" w:hAnsi="Times New Roman" w:cs="Times New Roman"/>
          <w:sz w:val="28"/>
          <w:szCs w:val="28"/>
        </w:rPr>
        <w:t>:</w:t>
      </w:r>
      <w:r w:rsidRPr="00C95FBE">
        <w:rPr>
          <w:rFonts w:ascii="Times New Roman" w:hAnsi="Times New Roman" w:cs="Times New Roman"/>
          <w:sz w:val="28"/>
          <w:szCs w:val="28"/>
        </w:rPr>
        <w:t xml:space="preserve"> </w:t>
      </w:r>
    </w:p>
    <w:p w14:paraId="5221376F" w14:textId="77777777" w:rsidR="00293C70" w:rsidRPr="00C95FBE" w:rsidRDefault="00293C70" w:rsidP="00C95FBE">
      <w:pPr>
        <w:spacing w:after="0" w:line="240" w:lineRule="auto"/>
        <w:ind w:firstLine="567"/>
        <w:jc w:val="both"/>
        <w:rPr>
          <w:rFonts w:ascii="Times New Roman" w:hAnsi="Times New Roman" w:cs="Times New Roman"/>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0"/>
        <w:gridCol w:w="3871"/>
      </w:tblGrid>
      <w:tr w:rsidR="007B278A" w:rsidRPr="00C95FBE" w14:paraId="4F306106" w14:textId="77777777" w:rsidTr="00EC43F9">
        <w:trPr>
          <w:trHeight w:val="250"/>
        </w:trPr>
        <w:tc>
          <w:tcPr>
            <w:tcW w:w="5480" w:type="dxa"/>
            <w:noWrap/>
            <w:hideMark/>
          </w:tcPr>
          <w:p w14:paraId="6EBA3F70" w14:textId="77777777" w:rsidR="007B278A" w:rsidRPr="00C95FBE" w:rsidRDefault="007B278A" w:rsidP="00D507A4">
            <w:pPr>
              <w:spacing w:after="0" w:line="240" w:lineRule="auto"/>
              <w:rPr>
                <w:rFonts w:ascii="Times New Roman" w:eastAsia="Times New Roman" w:hAnsi="Times New Roman" w:cs="Times New Roman"/>
                <w:b/>
                <w:bCs/>
                <w:color w:val="000000"/>
                <w:sz w:val="28"/>
                <w:szCs w:val="28"/>
                <w:lang w:eastAsia="en-GB"/>
              </w:rPr>
            </w:pPr>
            <w:r w:rsidRPr="00C95FBE">
              <w:rPr>
                <w:rFonts w:ascii="Times New Roman" w:eastAsia="Times New Roman" w:hAnsi="Times New Roman" w:cs="Times New Roman"/>
                <w:b/>
                <w:bCs/>
                <w:color w:val="000000"/>
                <w:sz w:val="28"/>
                <w:szCs w:val="28"/>
                <w:lang w:eastAsia="en-GB"/>
              </w:rPr>
              <w:t>Численность HR</w:t>
            </w:r>
          </w:p>
        </w:tc>
        <w:tc>
          <w:tcPr>
            <w:tcW w:w="3871" w:type="dxa"/>
            <w:noWrap/>
            <w:hideMark/>
          </w:tcPr>
          <w:p w14:paraId="7A20963B" w14:textId="77777777" w:rsidR="007B278A" w:rsidRPr="00C95FBE" w:rsidRDefault="007B278A" w:rsidP="00D507A4">
            <w:pPr>
              <w:spacing w:after="0" w:line="240" w:lineRule="auto"/>
              <w:rPr>
                <w:rFonts w:ascii="Times New Roman" w:eastAsia="Times New Roman" w:hAnsi="Times New Roman" w:cs="Times New Roman"/>
                <w:b/>
                <w:bCs/>
                <w:color w:val="000000"/>
                <w:sz w:val="28"/>
                <w:szCs w:val="28"/>
                <w:lang w:eastAsia="en-GB"/>
              </w:rPr>
            </w:pPr>
            <w:r w:rsidRPr="00C95FBE">
              <w:rPr>
                <w:rFonts w:ascii="Times New Roman" w:eastAsia="Times New Roman" w:hAnsi="Times New Roman" w:cs="Times New Roman"/>
                <w:b/>
                <w:bCs/>
                <w:color w:val="000000"/>
                <w:sz w:val="28"/>
                <w:szCs w:val="28"/>
                <w:lang w:eastAsia="en-GB"/>
              </w:rPr>
              <w:t>% компаний</w:t>
            </w:r>
          </w:p>
        </w:tc>
      </w:tr>
      <w:tr w:rsidR="007B278A" w:rsidRPr="00C95FBE" w14:paraId="41F5487F" w14:textId="77777777" w:rsidTr="00EC43F9">
        <w:trPr>
          <w:trHeight w:val="250"/>
        </w:trPr>
        <w:tc>
          <w:tcPr>
            <w:tcW w:w="5480" w:type="dxa"/>
            <w:noWrap/>
            <w:hideMark/>
          </w:tcPr>
          <w:p w14:paraId="0E070C4F" w14:textId="77777777" w:rsidR="007B278A" w:rsidRPr="00C95FBE" w:rsidRDefault="007B278A" w:rsidP="00D507A4">
            <w:pPr>
              <w:spacing w:after="0" w:line="240" w:lineRule="auto"/>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Среднее</w:t>
            </w:r>
          </w:p>
        </w:tc>
        <w:tc>
          <w:tcPr>
            <w:tcW w:w="3871" w:type="dxa"/>
            <w:noWrap/>
            <w:hideMark/>
          </w:tcPr>
          <w:p w14:paraId="3F6FE01B" w14:textId="77777777" w:rsidR="007B278A" w:rsidRPr="00C95FBE" w:rsidRDefault="007B278A" w:rsidP="00D507A4">
            <w:pPr>
              <w:spacing w:after="0" w:line="240" w:lineRule="auto"/>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14</w:t>
            </w:r>
          </w:p>
        </w:tc>
      </w:tr>
      <w:tr w:rsidR="007B278A" w:rsidRPr="00C95FBE" w14:paraId="6B872F9F" w14:textId="77777777" w:rsidTr="00EC43F9">
        <w:trPr>
          <w:trHeight w:val="250"/>
        </w:trPr>
        <w:tc>
          <w:tcPr>
            <w:tcW w:w="5480" w:type="dxa"/>
            <w:noWrap/>
            <w:hideMark/>
          </w:tcPr>
          <w:p w14:paraId="79EAFE0F" w14:textId="77777777" w:rsidR="007B278A" w:rsidRPr="00C95FBE" w:rsidRDefault="007B278A" w:rsidP="00D507A4">
            <w:pPr>
              <w:spacing w:after="0" w:line="240" w:lineRule="auto"/>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Медиана</w:t>
            </w:r>
          </w:p>
        </w:tc>
        <w:tc>
          <w:tcPr>
            <w:tcW w:w="3871" w:type="dxa"/>
            <w:noWrap/>
            <w:hideMark/>
          </w:tcPr>
          <w:p w14:paraId="4721820E" w14:textId="77777777" w:rsidR="007B278A" w:rsidRPr="00C95FBE" w:rsidRDefault="007B278A" w:rsidP="00D507A4">
            <w:pPr>
              <w:spacing w:after="0" w:line="240" w:lineRule="auto"/>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5</w:t>
            </w:r>
          </w:p>
        </w:tc>
      </w:tr>
    </w:tbl>
    <w:p w14:paraId="3C3ACD1D" w14:textId="77777777" w:rsidR="007B278A" w:rsidRPr="00C95FBE" w:rsidRDefault="007B278A" w:rsidP="00C95FBE">
      <w:pPr>
        <w:spacing w:after="0" w:line="240" w:lineRule="auto"/>
        <w:ind w:firstLine="567"/>
        <w:rPr>
          <w:rFonts w:ascii="Times New Roman" w:hAnsi="Times New Roman" w:cs="Times New Roman"/>
          <w:sz w:val="28"/>
          <w:szCs w:val="28"/>
        </w:rPr>
      </w:pPr>
    </w:p>
    <w:p w14:paraId="36DBB02C" w14:textId="5F586DB9" w:rsidR="007B278A" w:rsidRPr="00C95FBE" w:rsidRDefault="007B278A"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Лишь 23% опрошенных </w:t>
      </w:r>
      <w:r w:rsidR="00EC43F9" w:rsidRPr="00C95FBE">
        <w:rPr>
          <w:rFonts w:ascii="Times New Roman" w:hAnsi="Times New Roman" w:cs="Times New Roman"/>
          <w:sz w:val="28"/>
          <w:szCs w:val="28"/>
          <w:lang w:val="en-US"/>
        </w:rPr>
        <w:t>HR</w:t>
      </w:r>
      <w:r w:rsidR="00EC43F9" w:rsidRPr="00C95FBE">
        <w:rPr>
          <w:rFonts w:ascii="Times New Roman" w:hAnsi="Times New Roman" w:cs="Times New Roman"/>
          <w:sz w:val="28"/>
          <w:szCs w:val="28"/>
        </w:rPr>
        <w:t>-</w:t>
      </w:r>
      <w:r w:rsidRPr="00C95FBE">
        <w:rPr>
          <w:rFonts w:ascii="Times New Roman" w:hAnsi="Times New Roman" w:cs="Times New Roman"/>
          <w:sz w:val="28"/>
          <w:szCs w:val="28"/>
        </w:rPr>
        <w:t>профессионалов прошли специализированную сертификацию</w:t>
      </w:r>
      <w:r w:rsidR="00EC43F9" w:rsidRPr="00C95FBE">
        <w:rPr>
          <w:rFonts w:ascii="Times New Roman" w:hAnsi="Times New Roman" w:cs="Times New Roman"/>
          <w:sz w:val="28"/>
          <w:szCs w:val="28"/>
        </w:rPr>
        <w:t>:</w:t>
      </w:r>
      <w:r w:rsidRPr="00C95FBE">
        <w:rPr>
          <w:rFonts w:ascii="Times New Roman" w:hAnsi="Times New Roman" w:cs="Times New Roman"/>
          <w:sz w:val="28"/>
          <w:szCs w:val="28"/>
        </w:rPr>
        <w:t xml:space="preserve">  </w:t>
      </w:r>
    </w:p>
    <w:p w14:paraId="5E7635DC" w14:textId="77777777" w:rsidR="00293C70" w:rsidRPr="00C95FBE" w:rsidRDefault="00293C70" w:rsidP="00C95FBE">
      <w:pPr>
        <w:spacing w:after="0" w:line="240" w:lineRule="auto"/>
        <w:ind w:firstLine="567"/>
        <w:jc w:val="both"/>
        <w:rPr>
          <w:rFonts w:ascii="Times New Roman" w:hAnsi="Times New Roman" w:cs="Times New Roman"/>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0"/>
        <w:gridCol w:w="3871"/>
      </w:tblGrid>
      <w:tr w:rsidR="007B278A" w:rsidRPr="00C95FBE" w14:paraId="198EA174" w14:textId="77777777" w:rsidTr="00EC43F9">
        <w:trPr>
          <w:trHeight w:val="250"/>
        </w:trPr>
        <w:tc>
          <w:tcPr>
            <w:tcW w:w="5480" w:type="dxa"/>
            <w:noWrap/>
            <w:hideMark/>
          </w:tcPr>
          <w:p w14:paraId="25024B46" w14:textId="77777777" w:rsidR="007B278A" w:rsidRPr="00C95FBE" w:rsidRDefault="007B278A" w:rsidP="00D507A4">
            <w:pPr>
              <w:spacing w:after="0" w:line="240" w:lineRule="auto"/>
              <w:ind w:firstLine="34"/>
              <w:rPr>
                <w:rFonts w:ascii="Times New Roman" w:eastAsia="Times New Roman" w:hAnsi="Times New Roman" w:cs="Times New Roman"/>
                <w:b/>
                <w:bCs/>
                <w:color w:val="000000"/>
                <w:sz w:val="28"/>
                <w:szCs w:val="28"/>
                <w:lang w:eastAsia="en-GB"/>
              </w:rPr>
            </w:pPr>
            <w:r w:rsidRPr="00C95FBE">
              <w:rPr>
                <w:rFonts w:ascii="Times New Roman" w:eastAsia="Times New Roman" w:hAnsi="Times New Roman" w:cs="Times New Roman"/>
                <w:b/>
                <w:bCs/>
                <w:color w:val="000000"/>
                <w:sz w:val="28"/>
                <w:szCs w:val="28"/>
                <w:lang w:eastAsia="en-GB"/>
              </w:rPr>
              <w:t>Сертификация</w:t>
            </w:r>
          </w:p>
        </w:tc>
        <w:tc>
          <w:tcPr>
            <w:tcW w:w="3871" w:type="dxa"/>
            <w:noWrap/>
            <w:hideMark/>
          </w:tcPr>
          <w:p w14:paraId="640E7440" w14:textId="77777777" w:rsidR="007B278A" w:rsidRPr="00C95FBE" w:rsidRDefault="007B278A" w:rsidP="00D507A4">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b/>
                <w:bCs/>
                <w:color w:val="000000"/>
                <w:sz w:val="28"/>
                <w:szCs w:val="28"/>
                <w:lang w:eastAsia="en-GB"/>
              </w:rPr>
              <w:t>% специалистов</w:t>
            </w:r>
          </w:p>
        </w:tc>
      </w:tr>
      <w:tr w:rsidR="007B278A" w:rsidRPr="00C95FBE" w14:paraId="5094CE81" w14:textId="77777777" w:rsidTr="00EC43F9">
        <w:trPr>
          <w:trHeight w:val="250"/>
        </w:trPr>
        <w:tc>
          <w:tcPr>
            <w:tcW w:w="5480" w:type="dxa"/>
            <w:noWrap/>
            <w:hideMark/>
          </w:tcPr>
          <w:p w14:paraId="0FD4AFB1" w14:textId="77777777" w:rsidR="007B278A" w:rsidRPr="00C95FBE" w:rsidRDefault="007B278A" w:rsidP="00D507A4">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Да</w:t>
            </w:r>
          </w:p>
        </w:tc>
        <w:tc>
          <w:tcPr>
            <w:tcW w:w="3871" w:type="dxa"/>
            <w:noWrap/>
            <w:hideMark/>
          </w:tcPr>
          <w:p w14:paraId="6D64D6E4" w14:textId="77777777" w:rsidR="007B278A" w:rsidRPr="00C95FBE" w:rsidRDefault="007B278A" w:rsidP="00D507A4">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23%</w:t>
            </w:r>
          </w:p>
        </w:tc>
      </w:tr>
      <w:tr w:rsidR="007B278A" w:rsidRPr="00C95FBE" w14:paraId="0F7B8ADF" w14:textId="77777777" w:rsidTr="00EC43F9">
        <w:trPr>
          <w:trHeight w:val="250"/>
        </w:trPr>
        <w:tc>
          <w:tcPr>
            <w:tcW w:w="5480" w:type="dxa"/>
            <w:noWrap/>
            <w:hideMark/>
          </w:tcPr>
          <w:p w14:paraId="77C3176E" w14:textId="77777777" w:rsidR="007B278A" w:rsidRPr="00C95FBE" w:rsidRDefault="007B278A" w:rsidP="00D507A4">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Нет</w:t>
            </w:r>
          </w:p>
        </w:tc>
        <w:tc>
          <w:tcPr>
            <w:tcW w:w="3871" w:type="dxa"/>
            <w:noWrap/>
            <w:hideMark/>
          </w:tcPr>
          <w:p w14:paraId="1266DEBC" w14:textId="77777777" w:rsidR="007B278A" w:rsidRPr="00C95FBE" w:rsidRDefault="007B278A" w:rsidP="00D507A4">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77%</w:t>
            </w:r>
          </w:p>
        </w:tc>
      </w:tr>
    </w:tbl>
    <w:p w14:paraId="118B45CF" w14:textId="77777777" w:rsidR="007B278A" w:rsidRPr="00C95FBE" w:rsidRDefault="007B278A" w:rsidP="00C95FBE">
      <w:pPr>
        <w:spacing w:after="0" w:line="240" w:lineRule="auto"/>
        <w:ind w:firstLine="567"/>
        <w:rPr>
          <w:rFonts w:ascii="Times New Roman" w:hAnsi="Times New Roman" w:cs="Times New Roman"/>
          <w:sz w:val="28"/>
          <w:szCs w:val="28"/>
        </w:rPr>
      </w:pPr>
    </w:p>
    <w:p w14:paraId="04F50317" w14:textId="77777777" w:rsidR="007B278A" w:rsidRPr="00C95FBE" w:rsidRDefault="007B278A"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На рынке страны лидируют 3 международные сертификационные программы.</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0"/>
        <w:gridCol w:w="3871"/>
      </w:tblGrid>
      <w:tr w:rsidR="007B278A" w:rsidRPr="00C95FBE" w14:paraId="454086AF" w14:textId="77777777" w:rsidTr="00EC43F9">
        <w:trPr>
          <w:trHeight w:val="250"/>
        </w:trPr>
        <w:tc>
          <w:tcPr>
            <w:tcW w:w="5480" w:type="dxa"/>
            <w:noWrap/>
            <w:hideMark/>
          </w:tcPr>
          <w:p w14:paraId="46842F6B" w14:textId="77777777" w:rsidR="007B278A" w:rsidRPr="00C95FBE" w:rsidRDefault="007B278A" w:rsidP="00D507A4">
            <w:pPr>
              <w:spacing w:after="0" w:line="240" w:lineRule="auto"/>
              <w:ind w:firstLine="34"/>
              <w:rPr>
                <w:rFonts w:ascii="Times New Roman" w:eastAsia="Times New Roman" w:hAnsi="Times New Roman" w:cs="Times New Roman"/>
                <w:b/>
                <w:bCs/>
                <w:color w:val="000000"/>
                <w:sz w:val="28"/>
                <w:szCs w:val="28"/>
                <w:lang w:eastAsia="en-GB"/>
              </w:rPr>
            </w:pPr>
            <w:r w:rsidRPr="00C95FBE">
              <w:rPr>
                <w:rFonts w:ascii="Times New Roman" w:eastAsia="Times New Roman" w:hAnsi="Times New Roman" w:cs="Times New Roman"/>
                <w:b/>
                <w:bCs/>
                <w:color w:val="000000"/>
                <w:sz w:val="28"/>
                <w:szCs w:val="28"/>
                <w:lang w:eastAsia="en-GB"/>
              </w:rPr>
              <w:t>Сертификация</w:t>
            </w:r>
          </w:p>
        </w:tc>
        <w:tc>
          <w:tcPr>
            <w:tcW w:w="3871" w:type="dxa"/>
            <w:noWrap/>
            <w:hideMark/>
          </w:tcPr>
          <w:p w14:paraId="581C0033" w14:textId="77777777" w:rsidR="007B278A" w:rsidRPr="00C95FBE" w:rsidRDefault="007B278A" w:rsidP="00D507A4">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b/>
                <w:bCs/>
                <w:color w:val="000000"/>
                <w:sz w:val="28"/>
                <w:szCs w:val="28"/>
                <w:lang w:eastAsia="en-GB"/>
              </w:rPr>
              <w:t>% специалистов</w:t>
            </w:r>
          </w:p>
        </w:tc>
      </w:tr>
      <w:tr w:rsidR="00F46ED0" w:rsidRPr="00C95FBE" w14:paraId="3C569D86" w14:textId="77777777" w:rsidTr="00EC43F9">
        <w:trPr>
          <w:trHeight w:val="250"/>
        </w:trPr>
        <w:tc>
          <w:tcPr>
            <w:tcW w:w="5480" w:type="dxa"/>
            <w:noWrap/>
          </w:tcPr>
          <w:p w14:paraId="118CA9E7" w14:textId="2E60DC72" w:rsidR="00F46ED0" w:rsidRPr="00C95FBE" w:rsidRDefault="00F46ED0" w:rsidP="00D507A4">
            <w:pPr>
              <w:spacing w:after="0" w:line="240" w:lineRule="auto"/>
              <w:ind w:firstLine="34"/>
              <w:rPr>
                <w:rFonts w:ascii="Times New Roman" w:eastAsia="Times New Roman" w:hAnsi="Times New Roman" w:cs="Times New Roman"/>
                <w:b/>
                <w:bCs/>
                <w:color w:val="000000"/>
                <w:sz w:val="28"/>
                <w:szCs w:val="28"/>
                <w:lang w:eastAsia="en-GB"/>
              </w:rPr>
            </w:pPr>
            <w:r w:rsidRPr="00C95FBE">
              <w:rPr>
                <w:rFonts w:ascii="Times New Roman" w:eastAsia="Times New Roman" w:hAnsi="Times New Roman" w:cs="Times New Roman"/>
                <w:b/>
                <w:bCs/>
                <w:color w:val="000000"/>
                <w:sz w:val="28"/>
                <w:szCs w:val="28"/>
                <w:lang w:eastAsia="en-GB"/>
              </w:rPr>
              <w:t>CIPD</w:t>
            </w:r>
          </w:p>
        </w:tc>
        <w:tc>
          <w:tcPr>
            <w:tcW w:w="3871" w:type="dxa"/>
            <w:noWrap/>
          </w:tcPr>
          <w:p w14:paraId="5C5ECFCC" w14:textId="2EFADE94" w:rsidR="00F46ED0" w:rsidRPr="00C95FBE" w:rsidRDefault="00F46ED0" w:rsidP="00D507A4">
            <w:pPr>
              <w:spacing w:after="0" w:line="240" w:lineRule="auto"/>
              <w:ind w:firstLine="34"/>
              <w:rPr>
                <w:rFonts w:ascii="Times New Roman" w:eastAsia="Times New Roman" w:hAnsi="Times New Roman" w:cs="Times New Roman"/>
                <w:b/>
                <w:bCs/>
                <w:color w:val="000000"/>
                <w:sz w:val="28"/>
                <w:szCs w:val="28"/>
                <w:lang w:eastAsia="en-GB"/>
              </w:rPr>
            </w:pPr>
            <w:r w:rsidRPr="00C95FBE">
              <w:rPr>
                <w:rFonts w:ascii="Times New Roman" w:eastAsia="Times New Roman" w:hAnsi="Times New Roman" w:cs="Times New Roman"/>
                <w:b/>
                <w:bCs/>
                <w:color w:val="000000"/>
                <w:sz w:val="28"/>
                <w:szCs w:val="28"/>
                <w:lang w:eastAsia="en-GB"/>
              </w:rPr>
              <w:t>37 %</w:t>
            </w:r>
          </w:p>
        </w:tc>
      </w:tr>
      <w:tr w:rsidR="00F46ED0" w:rsidRPr="00C95FBE" w14:paraId="33866A7A" w14:textId="77777777" w:rsidTr="00EC43F9">
        <w:trPr>
          <w:trHeight w:val="250"/>
        </w:trPr>
        <w:tc>
          <w:tcPr>
            <w:tcW w:w="5480" w:type="dxa"/>
            <w:noWrap/>
          </w:tcPr>
          <w:p w14:paraId="30AA12E6" w14:textId="2B6299C7" w:rsidR="00F46ED0" w:rsidRPr="00C95FBE" w:rsidRDefault="00F46ED0" w:rsidP="00D507A4">
            <w:pPr>
              <w:spacing w:after="0" w:line="240" w:lineRule="auto"/>
              <w:ind w:firstLine="34"/>
              <w:rPr>
                <w:rFonts w:ascii="Times New Roman" w:eastAsia="Times New Roman" w:hAnsi="Times New Roman" w:cs="Times New Roman"/>
                <w:b/>
                <w:bCs/>
                <w:color w:val="000000"/>
                <w:sz w:val="28"/>
                <w:szCs w:val="28"/>
                <w:lang w:eastAsia="en-GB"/>
              </w:rPr>
            </w:pPr>
            <w:r w:rsidRPr="00C95FBE">
              <w:rPr>
                <w:rFonts w:ascii="Times New Roman" w:eastAsia="Times New Roman" w:hAnsi="Times New Roman" w:cs="Times New Roman"/>
                <w:b/>
                <w:bCs/>
                <w:color w:val="000000"/>
                <w:sz w:val="28"/>
                <w:szCs w:val="28"/>
                <w:lang w:eastAsia="en-GB"/>
              </w:rPr>
              <w:t>HRCI</w:t>
            </w:r>
          </w:p>
        </w:tc>
        <w:tc>
          <w:tcPr>
            <w:tcW w:w="3871" w:type="dxa"/>
            <w:noWrap/>
          </w:tcPr>
          <w:p w14:paraId="07A3D747" w14:textId="414D247C" w:rsidR="00F46ED0" w:rsidRPr="00C95FBE" w:rsidRDefault="00F46ED0" w:rsidP="00D507A4">
            <w:pPr>
              <w:spacing w:after="0" w:line="240" w:lineRule="auto"/>
              <w:ind w:firstLine="34"/>
              <w:rPr>
                <w:rFonts w:ascii="Times New Roman" w:eastAsia="Times New Roman" w:hAnsi="Times New Roman" w:cs="Times New Roman"/>
                <w:b/>
                <w:bCs/>
                <w:color w:val="000000"/>
                <w:sz w:val="28"/>
                <w:szCs w:val="28"/>
                <w:lang w:eastAsia="en-GB"/>
              </w:rPr>
            </w:pPr>
            <w:r w:rsidRPr="00C95FBE">
              <w:rPr>
                <w:rFonts w:ascii="Times New Roman" w:eastAsia="Times New Roman" w:hAnsi="Times New Roman" w:cs="Times New Roman"/>
                <w:b/>
                <w:bCs/>
                <w:color w:val="000000"/>
                <w:sz w:val="28"/>
                <w:szCs w:val="28"/>
                <w:lang w:eastAsia="en-GB"/>
              </w:rPr>
              <w:t>30%</w:t>
            </w:r>
          </w:p>
        </w:tc>
      </w:tr>
      <w:tr w:rsidR="007B278A" w:rsidRPr="00C95FBE" w14:paraId="10B9E9F2" w14:textId="77777777" w:rsidTr="00EC43F9">
        <w:trPr>
          <w:trHeight w:val="250"/>
        </w:trPr>
        <w:tc>
          <w:tcPr>
            <w:tcW w:w="5480" w:type="dxa"/>
            <w:noWrap/>
            <w:hideMark/>
          </w:tcPr>
          <w:p w14:paraId="577BBF77" w14:textId="77777777" w:rsidR="007B278A" w:rsidRPr="00C95FBE" w:rsidRDefault="007B278A" w:rsidP="00D507A4">
            <w:pPr>
              <w:spacing w:after="0" w:line="240" w:lineRule="auto"/>
              <w:ind w:firstLine="34"/>
              <w:rPr>
                <w:rFonts w:ascii="Times New Roman" w:eastAsia="Times New Roman" w:hAnsi="Times New Roman" w:cs="Times New Roman"/>
                <w:b/>
                <w:bCs/>
                <w:color w:val="000000"/>
                <w:sz w:val="28"/>
                <w:szCs w:val="28"/>
                <w:lang w:eastAsia="en-GB"/>
              </w:rPr>
            </w:pPr>
            <w:r w:rsidRPr="00C95FBE">
              <w:rPr>
                <w:rFonts w:ascii="Times New Roman" w:eastAsia="Times New Roman" w:hAnsi="Times New Roman" w:cs="Times New Roman"/>
                <w:b/>
                <w:bCs/>
                <w:color w:val="000000"/>
                <w:sz w:val="28"/>
                <w:szCs w:val="28"/>
                <w:lang w:eastAsia="en-GB"/>
              </w:rPr>
              <w:t>SHRM</w:t>
            </w:r>
          </w:p>
        </w:tc>
        <w:tc>
          <w:tcPr>
            <w:tcW w:w="3871" w:type="dxa"/>
            <w:noWrap/>
            <w:hideMark/>
          </w:tcPr>
          <w:p w14:paraId="416D148B" w14:textId="77777777" w:rsidR="007B278A" w:rsidRPr="00C95FBE" w:rsidRDefault="007B278A" w:rsidP="00D507A4">
            <w:pPr>
              <w:spacing w:after="0" w:line="240" w:lineRule="auto"/>
              <w:ind w:firstLine="34"/>
              <w:rPr>
                <w:rFonts w:ascii="Times New Roman" w:eastAsia="Times New Roman" w:hAnsi="Times New Roman" w:cs="Times New Roman"/>
                <w:b/>
                <w:bCs/>
                <w:color w:val="000000"/>
                <w:sz w:val="28"/>
                <w:szCs w:val="28"/>
                <w:lang w:eastAsia="en-GB"/>
              </w:rPr>
            </w:pPr>
            <w:r w:rsidRPr="00C95FBE">
              <w:rPr>
                <w:rFonts w:ascii="Times New Roman" w:eastAsia="Times New Roman" w:hAnsi="Times New Roman" w:cs="Times New Roman"/>
                <w:b/>
                <w:bCs/>
                <w:color w:val="000000"/>
                <w:sz w:val="28"/>
                <w:szCs w:val="28"/>
                <w:lang w:eastAsia="en-GB"/>
              </w:rPr>
              <w:t>26%</w:t>
            </w:r>
          </w:p>
        </w:tc>
      </w:tr>
      <w:tr w:rsidR="007B278A" w:rsidRPr="00C95FBE" w14:paraId="60D5436C" w14:textId="77777777" w:rsidTr="00EC43F9">
        <w:trPr>
          <w:trHeight w:val="250"/>
        </w:trPr>
        <w:tc>
          <w:tcPr>
            <w:tcW w:w="5480" w:type="dxa"/>
            <w:noWrap/>
            <w:hideMark/>
          </w:tcPr>
          <w:p w14:paraId="351DF113" w14:textId="77777777" w:rsidR="007B278A" w:rsidRPr="00C95FBE" w:rsidRDefault="007B278A" w:rsidP="00D507A4">
            <w:pPr>
              <w:spacing w:after="0" w:line="240" w:lineRule="auto"/>
              <w:ind w:firstLine="34"/>
              <w:rPr>
                <w:rFonts w:ascii="Times New Roman" w:eastAsia="Times New Roman" w:hAnsi="Times New Roman" w:cs="Times New Roman"/>
                <w:b/>
                <w:bCs/>
                <w:color w:val="000000"/>
                <w:sz w:val="28"/>
                <w:szCs w:val="28"/>
                <w:lang w:eastAsia="en-GB"/>
              </w:rPr>
            </w:pPr>
            <w:r w:rsidRPr="00C95FBE">
              <w:rPr>
                <w:rFonts w:ascii="Times New Roman" w:eastAsia="Times New Roman" w:hAnsi="Times New Roman" w:cs="Times New Roman"/>
                <w:b/>
                <w:bCs/>
                <w:color w:val="000000"/>
                <w:sz w:val="28"/>
                <w:szCs w:val="28"/>
                <w:lang w:eastAsia="en-GB"/>
              </w:rPr>
              <w:t>GRP</w:t>
            </w:r>
          </w:p>
        </w:tc>
        <w:tc>
          <w:tcPr>
            <w:tcW w:w="3871" w:type="dxa"/>
            <w:noWrap/>
            <w:hideMark/>
          </w:tcPr>
          <w:p w14:paraId="58B63327" w14:textId="77777777" w:rsidR="007B278A" w:rsidRPr="00C95FBE" w:rsidRDefault="007B278A" w:rsidP="00D507A4">
            <w:pPr>
              <w:spacing w:after="0" w:line="240" w:lineRule="auto"/>
              <w:ind w:firstLine="34"/>
              <w:rPr>
                <w:rFonts w:ascii="Times New Roman" w:eastAsia="Times New Roman" w:hAnsi="Times New Roman" w:cs="Times New Roman"/>
                <w:b/>
                <w:bCs/>
                <w:color w:val="000000"/>
                <w:sz w:val="28"/>
                <w:szCs w:val="28"/>
                <w:lang w:eastAsia="en-GB"/>
              </w:rPr>
            </w:pPr>
            <w:r w:rsidRPr="00C95FBE">
              <w:rPr>
                <w:rFonts w:ascii="Times New Roman" w:eastAsia="Times New Roman" w:hAnsi="Times New Roman" w:cs="Times New Roman"/>
                <w:b/>
                <w:bCs/>
                <w:color w:val="000000"/>
                <w:sz w:val="28"/>
                <w:szCs w:val="28"/>
                <w:lang w:eastAsia="en-GB"/>
              </w:rPr>
              <w:t>4%</w:t>
            </w:r>
          </w:p>
        </w:tc>
      </w:tr>
      <w:tr w:rsidR="007B278A" w:rsidRPr="00C95FBE" w14:paraId="2DF674D3" w14:textId="77777777" w:rsidTr="00EC43F9">
        <w:trPr>
          <w:trHeight w:val="250"/>
        </w:trPr>
        <w:tc>
          <w:tcPr>
            <w:tcW w:w="5480" w:type="dxa"/>
            <w:noWrap/>
            <w:hideMark/>
          </w:tcPr>
          <w:p w14:paraId="7088616B" w14:textId="77777777" w:rsidR="007B278A" w:rsidRPr="00C95FBE" w:rsidRDefault="007B278A" w:rsidP="00D507A4">
            <w:pPr>
              <w:spacing w:after="0" w:line="240" w:lineRule="auto"/>
              <w:ind w:firstLine="34"/>
              <w:rPr>
                <w:rFonts w:ascii="Times New Roman" w:eastAsia="Times New Roman" w:hAnsi="Times New Roman" w:cs="Times New Roman"/>
                <w:b/>
                <w:bCs/>
                <w:color w:val="000000"/>
                <w:sz w:val="28"/>
                <w:szCs w:val="28"/>
                <w:lang w:eastAsia="en-GB"/>
              </w:rPr>
            </w:pPr>
            <w:r w:rsidRPr="00C95FBE">
              <w:rPr>
                <w:rFonts w:ascii="Times New Roman" w:eastAsia="Times New Roman" w:hAnsi="Times New Roman" w:cs="Times New Roman"/>
                <w:b/>
                <w:bCs/>
                <w:color w:val="000000"/>
                <w:sz w:val="28"/>
                <w:szCs w:val="28"/>
                <w:lang w:eastAsia="en-GB"/>
              </w:rPr>
              <w:t>SKCU</w:t>
            </w:r>
          </w:p>
        </w:tc>
        <w:tc>
          <w:tcPr>
            <w:tcW w:w="3871" w:type="dxa"/>
            <w:noWrap/>
            <w:hideMark/>
          </w:tcPr>
          <w:p w14:paraId="3B0E483F" w14:textId="77777777" w:rsidR="007B278A" w:rsidRPr="00C95FBE" w:rsidRDefault="007B278A" w:rsidP="00D507A4">
            <w:pPr>
              <w:spacing w:after="0" w:line="240" w:lineRule="auto"/>
              <w:ind w:firstLine="34"/>
              <w:rPr>
                <w:rFonts w:ascii="Times New Roman" w:eastAsia="Times New Roman" w:hAnsi="Times New Roman" w:cs="Times New Roman"/>
                <w:b/>
                <w:bCs/>
                <w:color w:val="000000"/>
                <w:sz w:val="28"/>
                <w:szCs w:val="28"/>
                <w:lang w:eastAsia="en-GB"/>
              </w:rPr>
            </w:pPr>
            <w:r w:rsidRPr="00C95FBE">
              <w:rPr>
                <w:rFonts w:ascii="Times New Roman" w:eastAsia="Times New Roman" w:hAnsi="Times New Roman" w:cs="Times New Roman"/>
                <w:b/>
                <w:bCs/>
                <w:color w:val="000000"/>
                <w:sz w:val="28"/>
                <w:szCs w:val="28"/>
                <w:lang w:eastAsia="en-GB"/>
              </w:rPr>
              <w:t>4%</w:t>
            </w:r>
          </w:p>
        </w:tc>
      </w:tr>
    </w:tbl>
    <w:p w14:paraId="62EC979F" w14:textId="77777777" w:rsidR="007B278A" w:rsidRPr="00C95FBE" w:rsidRDefault="007B278A" w:rsidP="00C95FBE">
      <w:pPr>
        <w:spacing w:after="0" w:line="240" w:lineRule="auto"/>
        <w:ind w:firstLine="567"/>
        <w:rPr>
          <w:rFonts w:ascii="Times New Roman" w:hAnsi="Times New Roman" w:cs="Times New Roman"/>
          <w:sz w:val="28"/>
          <w:szCs w:val="28"/>
        </w:rPr>
      </w:pPr>
    </w:p>
    <w:p w14:paraId="298187DA" w14:textId="377358CB" w:rsidR="007B278A" w:rsidRPr="00C95FBE" w:rsidRDefault="007B278A"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Большинство организаций, принявших участие в исследовании, пока далеки от применения лучших практик в области управления </w:t>
      </w:r>
      <w:r w:rsidR="00F46ED0" w:rsidRPr="00C95FBE">
        <w:rPr>
          <w:rFonts w:ascii="Times New Roman" w:hAnsi="Times New Roman" w:cs="Times New Roman"/>
          <w:sz w:val="28"/>
          <w:szCs w:val="28"/>
        </w:rPr>
        <w:t>человеческими ресурсами</w:t>
      </w:r>
      <w:r w:rsidRPr="00C95FBE">
        <w:rPr>
          <w:rFonts w:ascii="Times New Roman" w:hAnsi="Times New Roman" w:cs="Times New Roman"/>
          <w:sz w:val="28"/>
          <w:szCs w:val="28"/>
        </w:rPr>
        <w:t>, способствующих максимизации экономической ценности и развития человеческого капитала страны</w:t>
      </w:r>
      <w:r w:rsidR="00F46ED0" w:rsidRPr="00C95FBE">
        <w:rPr>
          <w:rFonts w:ascii="Times New Roman" w:hAnsi="Times New Roman" w:cs="Times New Roman"/>
          <w:sz w:val="28"/>
          <w:szCs w:val="28"/>
        </w:rPr>
        <w:t>:</w:t>
      </w:r>
      <w:r w:rsidRPr="00C95FBE">
        <w:rPr>
          <w:rFonts w:ascii="Times New Roman" w:hAnsi="Times New Roman" w:cs="Times New Roman"/>
          <w:sz w:val="28"/>
          <w:szCs w:val="28"/>
        </w:rPr>
        <w:t xml:space="preserve"> </w:t>
      </w:r>
    </w:p>
    <w:p w14:paraId="5F223A23" w14:textId="77777777" w:rsidR="00293C70" w:rsidRPr="00C95FBE" w:rsidRDefault="00293C70" w:rsidP="00C95FBE">
      <w:pPr>
        <w:spacing w:after="0" w:line="240" w:lineRule="auto"/>
        <w:ind w:firstLine="567"/>
        <w:jc w:val="both"/>
        <w:rPr>
          <w:rFonts w:ascii="Times New Roman" w:hAnsi="Times New Roman" w:cs="Times New Roman"/>
          <w:sz w:val="28"/>
          <w:szCs w:val="28"/>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276"/>
        <w:gridCol w:w="1701"/>
        <w:gridCol w:w="1559"/>
        <w:gridCol w:w="1128"/>
      </w:tblGrid>
      <w:tr w:rsidR="007B278A" w:rsidRPr="00C95FBE" w14:paraId="59A8FDBD" w14:textId="77777777" w:rsidTr="00B45750">
        <w:trPr>
          <w:trHeight w:val="774"/>
        </w:trPr>
        <w:tc>
          <w:tcPr>
            <w:tcW w:w="3681" w:type="dxa"/>
            <w:noWrap/>
            <w:vAlign w:val="center"/>
            <w:hideMark/>
          </w:tcPr>
          <w:p w14:paraId="69458EE9" w14:textId="77777777" w:rsidR="007B278A" w:rsidRPr="00C95FBE" w:rsidRDefault="007B278A" w:rsidP="00B45750">
            <w:pPr>
              <w:spacing w:after="0" w:line="240" w:lineRule="auto"/>
              <w:ind w:firstLine="34"/>
              <w:jc w:val="center"/>
              <w:rPr>
                <w:rFonts w:ascii="Times New Roman" w:eastAsia="Times New Roman" w:hAnsi="Times New Roman" w:cs="Times New Roman"/>
                <w:b/>
                <w:bCs/>
                <w:color w:val="000000"/>
                <w:sz w:val="28"/>
                <w:szCs w:val="28"/>
                <w:lang w:val="en-US" w:eastAsia="en-GB"/>
              </w:rPr>
            </w:pPr>
            <w:r w:rsidRPr="00C95FBE">
              <w:rPr>
                <w:rFonts w:ascii="Times New Roman" w:eastAsia="Times New Roman" w:hAnsi="Times New Roman" w:cs="Times New Roman"/>
                <w:b/>
                <w:bCs/>
                <w:color w:val="000000"/>
                <w:sz w:val="28"/>
                <w:szCs w:val="28"/>
                <w:lang w:eastAsia="en-GB"/>
              </w:rPr>
              <w:t xml:space="preserve">Уровень зрелости </w:t>
            </w:r>
            <w:r w:rsidRPr="00C95FBE">
              <w:rPr>
                <w:rFonts w:ascii="Times New Roman" w:eastAsia="Times New Roman" w:hAnsi="Times New Roman" w:cs="Times New Roman"/>
                <w:b/>
                <w:bCs/>
                <w:color w:val="000000"/>
                <w:sz w:val="28"/>
                <w:szCs w:val="28"/>
                <w:lang w:val="en-US" w:eastAsia="en-GB"/>
              </w:rPr>
              <w:t xml:space="preserve">HR </w:t>
            </w:r>
          </w:p>
        </w:tc>
        <w:tc>
          <w:tcPr>
            <w:tcW w:w="1276" w:type="dxa"/>
            <w:vAlign w:val="center"/>
            <w:hideMark/>
          </w:tcPr>
          <w:p w14:paraId="2C885CE2" w14:textId="156F0574" w:rsidR="007B278A" w:rsidRPr="00C95FBE" w:rsidRDefault="007B278A" w:rsidP="00B45750">
            <w:pPr>
              <w:spacing w:after="0" w:line="240" w:lineRule="auto"/>
              <w:ind w:firstLine="34"/>
              <w:rPr>
                <w:rFonts w:ascii="Times New Roman" w:eastAsia="Times New Roman" w:hAnsi="Times New Roman" w:cs="Times New Roman"/>
                <w:b/>
                <w:bCs/>
                <w:color w:val="000000"/>
                <w:sz w:val="28"/>
                <w:szCs w:val="28"/>
                <w:lang w:eastAsia="en-GB"/>
              </w:rPr>
            </w:pPr>
            <w:r w:rsidRPr="00C95FBE">
              <w:rPr>
                <w:rFonts w:ascii="Times New Roman" w:eastAsia="Times New Roman" w:hAnsi="Times New Roman" w:cs="Times New Roman"/>
                <w:b/>
                <w:bCs/>
                <w:color w:val="000000"/>
                <w:sz w:val="28"/>
                <w:szCs w:val="28"/>
                <w:lang w:eastAsia="en-GB"/>
              </w:rPr>
              <w:t>Базовый</w:t>
            </w:r>
          </w:p>
        </w:tc>
        <w:tc>
          <w:tcPr>
            <w:tcW w:w="1701" w:type="dxa"/>
            <w:vAlign w:val="center"/>
            <w:hideMark/>
          </w:tcPr>
          <w:p w14:paraId="06601496" w14:textId="4D4C416A" w:rsidR="007B278A" w:rsidRPr="00C95FBE" w:rsidRDefault="007B278A" w:rsidP="00B45750">
            <w:pPr>
              <w:spacing w:after="0" w:line="240" w:lineRule="auto"/>
              <w:ind w:firstLine="34"/>
              <w:rPr>
                <w:rFonts w:ascii="Times New Roman" w:eastAsia="Times New Roman" w:hAnsi="Times New Roman" w:cs="Times New Roman"/>
                <w:b/>
                <w:bCs/>
                <w:color w:val="000000"/>
                <w:sz w:val="28"/>
                <w:szCs w:val="28"/>
                <w:lang w:eastAsia="en-GB"/>
              </w:rPr>
            </w:pPr>
            <w:r w:rsidRPr="00C95FBE">
              <w:rPr>
                <w:rFonts w:ascii="Times New Roman" w:eastAsia="Times New Roman" w:hAnsi="Times New Roman" w:cs="Times New Roman"/>
                <w:b/>
                <w:bCs/>
                <w:color w:val="000000"/>
                <w:sz w:val="28"/>
                <w:szCs w:val="28"/>
                <w:lang w:eastAsia="en-GB"/>
              </w:rPr>
              <w:t>Развивающийся</w:t>
            </w:r>
          </w:p>
        </w:tc>
        <w:tc>
          <w:tcPr>
            <w:tcW w:w="1559" w:type="dxa"/>
            <w:vAlign w:val="center"/>
            <w:hideMark/>
          </w:tcPr>
          <w:p w14:paraId="2F0260BC" w14:textId="20EE24D5" w:rsidR="007B278A" w:rsidRPr="00C95FBE" w:rsidRDefault="007B278A" w:rsidP="00B45750">
            <w:pPr>
              <w:spacing w:after="0" w:line="240" w:lineRule="auto"/>
              <w:ind w:firstLine="34"/>
              <w:rPr>
                <w:rFonts w:ascii="Times New Roman" w:eastAsia="Times New Roman" w:hAnsi="Times New Roman" w:cs="Times New Roman"/>
                <w:b/>
                <w:bCs/>
                <w:color w:val="000000"/>
                <w:sz w:val="28"/>
                <w:szCs w:val="28"/>
                <w:lang w:eastAsia="en-GB"/>
              </w:rPr>
            </w:pPr>
            <w:r w:rsidRPr="00C95FBE">
              <w:rPr>
                <w:rFonts w:ascii="Times New Roman" w:eastAsia="Times New Roman" w:hAnsi="Times New Roman" w:cs="Times New Roman"/>
                <w:b/>
                <w:bCs/>
                <w:color w:val="000000"/>
                <w:sz w:val="28"/>
                <w:szCs w:val="28"/>
                <w:lang w:eastAsia="en-GB"/>
              </w:rPr>
              <w:t>Продвинутый</w:t>
            </w:r>
          </w:p>
        </w:tc>
        <w:tc>
          <w:tcPr>
            <w:tcW w:w="1128" w:type="dxa"/>
            <w:vAlign w:val="center"/>
            <w:hideMark/>
          </w:tcPr>
          <w:p w14:paraId="0945E684" w14:textId="77777777" w:rsidR="007B278A" w:rsidRPr="00C95FBE" w:rsidRDefault="007B278A" w:rsidP="00B45750">
            <w:pPr>
              <w:spacing w:after="0" w:line="240" w:lineRule="auto"/>
              <w:ind w:hanging="106"/>
              <w:rPr>
                <w:rFonts w:ascii="Times New Roman" w:eastAsia="Times New Roman" w:hAnsi="Times New Roman" w:cs="Times New Roman"/>
                <w:b/>
                <w:bCs/>
                <w:color w:val="000000"/>
                <w:sz w:val="28"/>
                <w:szCs w:val="28"/>
                <w:lang w:eastAsia="en-GB"/>
              </w:rPr>
            </w:pPr>
            <w:r w:rsidRPr="00C95FBE">
              <w:rPr>
                <w:rFonts w:ascii="Times New Roman" w:eastAsia="Times New Roman" w:hAnsi="Times New Roman" w:cs="Times New Roman"/>
                <w:b/>
                <w:bCs/>
                <w:color w:val="000000"/>
                <w:sz w:val="28"/>
                <w:szCs w:val="28"/>
                <w:lang w:eastAsia="en-GB"/>
              </w:rPr>
              <w:t>Лучшая практика</w:t>
            </w:r>
          </w:p>
        </w:tc>
      </w:tr>
      <w:tr w:rsidR="007B278A" w:rsidRPr="00C95FBE" w14:paraId="527F3BE5" w14:textId="77777777" w:rsidTr="00B45750">
        <w:trPr>
          <w:trHeight w:val="294"/>
        </w:trPr>
        <w:tc>
          <w:tcPr>
            <w:tcW w:w="3681" w:type="dxa"/>
            <w:vAlign w:val="center"/>
            <w:hideMark/>
          </w:tcPr>
          <w:p w14:paraId="431B26CF" w14:textId="77777777" w:rsidR="007B278A" w:rsidRPr="00C95FBE" w:rsidRDefault="007B278A" w:rsidP="00B45750">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Привлечение, рекрутмент, удержание</w:t>
            </w:r>
          </w:p>
        </w:tc>
        <w:tc>
          <w:tcPr>
            <w:tcW w:w="1276" w:type="dxa"/>
            <w:noWrap/>
            <w:vAlign w:val="center"/>
            <w:hideMark/>
          </w:tcPr>
          <w:p w14:paraId="03ACA34D" w14:textId="77777777" w:rsidR="007B278A" w:rsidRPr="00C95FBE" w:rsidRDefault="007B278A" w:rsidP="00B45750">
            <w:pPr>
              <w:spacing w:after="0" w:line="240" w:lineRule="auto"/>
              <w:ind w:firstLine="34"/>
              <w:jc w:val="center"/>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24%</w:t>
            </w:r>
          </w:p>
        </w:tc>
        <w:tc>
          <w:tcPr>
            <w:tcW w:w="1701" w:type="dxa"/>
            <w:noWrap/>
            <w:vAlign w:val="center"/>
            <w:hideMark/>
          </w:tcPr>
          <w:p w14:paraId="11017B1F" w14:textId="77777777" w:rsidR="007B278A" w:rsidRPr="00C95FBE" w:rsidRDefault="007B278A" w:rsidP="00B45750">
            <w:pPr>
              <w:spacing w:after="0" w:line="240" w:lineRule="auto"/>
              <w:ind w:firstLine="34"/>
              <w:jc w:val="center"/>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50%</w:t>
            </w:r>
          </w:p>
        </w:tc>
        <w:tc>
          <w:tcPr>
            <w:tcW w:w="1559" w:type="dxa"/>
            <w:noWrap/>
            <w:vAlign w:val="center"/>
            <w:hideMark/>
          </w:tcPr>
          <w:p w14:paraId="00DD05F2" w14:textId="77777777" w:rsidR="007B278A" w:rsidRPr="00C95FBE" w:rsidRDefault="007B278A" w:rsidP="00B45750">
            <w:pPr>
              <w:spacing w:after="0" w:line="240" w:lineRule="auto"/>
              <w:ind w:firstLine="34"/>
              <w:jc w:val="center"/>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18%</w:t>
            </w:r>
          </w:p>
        </w:tc>
        <w:tc>
          <w:tcPr>
            <w:tcW w:w="1128" w:type="dxa"/>
            <w:noWrap/>
            <w:vAlign w:val="center"/>
            <w:hideMark/>
          </w:tcPr>
          <w:p w14:paraId="3A39B270" w14:textId="77777777" w:rsidR="007B278A" w:rsidRPr="00C95FBE" w:rsidRDefault="007B278A" w:rsidP="00B45750">
            <w:pPr>
              <w:spacing w:after="0" w:line="240" w:lineRule="auto"/>
              <w:ind w:hanging="106"/>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8%</w:t>
            </w:r>
          </w:p>
        </w:tc>
      </w:tr>
      <w:tr w:rsidR="007B278A" w:rsidRPr="00C95FBE" w14:paraId="07B18BD4" w14:textId="77777777" w:rsidTr="00B45750">
        <w:trPr>
          <w:trHeight w:val="272"/>
        </w:trPr>
        <w:tc>
          <w:tcPr>
            <w:tcW w:w="3681" w:type="dxa"/>
            <w:vAlign w:val="center"/>
            <w:hideMark/>
          </w:tcPr>
          <w:p w14:paraId="762990E3" w14:textId="77777777" w:rsidR="007B278A" w:rsidRPr="00C95FBE" w:rsidRDefault="007B278A" w:rsidP="00B45750">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Планирование человеческих ресурсов</w:t>
            </w:r>
          </w:p>
        </w:tc>
        <w:tc>
          <w:tcPr>
            <w:tcW w:w="1276" w:type="dxa"/>
            <w:noWrap/>
            <w:vAlign w:val="center"/>
            <w:hideMark/>
          </w:tcPr>
          <w:p w14:paraId="33A8465B" w14:textId="77777777" w:rsidR="007B278A" w:rsidRPr="00C95FBE" w:rsidRDefault="007B278A" w:rsidP="00B45750">
            <w:pPr>
              <w:spacing w:after="0" w:line="240" w:lineRule="auto"/>
              <w:ind w:firstLine="34"/>
              <w:jc w:val="center"/>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27%</w:t>
            </w:r>
          </w:p>
        </w:tc>
        <w:tc>
          <w:tcPr>
            <w:tcW w:w="1701" w:type="dxa"/>
            <w:noWrap/>
            <w:vAlign w:val="center"/>
            <w:hideMark/>
          </w:tcPr>
          <w:p w14:paraId="599FEE7E" w14:textId="77777777" w:rsidR="007B278A" w:rsidRPr="00C95FBE" w:rsidRDefault="007B278A" w:rsidP="00B45750">
            <w:pPr>
              <w:spacing w:after="0" w:line="240" w:lineRule="auto"/>
              <w:ind w:firstLine="34"/>
              <w:jc w:val="center"/>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47%</w:t>
            </w:r>
          </w:p>
        </w:tc>
        <w:tc>
          <w:tcPr>
            <w:tcW w:w="1559" w:type="dxa"/>
            <w:noWrap/>
            <w:vAlign w:val="center"/>
            <w:hideMark/>
          </w:tcPr>
          <w:p w14:paraId="678D4504" w14:textId="77777777" w:rsidR="007B278A" w:rsidRPr="00C95FBE" w:rsidRDefault="007B278A" w:rsidP="00B45750">
            <w:pPr>
              <w:spacing w:after="0" w:line="240" w:lineRule="auto"/>
              <w:ind w:firstLine="34"/>
              <w:jc w:val="center"/>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22%</w:t>
            </w:r>
          </w:p>
        </w:tc>
        <w:tc>
          <w:tcPr>
            <w:tcW w:w="1128" w:type="dxa"/>
            <w:noWrap/>
            <w:vAlign w:val="center"/>
            <w:hideMark/>
          </w:tcPr>
          <w:p w14:paraId="319DA436" w14:textId="77777777" w:rsidR="007B278A" w:rsidRPr="00C95FBE" w:rsidRDefault="007B278A" w:rsidP="00B45750">
            <w:pPr>
              <w:spacing w:after="0" w:line="240" w:lineRule="auto"/>
              <w:ind w:hanging="106"/>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4%</w:t>
            </w:r>
          </w:p>
        </w:tc>
      </w:tr>
      <w:tr w:rsidR="007B278A" w:rsidRPr="00C95FBE" w14:paraId="1844EDCE" w14:textId="77777777" w:rsidTr="00B45750">
        <w:trPr>
          <w:trHeight w:val="283"/>
        </w:trPr>
        <w:tc>
          <w:tcPr>
            <w:tcW w:w="3681" w:type="dxa"/>
            <w:vAlign w:val="center"/>
            <w:hideMark/>
          </w:tcPr>
          <w:p w14:paraId="414E002F" w14:textId="77777777" w:rsidR="007B278A" w:rsidRPr="00C95FBE" w:rsidRDefault="007B278A" w:rsidP="00B45750">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Управление эффективностью и вознаграждением</w:t>
            </w:r>
          </w:p>
        </w:tc>
        <w:tc>
          <w:tcPr>
            <w:tcW w:w="1276" w:type="dxa"/>
            <w:noWrap/>
            <w:vAlign w:val="center"/>
            <w:hideMark/>
          </w:tcPr>
          <w:p w14:paraId="6869DF71" w14:textId="77777777" w:rsidR="007B278A" w:rsidRPr="00C95FBE" w:rsidRDefault="007B278A" w:rsidP="00B45750">
            <w:pPr>
              <w:spacing w:after="0" w:line="240" w:lineRule="auto"/>
              <w:ind w:firstLine="34"/>
              <w:jc w:val="center"/>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24%</w:t>
            </w:r>
          </w:p>
        </w:tc>
        <w:tc>
          <w:tcPr>
            <w:tcW w:w="1701" w:type="dxa"/>
            <w:noWrap/>
            <w:vAlign w:val="center"/>
            <w:hideMark/>
          </w:tcPr>
          <w:p w14:paraId="40ADE01F" w14:textId="77777777" w:rsidR="007B278A" w:rsidRPr="00C95FBE" w:rsidRDefault="007B278A" w:rsidP="00B45750">
            <w:pPr>
              <w:spacing w:after="0" w:line="240" w:lineRule="auto"/>
              <w:ind w:firstLine="34"/>
              <w:jc w:val="center"/>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39%</w:t>
            </w:r>
          </w:p>
        </w:tc>
        <w:tc>
          <w:tcPr>
            <w:tcW w:w="1559" w:type="dxa"/>
            <w:noWrap/>
            <w:vAlign w:val="center"/>
            <w:hideMark/>
          </w:tcPr>
          <w:p w14:paraId="697BD894" w14:textId="77777777" w:rsidR="007B278A" w:rsidRPr="00C95FBE" w:rsidRDefault="007B278A" w:rsidP="00B45750">
            <w:pPr>
              <w:spacing w:after="0" w:line="240" w:lineRule="auto"/>
              <w:ind w:firstLine="34"/>
              <w:jc w:val="center"/>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33%</w:t>
            </w:r>
          </w:p>
        </w:tc>
        <w:tc>
          <w:tcPr>
            <w:tcW w:w="1128" w:type="dxa"/>
            <w:noWrap/>
            <w:vAlign w:val="center"/>
            <w:hideMark/>
          </w:tcPr>
          <w:p w14:paraId="4F30A55E" w14:textId="77777777" w:rsidR="007B278A" w:rsidRPr="00C95FBE" w:rsidRDefault="007B278A" w:rsidP="00B45750">
            <w:pPr>
              <w:spacing w:after="0" w:line="240" w:lineRule="auto"/>
              <w:ind w:hanging="106"/>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3%</w:t>
            </w:r>
          </w:p>
        </w:tc>
      </w:tr>
      <w:tr w:rsidR="007B278A" w:rsidRPr="00C95FBE" w14:paraId="37A7EB5E" w14:textId="77777777" w:rsidTr="00B45750">
        <w:trPr>
          <w:trHeight w:val="283"/>
        </w:trPr>
        <w:tc>
          <w:tcPr>
            <w:tcW w:w="3681" w:type="dxa"/>
            <w:vAlign w:val="center"/>
            <w:hideMark/>
          </w:tcPr>
          <w:p w14:paraId="2763A578" w14:textId="77777777" w:rsidR="007B278A" w:rsidRPr="00C95FBE" w:rsidRDefault="007B278A" w:rsidP="00B45750">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Обучение и развитие</w:t>
            </w:r>
          </w:p>
        </w:tc>
        <w:tc>
          <w:tcPr>
            <w:tcW w:w="1276" w:type="dxa"/>
            <w:noWrap/>
            <w:vAlign w:val="center"/>
            <w:hideMark/>
          </w:tcPr>
          <w:p w14:paraId="34CFB7D3" w14:textId="77777777" w:rsidR="007B278A" w:rsidRPr="00C95FBE" w:rsidRDefault="007B278A" w:rsidP="00B45750">
            <w:pPr>
              <w:spacing w:after="0" w:line="240" w:lineRule="auto"/>
              <w:ind w:firstLine="34"/>
              <w:jc w:val="center"/>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28%</w:t>
            </w:r>
          </w:p>
        </w:tc>
        <w:tc>
          <w:tcPr>
            <w:tcW w:w="1701" w:type="dxa"/>
            <w:noWrap/>
            <w:vAlign w:val="center"/>
            <w:hideMark/>
          </w:tcPr>
          <w:p w14:paraId="1FCBDB38" w14:textId="77777777" w:rsidR="007B278A" w:rsidRPr="00C95FBE" w:rsidRDefault="007B278A" w:rsidP="00B45750">
            <w:pPr>
              <w:spacing w:after="0" w:line="240" w:lineRule="auto"/>
              <w:ind w:firstLine="34"/>
              <w:jc w:val="center"/>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55%</w:t>
            </w:r>
          </w:p>
        </w:tc>
        <w:tc>
          <w:tcPr>
            <w:tcW w:w="1559" w:type="dxa"/>
            <w:noWrap/>
            <w:vAlign w:val="center"/>
            <w:hideMark/>
          </w:tcPr>
          <w:p w14:paraId="6AA5A458" w14:textId="77777777" w:rsidR="007B278A" w:rsidRPr="00C95FBE" w:rsidRDefault="007B278A" w:rsidP="00B45750">
            <w:pPr>
              <w:spacing w:after="0" w:line="240" w:lineRule="auto"/>
              <w:ind w:firstLine="34"/>
              <w:jc w:val="center"/>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13%</w:t>
            </w:r>
          </w:p>
        </w:tc>
        <w:tc>
          <w:tcPr>
            <w:tcW w:w="1128" w:type="dxa"/>
            <w:noWrap/>
            <w:vAlign w:val="center"/>
            <w:hideMark/>
          </w:tcPr>
          <w:p w14:paraId="6F9EBC3A" w14:textId="77777777" w:rsidR="007B278A" w:rsidRPr="00C95FBE" w:rsidRDefault="007B278A" w:rsidP="00B45750">
            <w:pPr>
              <w:spacing w:after="0" w:line="240" w:lineRule="auto"/>
              <w:ind w:hanging="106"/>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4%</w:t>
            </w:r>
          </w:p>
        </w:tc>
      </w:tr>
      <w:tr w:rsidR="007B278A" w:rsidRPr="00C95FBE" w14:paraId="7C48A90E" w14:textId="77777777" w:rsidTr="00B45750">
        <w:trPr>
          <w:trHeight w:val="283"/>
        </w:trPr>
        <w:tc>
          <w:tcPr>
            <w:tcW w:w="3681" w:type="dxa"/>
            <w:vAlign w:val="center"/>
            <w:hideMark/>
          </w:tcPr>
          <w:p w14:paraId="3FFD3703" w14:textId="77777777" w:rsidR="007B278A" w:rsidRPr="00C95FBE" w:rsidRDefault="007B278A" w:rsidP="00B45750">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Управление талантами</w:t>
            </w:r>
          </w:p>
        </w:tc>
        <w:tc>
          <w:tcPr>
            <w:tcW w:w="1276" w:type="dxa"/>
            <w:noWrap/>
            <w:vAlign w:val="center"/>
            <w:hideMark/>
          </w:tcPr>
          <w:p w14:paraId="70343AF7" w14:textId="77777777" w:rsidR="007B278A" w:rsidRPr="00C95FBE" w:rsidRDefault="007B278A" w:rsidP="00B45750">
            <w:pPr>
              <w:spacing w:after="0" w:line="240" w:lineRule="auto"/>
              <w:ind w:firstLine="34"/>
              <w:jc w:val="center"/>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42%</w:t>
            </w:r>
          </w:p>
        </w:tc>
        <w:tc>
          <w:tcPr>
            <w:tcW w:w="1701" w:type="dxa"/>
            <w:noWrap/>
            <w:vAlign w:val="center"/>
            <w:hideMark/>
          </w:tcPr>
          <w:p w14:paraId="1EC6FD82" w14:textId="77777777" w:rsidR="007B278A" w:rsidRPr="00C95FBE" w:rsidRDefault="007B278A" w:rsidP="00B45750">
            <w:pPr>
              <w:spacing w:after="0" w:line="240" w:lineRule="auto"/>
              <w:ind w:firstLine="34"/>
              <w:jc w:val="center"/>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47%</w:t>
            </w:r>
          </w:p>
        </w:tc>
        <w:tc>
          <w:tcPr>
            <w:tcW w:w="1559" w:type="dxa"/>
            <w:noWrap/>
            <w:vAlign w:val="center"/>
            <w:hideMark/>
          </w:tcPr>
          <w:p w14:paraId="52F82DBB" w14:textId="77777777" w:rsidR="007B278A" w:rsidRPr="00C95FBE" w:rsidRDefault="007B278A" w:rsidP="00B45750">
            <w:pPr>
              <w:spacing w:after="0" w:line="240" w:lineRule="auto"/>
              <w:ind w:firstLine="34"/>
              <w:jc w:val="center"/>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8%</w:t>
            </w:r>
          </w:p>
        </w:tc>
        <w:tc>
          <w:tcPr>
            <w:tcW w:w="1128" w:type="dxa"/>
            <w:noWrap/>
            <w:vAlign w:val="center"/>
            <w:hideMark/>
          </w:tcPr>
          <w:p w14:paraId="15FF400B" w14:textId="77777777" w:rsidR="007B278A" w:rsidRPr="00C95FBE" w:rsidRDefault="007B278A" w:rsidP="00B45750">
            <w:pPr>
              <w:spacing w:after="0" w:line="240" w:lineRule="auto"/>
              <w:ind w:hanging="106"/>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2%</w:t>
            </w:r>
          </w:p>
        </w:tc>
      </w:tr>
      <w:tr w:rsidR="007B278A" w:rsidRPr="00C95FBE" w14:paraId="5E23F7B5" w14:textId="77777777" w:rsidTr="00B45750">
        <w:trPr>
          <w:trHeight w:val="512"/>
        </w:trPr>
        <w:tc>
          <w:tcPr>
            <w:tcW w:w="3681" w:type="dxa"/>
            <w:vAlign w:val="center"/>
            <w:hideMark/>
          </w:tcPr>
          <w:p w14:paraId="0A8A6DBC" w14:textId="77777777" w:rsidR="007B278A" w:rsidRPr="00C95FBE" w:rsidRDefault="007B278A" w:rsidP="00B45750">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Управление отношениями, коммуникациями и вовлеченностью</w:t>
            </w:r>
          </w:p>
        </w:tc>
        <w:tc>
          <w:tcPr>
            <w:tcW w:w="1276" w:type="dxa"/>
            <w:noWrap/>
            <w:vAlign w:val="center"/>
            <w:hideMark/>
          </w:tcPr>
          <w:p w14:paraId="7BA06B48" w14:textId="77777777" w:rsidR="007B278A" w:rsidRPr="00C95FBE" w:rsidRDefault="007B278A" w:rsidP="00B45750">
            <w:pPr>
              <w:spacing w:after="0" w:line="240" w:lineRule="auto"/>
              <w:ind w:firstLine="34"/>
              <w:jc w:val="center"/>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28%</w:t>
            </w:r>
          </w:p>
        </w:tc>
        <w:tc>
          <w:tcPr>
            <w:tcW w:w="1701" w:type="dxa"/>
            <w:noWrap/>
            <w:vAlign w:val="center"/>
            <w:hideMark/>
          </w:tcPr>
          <w:p w14:paraId="5440ACE1" w14:textId="77777777" w:rsidR="007B278A" w:rsidRPr="00C95FBE" w:rsidRDefault="007B278A" w:rsidP="00B45750">
            <w:pPr>
              <w:spacing w:after="0" w:line="240" w:lineRule="auto"/>
              <w:ind w:firstLine="34"/>
              <w:jc w:val="center"/>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48%</w:t>
            </w:r>
          </w:p>
        </w:tc>
        <w:tc>
          <w:tcPr>
            <w:tcW w:w="1559" w:type="dxa"/>
            <w:noWrap/>
            <w:vAlign w:val="center"/>
            <w:hideMark/>
          </w:tcPr>
          <w:p w14:paraId="50351A2A" w14:textId="77777777" w:rsidR="007B278A" w:rsidRPr="00C95FBE" w:rsidRDefault="007B278A" w:rsidP="00B45750">
            <w:pPr>
              <w:spacing w:after="0" w:line="240" w:lineRule="auto"/>
              <w:ind w:firstLine="34"/>
              <w:jc w:val="center"/>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23%</w:t>
            </w:r>
          </w:p>
        </w:tc>
        <w:tc>
          <w:tcPr>
            <w:tcW w:w="1128" w:type="dxa"/>
            <w:noWrap/>
            <w:vAlign w:val="center"/>
            <w:hideMark/>
          </w:tcPr>
          <w:p w14:paraId="2039A2B7" w14:textId="77777777" w:rsidR="007B278A" w:rsidRPr="00C95FBE" w:rsidRDefault="007B278A" w:rsidP="00B45750">
            <w:pPr>
              <w:spacing w:after="0" w:line="240" w:lineRule="auto"/>
              <w:ind w:hanging="106"/>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2%</w:t>
            </w:r>
          </w:p>
        </w:tc>
      </w:tr>
      <w:tr w:rsidR="007B278A" w:rsidRPr="00C95FBE" w14:paraId="4447FC8A" w14:textId="77777777" w:rsidTr="00B45750">
        <w:trPr>
          <w:trHeight w:val="283"/>
        </w:trPr>
        <w:tc>
          <w:tcPr>
            <w:tcW w:w="3681" w:type="dxa"/>
            <w:vAlign w:val="center"/>
            <w:hideMark/>
          </w:tcPr>
          <w:p w14:paraId="24E2C18F" w14:textId="77777777" w:rsidR="007B278A" w:rsidRPr="00C95FBE" w:rsidRDefault="007B278A" w:rsidP="00B45750">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 xml:space="preserve">Управление изменениями </w:t>
            </w:r>
          </w:p>
        </w:tc>
        <w:tc>
          <w:tcPr>
            <w:tcW w:w="1276" w:type="dxa"/>
            <w:noWrap/>
            <w:vAlign w:val="center"/>
            <w:hideMark/>
          </w:tcPr>
          <w:p w14:paraId="2A284685" w14:textId="77777777" w:rsidR="007B278A" w:rsidRPr="00C95FBE" w:rsidRDefault="007B278A" w:rsidP="00B45750">
            <w:pPr>
              <w:spacing w:after="0" w:line="240" w:lineRule="auto"/>
              <w:ind w:firstLine="34"/>
              <w:jc w:val="center"/>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36%</w:t>
            </w:r>
          </w:p>
        </w:tc>
        <w:tc>
          <w:tcPr>
            <w:tcW w:w="1701" w:type="dxa"/>
            <w:noWrap/>
            <w:vAlign w:val="center"/>
            <w:hideMark/>
          </w:tcPr>
          <w:p w14:paraId="66261F4D" w14:textId="77777777" w:rsidR="007B278A" w:rsidRPr="00C95FBE" w:rsidRDefault="007B278A" w:rsidP="00B45750">
            <w:pPr>
              <w:spacing w:after="0" w:line="240" w:lineRule="auto"/>
              <w:ind w:firstLine="34"/>
              <w:jc w:val="center"/>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51%</w:t>
            </w:r>
          </w:p>
        </w:tc>
        <w:tc>
          <w:tcPr>
            <w:tcW w:w="1559" w:type="dxa"/>
            <w:noWrap/>
            <w:vAlign w:val="center"/>
            <w:hideMark/>
          </w:tcPr>
          <w:p w14:paraId="5F8BB5A5" w14:textId="77777777" w:rsidR="007B278A" w:rsidRPr="00C95FBE" w:rsidRDefault="007B278A" w:rsidP="00B45750">
            <w:pPr>
              <w:spacing w:after="0" w:line="240" w:lineRule="auto"/>
              <w:ind w:firstLine="34"/>
              <w:jc w:val="center"/>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12%</w:t>
            </w:r>
          </w:p>
        </w:tc>
        <w:tc>
          <w:tcPr>
            <w:tcW w:w="1128" w:type="dxa"/>
            <w:noWrap/>
            <w:vAlign w:val="center"/>
            <w:hideMark/>
          </w:tcPr>
          <w:p w14:paraId="0DC471A2" w14:textId="77777777" w:rsidR="007B278A" w:rsidRPr="00C95FBE" w:rsidRDefault="007B278A" w:rsidP="00B45750">
            <w:pPr>
              <w:spacing w:after="0" w:line="240" w:lineRule="auto"/>
              <w:ind w:hanging="106"/>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1%</w:t>
            </w:r>
          </w:p>
        </w:tc>
      </w:tr>
      <w:tr w:rsidR="007B278A" w:rsidRPr="00C95FBE" w14:paraId="5FC7E935" w14:textId="77777777" w:rsidTr="00B45750">
        <w:trPr>
          <w:trHeight w:val="283"/>
        </w:trPr>
        <w:tc>
          <w:tcPr>
            <w:tcW w:w="3681" w:type="dxa"/>
            <w:vAlign w:val="center"/>
            <w:hideMark/>
          </w:tcPr>
          <w:p w14:paraId="18B005D0" w14:textId="77777777" w:rsidR="007B278A" w:rsidRPr="00C95FBE" w:rsidRDefault="007B278A" w:rsidP="00B45750">
            <w:pPr>
              <w:spacing w:after="0" w:line="240" w:lineRule="auto"/>
              <w:ind w:firstLine="34"/>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Управление данными</w:t>
            </w:r>
          </w:p>
        </w:tc>
        <w:tc>
          <w:tcPr>
            <w:tcW w:w="1276" w:type="dxa"/>
            <w:noWrap/>
            <w:vAlign w:val="center"/>
            <w:hideMark/>
          </w:tcPr>
          <w:p w14:paraId="33DBC193" w14:textId="77777777" w:rsidR="007B278A" w:rsidRPr="00C95FBE" w:rsidRDefault="007B278A" w:rsidP="00B45750">
            <w:pPr>
              <w:spacing w:after="0" w:line="240" w:lineRule="auto"/>
              <w:ind w:firstLine="34"/>
              <w:jc w:val="center"/>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49%</w:t>
            </w:r>
          </w:p>
        </w:tc>
        <w:tc>
          <w:tcPr>
            <w:tcW w:w="1701" w:type="dxa"/>
            <w:noWrap/>
            <w:vAlign w:val="center"/>
            <w:hideMark/>
          </w:tcPr>
          <w:p w14:paraId="109DE30C" w14:textId="77777777" w:rsidR="007B278A" w:rsidRPr="00C95FBE" w:rsidRDefault="007B278A" w:rsidP="00B45750">
            <w:pPr>
              <w:spacing w:after="0" w:line="240" w:lineRule="auto"/>
              <w:ind w:firstLine="34"/>
              <w:jc w:val="center"/>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37%</w:t>
            </w:r>
          </w:p>
        </w:tc>
        <w:tc>
          <w:tcPr>
            <w:tcW w:w="1559" w:type="dxa"/>
            <w:noWrap/>
            <w:vAlign w:val="center"/>
            <w:hideMark/>
          </w:tcPr>
          <w:p w14:paraId="141BF125" w14:textId="77777777" w:rsidR="007B278A" w:rsidRPr="00C95FBE" w:rsidRDefault="007B278A" w:rsidP="00B45750">
            <w:pPr>
              <w:spacing w:after="0" w:line="240" w:lineRule="auto"/>
              <w:ind w:firstLine="34"/>
              <w:jc w:val="center"/>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11%</w:t>
            </w:r>
          </w:p>
        </w:tc>
        <w:tc>
          <w:tcPr>
            <w:tcW w:w="1128" w:type="dxa"/>
            <w:noWrap/>
            <w:vAlign w:val="center"/>
            <w:hideMark/>
          </w:tcPr>
          <w:p w14:paraId="0EFECB3F" w14:textId="77777777" w:rsidR="007B278A" w:rsidRPr="00C95FBE" w:rsidRDefault="007B278A" w:rsidP="00B45750">
            <w:pPr>
              <w:spacing w:after="0" w:line="240" w:lineRule="auto"/>
              <w:ind w:hanging="106"/>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3%</w:t>
            </w:r>
          </w:p>
        </w:tc>
      </w:tr>
    </w:tbl>
    <w:p w14:paraId="134A6E5F" w14:textId="77777777" w:rsidR="007B278A" w:rsidRPr="00C95FBE" w:rsidRDefault="007B278A" w:rsidP="00C95FBE">
      <w:pPr>
        <w:spacing w:after="0" w:line="240" w:lineRule="auto"/>
        <w:ind w:firstLine="567"/>
        <w:rPr>
          <w:rFonts w:ascii="Times New Roman" w:hAnsi="Times New Roman" w:cs="Times New Roman"/>
          <w:sz w:val="28"/>
          <w:szCs w:val="28"/>
        </w:rPr>
      </w:pPr>
    </w:p>
    <w:p w14:paraId="2978FD5E" w14:textId="6BE26FEC" w:rsidR="007B278A" w:rsidRPr="00C95FBE" w:rsidRDefault="007B278A" w:rsidP="00C95FBE">
      <w:pPr>
        <w:ind w:firstLine="567"/>
        <w:jc w:val="both"/>
        <w:rPr>
          <w:rFonts w:ascii="Times New Roman" w:hAnsi="Times New Roman" w:cs="Times New Roman"/>
          <w:sz w:val="28"/>
          <w:szCs w:val="28"/>
        </w:rPr>
      </w:pPr>
      <w:r w:rsidRPr="00C95FBE">
        <w:rPr>
          <w:rFonts w:ascii="Times New Roman" w:hAnsi="Times New Roman" w:cs="Times New Roman"/>
          <w:sz w:val="28"/>
          <w:szCs w:val="28"/>
        </w:rPr>
        <w:t>Практически все процессы управления человеческими ресурсами находятся на 2 уровне эффективности (максимальный уровень 4), что лимитирует потенциал бизнеса, а значит и экономики страны</w:t>
      </w:r>
      <w:r w:rsidR="00F46ED0" w:rsidRPr="00C95FBE">
        <w:rPr>
          <w:rFonts w:ascii="Times New Roman" w:hAnsi="Times New Roman" w:cs="Times New Roman"/>
          <w:sz w:val="28"/>
          <w:szCs w:val="28"/>
        </w:rPr>
        <w:t>:</w:t>
      </w:r>
      <w:r w:rsidRPr="00C95FBE">
        <w:rPr>
          <w:rFonts w:ascii="Times New Roman" w:hAnsi="Times New Roman" w:cs="Times New Roman"/>
          <w:sz w:val="28"/>
          <w:szCs w:val="28"/>
        </w:rPr>
        <w:t xml:space="preserve">  </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1344"/>
        <w:gridCol w:w="1349"/>
      </w:tblGrid>
      <w:tr w:rsidR="007B278A" w:rsidRPr="00C95FBE" w14:paraId="2AB75860" w14:textId="77777777" w:rsidTr="00293C70">
        <w:trPr>
          <w:trHeight w:val="270"/>
        </w:trPr>
        <w:tc>
          <w:tcPr>
            <w:tcW w:w="6663" w:type="dxa"/>
            <w:shd w:val="clear" w:color="auto" w:fill="auto"/>
            <w:noWrap/>
            <w:vAlign w:val="bottom"/>
            <w:hideMark/>
          </w:tcPr>
          <w:p w14:paraId="219CC43C" w14:textId="77777777" w:rsidR="007B278A" w:rsidRPr="00C95FBE" w:rsidRDefault="007B278A" w:rsidP="00B45750">
            <w:pPr>
              <w:spacing w:after="0" w:line="240" w:lineRule="auto"/>
              <w:rPr>
                <w:rFonts w:ascii="Times New Roman" w:eastAsia="Times New Roman" w:hAnsi="Times New Roman" w:cs="Times New Roman"/>
                <w:b/>
                <w:bCs/>
                <w:sz w:val="28"/>
                <w:szCs w:val="28"/>
                <w:lang w:eastAsia="en-GB"/>
              </w:rPr>
            </w:pPr>
            <w:r w:rsidRPr="00C95FBE">
              <w:rPr>
                <w:rFonts w:ascii="Times New Roman" w:eastAsia="Times New Roman" w:hAnsi="Times New Roman" w:cs="Times New Roman"/>
                <w:b/>
                <w:bCs/>
                <w:sz w:val="28"/>
                <w:szCs w:val="28"/>
                <w:lang w:eastAsia="en-GB"/>
              </w:rPr>
              <w:t>HR процессы</w:t>
            </w:r>
          </w:p>
        </w:tc>
        <w:tc>
          <w:tcPr>
            <w:tcW w:w="1505" w:type="dxa"/>
            <w:shd w:val="clear" w:color="000000" w:fill="EBF1E9"/>
            <w:vAlign w:val="center"/>
            <w:hideMark/>
          </w:tcPr>
          <w:p w14:paraId="1620F768" w14:textId="77777777" w:rsidR="007B278A" w:rsidRPr="00C95FBE" w:rsidRDefault="007B278A" w:rsidP="00B45750">
            <w:pPr>
              <w:spacing w:after="0" w:line="240" w:lineRule="auto"/>
              <w:jc w:val="center"/>
              <w:rPr>
                <w:rFonts w:ascii="Times New Roman" w:eastAsia="Times New Roman" w:hAnsi="Times New Roman" w:cs="Times New Roman"/>
                <w:b/>
                <w:bCs/>
                <w:color w:val="000000"/>
                <w:sz w:val="28"/>
                <w:szCs w:val="28"/>
                <w:lang w:eastAsia="en-GB"/>
              </w:rPr>
            </w:pPr>
            <w:r w:rsidRPr="00C95FBE">
              <w:rPr>
                <w:rFonts w:ascii="Times New Roman" w:eastAsia="Times New Roman" w:hAnsi="Times New Roman" w:cs="Times New Roman"/>
                <w:b/>
                <w:bCs/>
                <w:color w:val="000000"/>
                <w:sz w:val="28"/>
                <w:szCs w:val="28"/>
                <w:lang w:eastAsia="en-GB"/>
              </w:rPr>
              <w:t>Среднее</w:t>
            </w:r>
          </w:p>
        </w:tc>
        <w:tc>
          <w:tcPr>
            <w:tcW w:w="1188" w:type="dxa"/>
            <w:shd w:val="clear" w:color="000000" w:fill="EBF1E9"/>
            <w:vAlign w:val="center"/>
            <w:hideMark/>
          </w:tcPr>
          <w:p w14:paraId="09C020CF" w14:textId="77777777" w:rsidR="007B278A" w:rsidRPr="00C95FBE" w:rsidRDefault="007B278A" w:rsidP="00B45750">
            <w:pPr>
              <w:spacing w:after="0" w:line="240" w:lineRule="auto"/>
              <w:jc w:val="center"/>
              <w:rPr>
                <w:rFonts w:ascii="Times New Roman" w:eastAsia="Times New Roman" w:hAnsi="Times New Roman" w:cs="Times New Roman"/>
                <w:b/>
                <w:bCs/>
                <w:color w:val="000000"/>
                <w:sz w:val="28"/>
                <w:szCs w:val="28"/>
                <w:lang w:eastAsia="en-GB"/>
              </w:rPr>
            </w:pPr>
            <w:r w:rsidRPr="00C95FBE">
              <w:rPr>
                <w:rFonts w:ascii="Times New Roman" w:eastAsia="Times New Roman" w:hAnsi="Times New Roman" w:cs="Times New Roman"/>
                <w:b/>
                <w:bCs/>
                <w:color w:val="000000"/>
                <w:sz w:val="28"/>
                <w:szCs w:val="28"/>
                <w:lang w:eastAsia="en-GB"/>
              </w:rPr>
              <w:t>Медиана</w:t>
            </w:r>
          </w:p>
        </w:tc>
      </w:tr>
      <w:tr w:rsidR="007B278A" w:rsidRPr="00C95FBE" w14:paraId="4E4DF176" w14:textId="77777777" w:rsidTr="00293C70">
        <w:trPr>
          <w:trHeight w:val="270"/>
        </w:trPr>
        <w:tc>
          <w:tcPr>
            <w:tcW w:w="6663" w:type="dxa"/>
            <w:shd w:val="clear" w:color="000000" w:fill="EBF1E9"/>
            <w:vAlign w:val="center"/>
            <w:hideMark/>
          </w:tcPr>
          <w:p w14:paraId="56C63709" w14:textId="77777777" w:rsidR="007B278A" w:rsidRPr="00C95FBE" w:rsidRDefault="007B278A" w:rsidP="00B45750">
            <w:pPr>
              <w:spacing w:after="0" w:line="240" w:lineRule="auto"/>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Привлечение, рекрутмент, удержание</w:t>
            </w:r>
          </w:p>
        </w:tc>
        <w:tc>
          <w:tcPr>
            <w:tcW w:w="1505" w:type="dxa"/>
            <w:shd w:val="clear" w:color="000000" w:fill="EBF1E9"/>
            <w:vAlign w:val="center"/>
            <w:hideMark/>
          </w:tcPr>
          <w:p w14:paraId="0D3A3E26" w14:textId="77777777" w:rsidR="007B278A" w:rsidRPr="00C95FBE" w:rsidRDefault="007B278A" w:rsidP="00B45750">
            <w:pPr>
              <w:spacing w:after="0" w:line="240" w:lineRule="auto"/>
              <w:jc w:val="center"/>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2,1</w:t>
            </w:r>
          </w:p>
        </w:tc>
        <w:tc>
          <w:tcPr>
            <w:tcW w:w="1188" w:type="dxa"/>
            <w:shd w:val="clear" w:color="000000" w:fill="EBF1E9"/>
            <w:vAlign w:val="center"/>
            <w:hideMark/>
          </w:tcPr>
          <w:p w14:paraId="0E6EDE2C" w14:textId="77777777" w:rsidR="007B278A" w:rsidRPr="00C95FBE" w:rsidRDefault="007B278A" w:rsidP="00B45750">
            <w:pPr>
              <w:spacing w:after="0" w:line="240" w:lineRule="auto"/>
              <w:jc w:val="center"/>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2</w:t>
            </w:r>
          </w:p>
        </w:tc>
      </w:tr>
      <w:tr w:rsidR="007B278A" w:rsidRPr="00C95FBE" w14:paraId="63DCEA08" w14:textId="77777777" w:rsidTr="00293C70">
        <w:trPr>
          <w:trHeight w:val="270"/>
        </w:trPr>
        <w:tc>
          <w:tcPr>
            <w:tcW w:w="6663" w:type="dxa"/>
            <w:shd w:val="clear" w:color="000000" w:fill="D5E3CF"/>
            <w:vAlign w:val="center"/>
            <w:hideMark/>
          </w:tcPr>
          <w:p w14:paraId="1F350D8B" w14:textId="77777777" w:rsidR="007B278A" w:rsidRPr="00C95FBE" w:rsidRDefault="007B278A" w:rsidP="00B45750">
            <w:pPr>
              <w:spacing w:after="0" w:line="240" w:lineRule="auto"/>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Планирование человеческих ресурсов</w:t>
            </w:r>
          </w:p>
        </w:tc>
        <w:tc>
          <w:tcPr>
            <w:tcW w:w="1505" w:type="dxa"/>
            <w:shd w:val="clear" w:color="000000" w:fill="EBF1E9"/>
            <w:vAlign w:val="center"/>
            <w:hideMark/>
          </w:tcPr>
          <w:p w14:paraId="51554086" w14:textId="77777777" w:rsidR="007B278A" w:rsidRPr="00C95FBE" w:rsidRDefault="007B278A" w:rsidP="00B45750">
            <w:pPr>
              <w:spacing w:after="0" w:line="240" w:lineRule="auto"/>
              <w:jc w:val="center"/>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2</w:t>
            </w:r>
          </w:p>
        </w:tc>
        <w:tc>
          <w:tcPr>
            <w:tcW w:w="1188" w:type="dxa"/>
            <w:shd w:val="clear" w:color="000000" w:fill="EBF1E9"/>
            <w:vAlign w:val="center"/>
            <w:hideMark/>
          </w:tcPr>
          <w:p w14:paraId="4E9922E7" w14:textId="77777777" w:rsidR="007B278A" w:rsidRPr="00C95FBE" w:rsidRDefault="007B278A" w:rsidP="00B45750">
            <w:pPr>
              <w:spacing w:after="0" w:line="240" w:lineRule="auto"/>
              <w:jc w:val="center"/>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2</w:t>
            </w:r>
          </w:p>
        </w:tc>
      </w:tr>
      <w:tr w:rsidR="007B278A" w:rsidRPr="00C95FBE" w14:paraId="2CD12FA3" w14:textId="77777777" w:rsidTr="00293C70">
        <w:trPr>
          <w:trHeight w:val="270"/>
        </w:trPr>
        <w:tc>
          <w:tcPr>
            <w:tcW w:w="6663" w:type="dxa"/>
            <w:shd w:val="clear" w:color="000000" w:fill="EBF1E9"/>
            <w:vAlign w:val="center"/>
            <w:hideMark/>
          </w:tcPr>
          <w:p w14:paraId="2D0B2740" w14:textId="77777777" w:rsidR="007B278A" w:rsidRPr="00C95FBE" w:rsidRDefault="007B278A" w:rsidP="00B45750">
            <w:pPr>
              <w:spacing w:after="0" w:line="240" w:lineRule="auto"/>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Управление эффективностью и вознаграждением</w:t>
            </w:r>
          </w:p>
        </w:tc>
        <w:tc>
          <w:tcPr>
            <w:tcW w:w="1505" w:type="dxa"/>
            <w:shd w:val="clear" w:color="000000" w:fill="EBF1E9"/>
            <w:vAlign w:val="center"/>
            <w:hideMark/>
          </w:tcPr>
          <w:p w14:paraId="1FED7CC5" w14:textId="77777777" w:rsidR="007B278A" w:rsidRPr="00C95FBE" w:rsidRDefault="007B278A" w:rsidP="00B45750">
            <w:pPr>
              <w:spacing w:after="0" w:line="240" w:lineRule="auto"/>
              <w:jc w:val="center"/>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2,2</w:t>
            </w:r>
          </w:p>
        </w:tc>
        <w:tc>
          <w:tcPr>
            <w:tcW w:w="1188" w:type="dxa"/>
            <w:shd w:val="clear" w:color="000000" w:fill="EBF1E9"/>
            <w:vAlign w:val="center"/>
            <w:hideMark/>
          </w:tcPr>
          <w:p w14:paraId="74D86615" w14:textId="77777777" w:rsidR="007B278A" w:rsidRPr="00C95FBE" w:rsidRDefault="007B278A" w:rsidP="00B45750">
            <w:pPr>
              <w:spacing w:after="0" w:line="240" w:lineRule="auto"/>
              <w:jc w:val="center"/>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2</w:t>
            </w:r>
          </w:p>
        </w:tc>
      </w:tr>
      <w:tr w:rsidR="007B278A" w:rsidRPr="00C95FBE" w14:paraId="503D45DF" w14:textId="77777777" w:rsidTr="00293C70">
        <w:trPr>
          <w:trHeight w:val="270"/>
        </w:trPr>
        <w:tc>
          <w:tcPr>
            <w:tcW w:w="6663" w:type="dxa"/>
            <w:shd w:val="clear" w:color="000000" w:fill="D5E3CF"/>
            <w:vAlign w:val="center"/>
            <w:hideMark/>
          </w:tcPr>
          <w:p w14:paraId="701D4B5E" w14:textId="77777777" w:rsidR="007B278A" w:rsidRPr="00C95FBE" w:rsidRDefault="007B278A" w:rsidP="00B45750">
            <w:pPr>
              <w:spacing w:after="0" w:line="240" w:lineRule="auto"/>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Обучение и развитие</w:t>
            </w:r>
          </w:p>
        </w:tc>
        <w:tc>
          <w:tcPr>
            <w:tcW w:w="1505" w:type="dxa"/>
            <w:shd w:val="clear" w:color="000000" w:fill="EBF1E9"/>
            <w:vAlign w:val="center"/>
            <w:hideMark/>
          </w:tcPr>
          <w:p w14:paraId="2EE1361B" w14:textId="77777777" w:rsidR="007B278A" w:rsidRPr="00C95FBE" w:rsidRDefault="007B278A" w:rsidP="00B45750">
            <w:pPr>
              <w:spacing w:after="0" w:line="240" w:lineRule="auto"/>
              <w:jc w:val="center"/>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1,9</w:t>
            </w:r>
          </w:p>
        </w:tc>
        <w:tc>
          <w:tcPr>
            <w:tcW w:w="1188" w:type="dxa"/>
            <w:shd w:val="clear" w:color="000000" w:fill="EBF1E9"/>
            <w:vAlign w:val="center"/>
            <w:hideMark/>
          </w:tcPr>
          <w:p w14:paraId="10E58573" w14:textId="77777777" w:rsidR="007B278A" w:rsidRPr="00C95FBE" w:rsidRDefault="007B278A" w:rsidP="00B45750">
            <w:pPr>
              <w:spacing w:after="0" w:line="240" w:lineRule="auto"/>
              <w:jc w:val="center"/>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2</w:t>
            </w:r>
          </w:p>
        </w:tc>
      </w:tr>
      <w:tr w:rsidR="007B278A" w:rsidRPr="00C95FBE" w14:paraId="78EF0370" w14:textId="77777777" w:rsidTr="00293C70">
        <w:trPr>
          <w:trHeight w:val="270"/>
        </w:trPr>
        <w:tc>
          <w:tcPr>
            <w:tcW w:w="6663" w:type="dxa"/>
            <w:shd w:val="clear" w:color="000000" w:fill="EBF1E9"/>
            <w:vAlign w:val="center"/>
            <w:hideMark/>
          </w:tcPr>
          <w:p w14:paraId="59AE6596" w14:textId="77777777" w:rsidR="007B278A" w:rsidRPr="00C95FBE" w:rsidRDefault="007B278A" w:rsidP="00B45750">
            <w:pPr>
              <w:spacing w:after="0" w:line="240" w:lineRule="auto"/>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Управление талантами</w:t>
            </w:r>
          </w:p>
        </w:tc>
        <w:tc>
          <w:tcPr>
            <w:tcW w:w="1505" w:type="dxa"/>
            <w:shd w:val="clear" w:color="000000" w:fill="EBF1E9"/>
            <w:vAlign w:val="center"/>
            <w:hideMark/>
          </w:tcPr>
          <w:p w14:paraId="127C02B6" w14:textId="77777777" w:rsidR="007B278A" w:rsidRPr="00C95FBE" w:rsidRDefault="007B278A" w:rsidP="00B45750">
            <w:pPr>
              <w:spacing w:after="0" w:line="240" w:lineRule="auto"/>
              <w:jc w:val="center"/>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1,7</w:t>
            </w:r>
          </w:p>
        </w:tc>
        <w:tc>
          <w:tcPr>
            <w:tcW w:w="1188" w:type="dxa"/>
            <w:shd w:val="clear" w:color="000000" w:fill="EBF1E9"/>
            <w:vAlign w:val="center"/>
            <w:hideMark/>
          </w:tcPr>
          <w:p w14:paraId="3A80C414" w14:textId="77777777" w:rsidR="007B278A" w:rsidRPr="00C95FBE" w:rsidRDefault="007B278A" w:rsidP="00B45750">
            <w:pPr>
              <w:spacing w:after="0" w:line="240" w:lineRule="auto"/>
              <w:jc w:val="center"/>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2</w:t>
            </w:r>
          </w:p>
        </w:tc>
      </w:tr>
      <w:tr w:rsidR="007B278A" w:rsidRPr="00C95FBE" w14:paraId="59DDC208" w14:textId="77777777" w:rsidTr="00293C70">
        <w:trPr>
          <w:trHeight w:val="480"/>
        </w:trPr>
        <w:tc>
          <w:tcPr>
            <w:tcW w:w="6663" w:type="dxa"/>
            <w:shd w:val="clear" w:color="000000" w:fill="D5E3CF"/>
            <w:vAlign w:val="center"/>
            <w:hideMark/>
          </w:tcPr>
          <w:p w14:paraId="0463C72B" w14:textId="77777777" w:rsidR="007B278A" w:rsidRPr="00C95FBE" w:rsidRDefault="007B278A" w:rsidP="00B45750">
            <w:pPr>
              <w:spacing w:after="0" w:line="240" w:lineRule="auto"/>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Управление отношениями, коммуникациями и вовлеченностью</w:t>
            </w:r>
          </w:p>
        </w:tc>
        <w:tc>
          <w:tcPr>
            <w:tcW w:w="1505" w:type="dxa"/>
            <w:shd w:val="clear" w:color="000000" w:fill="EBF1E9"/>
            <w:vAlign w:val="center"/>
            <w:hideMark/>
          </w:tcPr>
          <w:p w14:paraId="02DC6A42" w14:textId="77777777" w:rsidR="007B278A" w:rsidRPr="00C95FBE" w:rsidRDefault="007B278A" w:rsidP="00B45750">
            <w:pPr>
              <w:spacing w:after="0" w:line="240" w:lineRule="auto"/>
              <w:jc w:val="center"/>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2</w:t>
            </w:r>
          </w:p>
        </w:tc>
        <w:tc>
          <w:tcPr>
            <w:tcW w:w="1188" w:type="dxa"/>
            <w:shd w:val="clear" w:color="000000" w:fill="EBF1E9"/>
            <w:vAlign w:val="center"/>
            <w:hideMark/>
          </w:tcPr>
          <w:p w14:paraId="5CE50AD7" w14:textId="77777777" w:rsidR="007B278A" w:rsidRPr="00C95FBE" w:rsidRDefault="007B278A" w:rsidP="00B45750">
            <w:pPr>
              <w:spacing w:after="0" w:line="240" w:lineRule="auto"/>
              <w:jc w:val="center"/>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2</w:t>
            </w:r>
          </w:p>
        </w:tc>
      </w:tr>
      <w:tr w:rsidR="007B278A" w:rsidRPr="00C95FBE" w14:paraId="2B9CECE4" w14:textId="77777777" w:rsidTr="00293C70">
        <w:trPr>
          <w:trHeight w:val="270"/>
        </w:trPr>
        <w:tc>
          <w:tcPr>
            <w:tcW w:w="6663" w:type="dxa"/>
            <w:shd w:val="clear" w:color="000000" w:fill="EBF1E9"/>
            <w:vAlign w:val="center"/>
            <w:hideMark/>
          </w:tcPr>
          <w:p w14:paraId="2B699B47" w14:textId="77777777" w:rsidR="007B278A" w:rsidRPr="00C95FBE" w:rsidRDefault="007B278A" w:rsidP="00B45750">
            <w:pPr>
              <w:spacing w:after="0" w:line="240" w:lineRule="auto"/>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 xml:space="preserve">Управление изменениями </w:t>
            </w:r>
          </w:p>
        </w:tc>
        <w:tc>
          <w:tcPr>
            <w:tcW w:w="1505" w:type="dxa"/>
            <w:shd w:val="clear" w:color="000000" w:fill="EBF1E9"/>
            <w:vAlign w:val="center"/>
            <w:hideMark/>
          </w:tcPr>
          <w:p w14:paraId="0D76BBA0" w14:textId="77777777" w:rsidR="007B278A" w:rsidRPr="00C95FBE" w:rsidRDefault="007B278A" w:rsidP="00B45750">
            <w:pPr>
              <w:spacing w:after="0" w:line="240" w:lineRule="auto"/>
              <w:jc w:val="center"/>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1,8</w:t>
            </w:r>
          </w:p>
        </w:tc>
        <w:tc>
          <w:tcPr>
            <w:tcW w:w="1188" w:type="dxa"/>
            <w:shd w:val="clear" w:color="000000" w:fill="EBF1E9"/>
            <w:vAlign w:val="center"/>
            <w:hideMark/>
          </w:tcPr>
          <w:p w14:paraId="1F08B1E2" w14:textId="77777777" w:rsidR="007B278A" w:rsidRPr="00C95FBE" w:rsidRDefault="007B278A" w:rsidP="00B45750">
            <w:pPr>
              <w:spacing w:after="0" w:line="240" w:lineRule="auto"/>
              <w:jc w:val="center"/>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2</w:t>
            </w:r>
          </w:p>
        </w:tc>
      </w:tr>
      <w:tr w:rsidR="007B278A" w:rsidRPr="00C95FBE" w14:paraId="47744101" w14:textId="77777777" w:rsidTr="00293C70">
        <w:trPr>
          <w:trHeight w:val="270"/>
        </w:trPr>
        <w:tc>
          <w:tcPr>
            <w:tcW w:w="6663" w:type="dxa"/>
            <w:shd w:val="clear" w:color="000000" w:fill="D5E3CF"/>
            <w:vAlign w:val="center"/>
            <w:hideMark/>
          </w:tcPr>
          <w:p w14:paraId="3E38ACBD" w14:textId="77777777" w:rsidR="007B278A" w:rsidRPr="00C95FBE" w:rsidRDefault="007B278A" w:rsidP="00B45750">
            <w:pPr>
              <w:spacing w:after="0" w:line="240" w:lineRule="auto"/>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Управление данными</w:t>
            </w:r>
          </w:p>
        </w:tc>
        <w:tc>
          <w:tcPr>
            <w:tcW w:w="1505" w:type="dxa"/>
            <w:shd w:val="clear" w:color="000000" w:fill="EBF1E9"/>
            <w:vAlign w:val="center"/>
            <w:hideMark/>
          </w:tcPr>
          <w:p w14:paraId="1F479432" w14:textId="77777777" w:rsidR="007B278A" w:rsidRPr="00C95FBE" w:rsidRDefault="007B278A" w:rsidP="00B45750">
            <w:pPr>
              <w:spacing w:after="0" w:line="240" w:lineRule="auto"/>
              <w:jc w:val="center"/>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1,7</w:t>
            </w:r>
          </w:p>
        </w:tc>
        <w:tc>
          <w:tcPr>
            <w:tcW w:w="1188" w:type="dxa"/>
            <w:shd w:val="clear" w:color="000000" w:fill="EBF1E9"/>
            <w:vAlign w:val="center"/>
            <w:hideMark/>
          </w:tcPr>
          <w:p w14:paraId="180D0B39" w14:textId="77777777" w:rsidR="007B278A" w:rsidRPr="00C95FBE" w:rsidRDefault="007B278A" w:rsidP="00B45750">
            <w:pPr>
              <w:spacing w:after="0" w:line="240" w:lineRule="auto"/>
              <w:jc w:val="center"/>
              <w:rPr>
                <w:rFonts w:ascii="Times New Roman" w:eastAsia="Times New Roman" w:hAnsi="Times New Roman" w:cs="Times New Roman"/>
                <w:color w:val="000000"/>
                <w:sz w:val="28"/>
                <w:szCs w:val="28"/>
                <w:lang w:eastAsia="en-GB"/>
              </w:rPr>
            </w:pPr>
            <w:r w:rsidRPr="00C95FBE">
              <w:rPr>
                <w:rFonts w:ascii="Times New Roman" w:eastAsia="Times New Roman" w:hAnsi="Times New Roman" w:cs="Times New Roman"/>
                <w:color w:val="000000"/>
                <w:sz w:val="28"/>
                <w:szCs w:val="28"/>
                <w:lang w:eastAsia="en-GB"/>
              </w:rPr>
              <w:t>2</w:t>
            </w:r>
          </w:p>
        </w:tc>
      </w:tr>
      <w:tr w:rsidR="007B278A" w:rsidRPr="00C95FBE" w14:paraId="324312E4" w14:textId="77777777" w:rsidTr="00293C70">
        <w:trPr>
          <w:trHeight w:val="270"/>
        </w:trPr>
        <w:tc>
          <w:tcPr>
            <w:tcW w:w="6663" w:type="dxa"/>
            <w:shd w:val="clear" w:color="000000" w:fill="D5E3CF"/>
            <w:vAlign w:val="center"/>
            <w:hideMark/>
          </w:tcPr>
          <w:p w14:paraId="51EE9F26" w14:textId="77777777" w:rsidR="007B278A" w:rsidRPr="00C95FBE" w:rsidRDefault="007B278A" w:rsidP="00B45750">
            <w:pPr>
              <w:spacing w:after="0" w:line="240" w:lineRule="auto"/>
              <w:jc w:val="right"/>
              <w:rPr>
                <w:rFonts w:ascii="Times New Roman" w:eastAsia="Times New Roman" w:hAnsi="Times New Roman" w:cs="Times New Roman"/>
                <w:b/>
                <w:bCs/>
                <w:color w:val="000000"/>
                <w:sz w:val="28"/>
                <w:szCs w:val="28"/>
                <w:lang w:eastAsia="en-GB"/>
              </w:rPr>
            </w:pPr>
            <w:r w:rsidRPr="00C95FBE">
              <w:rPr>
                <w:rFonts w:ascii="Times New Roman" w:eastAsia="Times New Roman" w:hAnsi="Times New Roman" w:cs="Times New Roman"/>
                <w:b/>
                <w:bCs/>
                <w:color w:val="000000"/>
                <w:sz w:val="28"/>
                <w:szCs w:val="28"/>
                <w:lang w:eastAsia="en-GB"/>
              </w:rPr>
              <w:t>Среднее</w:t>
            </w:r>
          </w:p>
        </w:tc>
        <w:tc>
          <w:tcPr>
            <w:tcW w:w="1505" w:type="dxa"/>
            <w:shd w:val="clear" w:color="000000" w:fill="EBF1E9"/>
            <w:vAlign w:val="center"/>
            <w:hideMark/>
          </w:tcPr>
          <w:p w14:paraId="4A5C6233" w14:textId="77777777" w:rsidR="007B278A" w:rsidRPr="00C95FBE" w:rsidRDefault="007B278A" w:rsidP="00B45750">
            <w:pPr>
              <w:spacing w:after="0" w:line="240" w:lineRule="auto"/>
              <w:jc w:val="center"/>
              <w:rPr>
                <w:rFonts w:ascii="Times New Roman" w:eastAsia="Times New Roman" w:hAnsi="Times New Roman" w:cs="Times New Roman"/>
                <w:b/>
                <w:bCs/>
                <w:color w:val="000000"/>
                <w:sz w:val="28"/>
                <w:szCs w:val="28"/>
                <w:lang w:eastAsia="en-GB"/>
              </w:rPr>
            </w:pPr>
            <w:r w:rsidRPr="00C95FBE">
              <w:rPr>
                <w:rFonts w:ascii="Times New Roman" w:eastAsia="Times New Roman" w:hAnsi="Times New Roman" w:cs="Times New Roman"/>
                <w:b/>
                <w:bCs/>
                <w:color w:val="000000"/>
                <w:sz w:val="28"/>
                <w:szCs w:val="28"/>
                <w:lang w:eastAsia="en-GB"/>
              </w:rPr>
              <w:t>1,9</w:t>
            </w:r>
          </w:p>
        </w:tc>
        <w:tc>
          <w:tcPr>
            <w:tcW w:w="1188" w:type="dxa"/>
            <w:shd w:val="clear" w:color="000000" w:fill="EBF1E9"/>
            <w:vAlign w:val="center"/>
            <w:hideMark/>
          </w:tcPr>
          <w:p w14:paraId="55301FDC" w14:textId="77777777" w:rsidR="007B278A" w:rsidRPr="00C95FBE" w:rsidRDefault="007B278A" w:rsidP="00B45750">
            <w:pPr>
              <w:spacing w:after="0" w:line="240" w:lineRule="auto"/>
              <w:jc w:val="center"/>
              <w:rPr>
                <w:rFonts w:ascii="Times New Roman" w:eastAsia="Times New Roman" w:hAnsi="Times New Roman" w:cs="Times New Roman"/>
                <w:b/>
                <w:bCs/>
                <w:color w:val="000000"/>
                <w:sz w:val="28"/>
                <w:szCs w:val="28"/>
                <w:lang w:eastAsia="en-GB"/>
              </w:rPr>
            </w:pPr>
            <w:r w:rsidRPr="00C95FBE">
              <w:rPr>
                <w:rFonts w:ascii="Times New Roman" w:eastAsia="Times New Roman" w:hAnsi="Times New Roman" w:cs="Times New Roman"/>
                <w:b/>
                <w:bCs/>
                <w:color w:val="000000"/>
                <w:sz w:val="28"/>
                <w:szCs w:val="28"/>
                <w:lang w:eastAsia="en-GB"/>
              </w:rPr>
              <w:t>2</w:t>
            </w:r>
          </w:p>
        </w:tc>
      </w:tr>
    </w:tbl>
    <w:p w14:paraId="523871BE" w14:textId="77777777" w:rsidR="007B278A" w:rsidRPr="00C95FBE" w:rsidRDefault="007B278A" w:rsidP="00C95FBE">
      <w:pPr>
        <w:spacing w:after="0" w:line="240" w:lineRule="auto"/>
        <w:ind w:firstLine="567"/>
        <w:rPr>
          <w:rFonts w:ascii="Times New Roman" w:hAnsi="Times New Roman" w:cs="Times New Roman"/>
          <w:sz w:val="28"/>
          <w:szCs w:val="28"/>
        </w:rPr>
      </w:pPr>
    </w:p>
    <w:p w14:paraId="1777EA1E" w14:textId="61685D72" w:rsidR="007B278A" w:rsidRPr="00C95FBE" w:rsidRDefault="007B278A" w:rsidP="00C95FBE">
      <w:pPr>
        <w:pStyle w:val="1"/>
        <w:numPr>
          <w:ilvl w:val="2"/>
          <w:numId w:val="31"/>
        </w:numPr>
        <w:spacing w:before="0" w:line="240" w:lineRule="auto"/>
        <w:ind w:left="0" w:firstLine="567"/>
        <w:jc w:val="both"/>
        <w:rPr>
          <w:rFonts w:ascii="Times New Roman" w:hAnsi="Times New Roman" w:cs="Times New Roman"/>
          <w:color w:val="auto"/>
          <w:sz w:val="28"/>
          <w:szCs w:val="28"/>
        </w:rPr>
      </w:pPr>
      <w:bookmarkStart w:id="49" w:name="_Toc11366757"/>
      <w:bookmarkStart w:id="50" w:name="_Toc13674908"/>
      <w:r w:rsidRPr="00C95FBE">
        <w:rPr>
          <w:rFonts w:ascii="Times New Roman" w:hAnsi="Times New Roman" w:cs="Times New Roman"/>
          <w:color w:val="auto"/>
          <w:sz w:val="28"/>
          <w:szCs w:val="28"/>
        </w:rPr>
        <w:t>Целевая модель развития HR отрасли</w:t>
      </w:r>
      <w:bookmarkEnd w:id="49"/>
      <w:bookmarkEnd w:id="50"/>
      <w:r w:rsidRPr="00C95FBE">
        <w:rPr>
          <w:rFonts w:ascii="Times New Roman" w:hAnsi="Times New Roman" w:cs="Times New Roman"/>
          <w:color w:val="auto"/>
          <w:sz w:val="28"/>
          <w:szCs w:val="28"/>
        </w:rPr>
        <w:t xml:space="preserve"> </w:t>
      </w:r>
    </w:p>
    <w:p w14:paraId="486B922E" w14:textId="77777777" w:rsidR="00F32B25" w:rsidRPr="00C95FBE" w:rsidRDefault="00F32B25" w:rsidP="00C95FBE">
      <w:pPr>
        <w:spacing w:after="0" w:line="240" w:lineRule="auto"/>
        <w:ind w:firstLine="567"/>
        <w:jc w:val="both"/>
        <w:rPr>
          <w:rFonts w:ascii="Times New Roman" w:hAnsi="Times New Roman" w:cs="Times New Roman"/>
          <w:sz w:val="28"/>
          <w:szCs w:val="28"/>
        </w:rPr>
      </w:pPr>
    </w:p>
    <w:p w14:paraId="0BA5F669" w14:textId="0D3BC119" w:rsidR="007B278A" w:rsidRPr="00C95FBE" w:rsidRDefault="007B278A"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Большинству компаний страны предстоит пройти путь профессионализации </w:t>
      </w:r>
      <w:r w:rsidRPr="00C95FBE">
        <w:rPr>
          <w:rFonts w:ascii="Times New Roman" w:hAnsi="Times New Roman" w:cs="Times New Roman"/>
          <w:sz w:val="28"/>
          <w:szCs w:val="28"/>
          <w:lang w:val="en-US"/>
        </w:rPr>
        <w:t>HR</w:t>
      </w:r>
      <w:r w:rsidRPr="00C95FBE">
        <w:rPr>
          <w:rFonts w:ascii="Times New Roman" w:hAnsi="Times New Roman" w:cs="Times New Roman"/>
          <w:sz w:val="28"/>
          <w:szCs w:val="28"/>
        </w:rPr>
        <w:t xml:space="preserve"> функции, внедрив лучшие практики управления человеческим капиталом. Отраслевая рамка квалификаций и профессиональные стандарты призваны стать механизмами такой профессионализации. </w:t>
      </w:r>
    </w:p>
    <w:p w14:paraId="78EABF88" w14:textId="77777777" w:rsidR="007B278A" w:rsidRPr="00C95FBE" w:rsidRDefault="007B278A" w:rsidP="00C95FBE">
      <w:pPr>
        <w:spacing w:after="0" w:line="240" w:lineRule="auto"/>
        <w:ind w:firstLine="567"/>
        <w:rPr>
          <w:rFonts w:ascii="Times New Roman" w:hAnsi="Times New Roman" w:cs="Times New Roman"/>
          <w:sz w:val="28"/>
          <w:szCs w:val="28"/>
        </w:rPr>
      </w:pPr>
      <w:r w:rsidRPr="00C95FBE">
        <w:rPr>
          <w:rFonts w:ascii="Times New Roman" w:hAnsi="Times New Roman" w:cs="Times New Roman"/>
          <w:sz w:val="28"/>
          <w:szCs w:val="28"/>
        </w:rPr>
        <w:t xml:space="preserve"> </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28"/>
        <w:gridCol w:w="2386"/>
        <w:gridCol w:w="6532"/>
      </w:tblGrid>
      <w:tr w:rsidR="007B278A" w:rsidRPr="00C95FBE" w14:paraId="3A8FD0EB" w14:textId="77777777" w:rsidTr="00F46ED0">
        <w:trPr>
          <w:trHeight w:val="6"/>
        </w:trPr>
        <w:tc>
          <w:tcPr>
            <w:tcW w:w="408" w:type="dxa"/>
            <w:vMerge w:val="restart"/>
            <w:shd w:val="clear" w:color="auto" w:fill="A8D08D" w:themeFill="accent6" w:themeFillTint="99"/>
            <w:tcMar>
              <w:top w:w="72" w:type="dxa"/>
              <w:left w:w="144" w:type="dxa"/>
              <w:bottom w:w="72" w:type="dxa"/>
              <w:right w:w="144" w:type="dxa"/>
            </w:tcMar>
            <w:vAlign w:val="center"/>
            <w:hideMark/>
          </w:tcPr>
          <w:p w14:paraId="60C2B6BF" w14:textId="77777777" w:rsidR="007B278A" w:rsidRPr="00C95FBE" w:rsidRDefault="007B278A" w:rsidP="00B45750">
            <w:pPr>
              <w:spacing w:after="0" w:line="240" w:lineRule="auto"/>
              <w:jc w:val="center"/>
              <w:rPr>
                <w:rFonts w:ascii="Times New Roman" w:hAnsi="Times New Roman" w:cs="Times New Roman"/>
                <w:sz w:val="28"/>
                <w:szCs w:val="28"/>
              </w:rPr>
            </w:pPr>
          </w:p>
        </w:tc>
        <w:tc>
          <w:tcPr>
            <w:tcW w:w="2276" w:type="dxa"/>
            <w:vMerge w:val="restart"/>
            <w:shd w:val="clear" w:color="auto" w:fill="A8D08D" w:themeFill="accent6" w:themeFillTint="99"/>
            <w:tcMar>
              <w:top w:w="72" w:type="dxa"/>
              <w:left w:w="144" w:type="dxa"/>
              <w:bottom w:w="72" w:type="dxa"/>
              <w:right w:w="144" w:type="dxa"/>
            </w:tcMar>
            <w:vAlign w:val="center"/>
            <w:hideMark/>
          </w:tcPr>
          <w:p w14:paraId="28E99E6C" w14:textId="77777777" w:rsidR="007B278A" w:rsidRPr="00C95FBE" w:rsidRDefault="007B278A" w:rsidP="00B45750">
            <w:pPr>
              <w:spacing w:after="0" w:line="240" w:lineRule="auto"/>
              <w:jc w:val="center"/>
              <w:rPr>
                <w:rFonts w:ascii="Times New Roman" w:hAnsi="Times New Roman" w:cs="Times New Roman"/>
                <w:sz w:val="28"/>
                <w:szCs w:val="28"/>
              </w:rPr>
            </w:pPr>
            <w:r w:rsidRPr="00C95FBE">
              <w:rPr>
                <w:rFonts w:ascii="Times New Roman" w:hAnsi="Times New Roman" w:cs="Times New Roman"/>
                <w:b/>
                <w:bCs/>
                <w:sz w:val="28"/>
                <w:szCs w:val="28"/>
              </w:rPr>
              <w:t>HR процессы</w:t>
            </w:r>
          </w:p>
        </w:tc>
        <w:tc>
          <w:tcPr>
            <w:tcW w:w="6662" w:type="dxa"/>
            <w:shd w:val="clear" w:color="auto" w:fill="A8D08D" w:themeFill="accent6" w:themeFillTint="99"/>
            <w:vAlign w:val="center"/>
          </w:tcPr>
          <w:p w14:paraId="256F5154" w14:textId="77777777" w:rsidR="007B278A" w:rsidRPr="00C95FBE" w:rsidRDefault="007B278A" w:rsidP="00B45750">
            <w:pPr>
              <w:spacing w:after="0" w:line="240" w:lineRule="auto"/>
              <w:jc w:val="center"/>
              <w:rPr>
                <w:rFonts w:ascii="Times New Roman" w:hAnsi="Times New Roman" w:cs="Times New Roman"/>
                <w:sz w:val="28"/>
                <w:szCs w:val="28"/>
              </w:rPr>
            </w:pPr>
            <w:r w:rsidRPr="00C95FBE">
              <w:rPr>
                <w:rFonts w:ascii="Times New Roman" w:hAnsi="Times New Roman" w:cs="Times New Roman"/>
                <w:b/>
                <w:bCs/>
                <w:sz w:val="28"/>
                <w:szCs w:val="28"/>
              </w:rPr>
              <w:t>Уровень зрелости</w:t>
            </w:r>
          </w:p>
        </w:tc>
      </w:tr>
      <w:tr w:rsidR="007B278A" w:rsidRPr="00C95FBE" w14:paraId="666BFBE3" w14:textId="77777777" w:rsidTr="00F46ED0">
        <w:trPr>
          <w:trHeight w:val="8"/>
        </w:trPr>
        <w:tc>
          <w:tcPr>
            <w:tcW w:w="0" w:type="auto"/>
            <w:vMerge/>
            <w:shd w:val="clear" w:color="auto" w:fill="A8D08D" w:themeFill="accent6" w:themeFillTint="99"/>
            <w:vAlign w:val="center"/>
            <w:hideMark/>
          </w:tcPr>
          <w:p w14:paraId="3A4E9333" w14:textId="77777777" w:rsidR="007B278A" w:rsidRPr="00C95FBE" w:rsidRDefault="007B278A" w:rsidP="00B45750">
            <w:pPr>
              <w:spacing w:after="0" w:line="240" w:lineRule="auto"/>
              <w:jc w:val="center"/>
              <w:rPr>
                <w:rFonts w:ascii="Times New Roman" w:hAnsi="Times New Roman" w:cs="Times New Roman"/>
                <w:sz w:val="28"/>
                <w:szCs w:val="28"/>
              </w:rPr>
            </w:pPr>
          </w:p>
        </w:tc>
        <w:tc>
          <w:tcPr>
            <w:tcW w:w="2276" w:type="dxa"/>
            <w:vMerge/>
            <w:shd w:val="clear" w:color="auto" w:fill="A8D08D" w:themeFill="accent6" w:themeFillTint="99"/>
            <w:vAlign w:val="center"/>
            <w:hideMark/>
          </w:tcPr>
          <w:p w14:paraId="7371DE78" w14:textId="77777777" w:rsidR="007B278A" w:rsidRPr="00C95FBE" w:rsidRDefault="007B278A" w:rsidP="00B45750">
            <w:pPr>
              <w:spacing w:after="0" w:line="240" w:lineRule="auto"/>
              <w:jc w:val="center"/>
              <w:rPr>
                <w:rFonts w:ascii="Times New Roman" w:hAnsi="Times New Roman" w:cs="Times New Roman"/>
                <w:sz w:val="28"/>
                <w:szCs w:val="28"/>
              </w:rPr>
            </w:pPr>
          </w:p>
        </w:tc>
        <w:tc>
          <w:tcPr>
            <w:tcW w:w="6662" w:type="dxa"/>
            <w:shd w:val="clear" w:color="auto" w:fill="D5E3CF"/>
            <w:tcMar>
              <w:top w:w="15" w:type="dxa"/>
              <w:left w:w="108" w:type="dxa"/>
              <w:bottom w:w="0" w:type="dxa"/>
              <w:right w:w="108" w:type="dxa"/>
            </w:tcMar>
            <w:vAlign w:val="center"/>
            <w:hideMark/>
          </w:tcPr>
          <w:p w14:paraId="7270A4B7" w14:textId="77777777" w:rsidR="007B278A" w:rsidRPr="00C95FBE" w:rsidRDefault="007B278A" w:rsidP="00B45750">
            <w:pPr>
              <w:spacing w:after="0" w:line="240" w:lineRule="auto"/>
              <w:jc w:val="center"/>
              <w:rPr>
                <w:rFonts w:ascii="Times New Roman" w:hAnsi="Times New Roman" w:cs="Times New Roman"/>
                <w:sz w:val="28"/>
                <w:szCs w:val="28"/>
              </w:rPr>
            </w:pPr>
            <w:r w:rsidRPr="00C95FBE">
              <w:rPr>
                <w:rFonts w:ascii="Times New Roman" w:hAnsi="Times New Roman" w:cs="Times New Roman"/>
                <w:b/>
                <w:bCs/>
                <w:sz w:val="28"/>
                <w:szCs w:val="28"/>
              </w:rPr>
              <w:t>Лучшая практика</w:t>
            </w:r>
          </w:p>
        </w:tc>
      </w:tr>
      <w:tr w:rsidR="007B278A" w:rsidRPr="00C95FBE" w14:paraId="633DBF27" w14:textId="77777777" w:rsidTr="00F46ED0">
        <w:trPr>
          <w:trHeight w:val="10"/>
        </w:trPr>
        <w:tc>
          <w:tcPr>
            <w:tcW w:w="408" w:type="dxa"/>
            <w:shd w:val="clear" w:color="auto" w:fill="EBF1E9"/>
            <w:tcMar>
              <w:top w:w="72" w:type="dxa"/>
              <w:left w:w="144" w:type="dxa"/>
              <w:bottom w:w="72" w:type="dxa"/>
              <w:right w:w="144" w:type="dxa"/>
            </w:tcMar>
            <w:vAlign w:val="center"/>
            <w:hideMark/>
          </w:tcPr>
          <w:p w14:paraId="57AB1399" w14:textId="77777777" w:rsidR="007B278A" w:rsidRPr="00C95FBE" w:rsidRDefault="007B278A" w:rsidP="00B45750">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1</w:t>
            </w:r>
          </w:p>
        </w:tc>
        <w:tc>
          <w:tcPr>
            <w:tcW w:w="2276" w:type="dxa"/>
            <w:shd w:val="clear" w:color="auto" w:fill="EBF1E9"/>
            <w:tcMar>
              <w:top w:w="72" w:type="dxa"/>
              <w:left w:w="144" w:type="dxa"/>
              <w:bottom w:w="72" w:type="dxa"/>
              <w:right w:w="144" w:type="dxa"/>
            </w:tcMar>
            <w:vAlign w:val="center"/>
            <w:hideMark/>
          </w:tcPr>
          <w:p w14:paraId="591BB025" w14:textId="77777777" w:rsidR="007B278A" w:rsidRPr="00C95FBE" w:rsidRDefault="007B278A" w:rsidP="00B45750">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Привлечение, рекрутмент, удержание</w:t>
            </w:r>
          </w:p>
        </w:tc>
        <w:tc>
          <w:tcPr>
            <w:tcW w:w="6662" w:type="dxa"/>
            <w:shd w:val="clear" w:color="auto" w:fill="EBF1E9"/>
            <w:tcMar>
              <w:top w:w="72" w:type="dxa"/>
              <w:left w:w="144" w:type="dxa"/>
              <w:bottom w:w="72" w:type="dxa"/>
              <w:right w:w="144" w:type="dxa"/>
            </w:tcMar>
            <w:vAlign w:val="center"/>
            <w:hideMark/>
          </w:tcPr>
          <w:p w14:paraId="164153EF" w14:textId="77777777" w:rsidR="007B278A" w:rsidRPr="00C95FBE" w:rsidRDefault="007B278A" w:rsidP="00B45750">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Развитый бренд работодателя, согласованный со стратегией управления</w:t>
            </w:r>
          </w:p>
        </w:tc>
      </w:tr>
      <w:tr w:rsidR="007B278A" w:rsidRPr="00C95FBE" w14:paraId="7471597E" w14:textId="77777777" w:rsidTr="00F46ED0">
        <w:trPr>
          <w:trHeight w:val="9"/>
        </w:trPr>
        <w:tc>
          <w:tcPr>
            <w:tcW w:w="408" w:type="dxa"/>
            <w:shd w:val="clear" w:color="auto" w:fill="D5E3CF"/>
            <w:tcMar>
              <w:top w:w="72" w:type="dxa"/>
              <w:left w:w="144" w:type="dxa"/>
              <w:bottom w:w="72" w:type="dxa"/>
              <w:right w:w="144" w:type="dxa"/>
            </w:tcMar>
            <w:vAlign w:val="center"/>
            <w:hideMark/>
          </w:tcPr>
          <w:p w14:paraId="52DB385F" w14:textId="77777777" w:rsidR="007B278A" w:rsidRPr="00C95FBE" w:rsidRDefault="007B278A" w:rsidP="00B45750">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2</w:t>
            </w:r>
          </w:p>
        </w:tc>
        <w:tc>
          <w:tcPr>
            <w:tcW w:w="2276" w:type="dxa"/>
            <w:shd w:val="clear" w:color="auto" w:fill="D5E3CF"/>
            <w:tcMar>
              <w:top w:w="72" w:type="dxa"/>
              <w:left w:w="144" w:type="dxa"/>
              <w:bottom w:w="72" w:type="dxa"/>
              <w:right w:w="144" w:type="dxa"/>
            </w:tcMar>
            <w:vAlign w:val="center"/>
            <w:hideMark/>
          </w:tcPr>
          <w:p w14:paraId="3F0E825B" w14:textId="77777777" w:rsidR="007B278A" w:rsidRPr="00C95FBE" w:rsidRDefault="007B278A" w:rsidP="00B45750">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 xml:space="preserve">Планирование человеческих </w:t>
            </w:r>
          </w:p>
          <w:p w14:paraId="2AABC1D7" w14:textId="77777777" w:rsidR="007B278A" w:rsidRPr="00C95FBE" w:rsidRDefault="007B278A" w:rsidP="00B45750">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ресурсов</w:t>
            </w:r>
          </w:p>
        </w:tc>
        <w:tc>
          <w:tcPr>
            <w:tcW w:w="6662" w:type="dxa"/>
            <w:shd w:val="clear" w:color="auto" w:fill="D5E3CF"/>
            <w:tcMar>
              <w:top w:w="72" w:type="dxa"/>
              <w:left w:w="144" w:type="dxa"/>
              <w:bottom w:w="72" w:type="dxa"/>
              <w:right w:w="144" w:type="dxa"/>
            </w:tcMar>
            <w:vAlign w:val="center"/>
            <w:hideMark/>
          </w:tcPr>
          <w:p w14:paraId="1A381459" w14:textId="77777777" w:rsidR="007B278A" w:rsidRPr="00C95FBE" w:rsidRDefault="007B278A" w:rsidP="00B45750">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Долгосрочное про-активное управление ресурсами, основанное на сценариях развития бизнеса</w:t>
            </w:r>
          </w:p>
        </w:tc>
      </w:tr>
      <w:tr w:rsidR="007B278A" w:rsidRPr="00C95FBE" w14:paraId="37132F0A" w14:textId="77777777" w:rsidTr="00F46ED0">
        <w:trPr>
          <w:trHeight w:val="9"/>
        </w:trPr>
        <w:tc>
          <w:tcPr>
            <w:tcW w:w="408" w:type="dxa"/>
            <w:shd w:val="clear" w:color="auto" w:fill="EBF1E9"/>
            <w:tcMar>
              <w:top w:w="72" w:type="dxa"/>
              <w:left w:w="144" w:type="dxa"/>
              <w:bottom w:w="72" w:type="dxa"/>
              <w:right w:w="144" w:type="dxa"/>
            </w:tcMar>
            <w:vAlign w:val="center"/>
            <w:hideMark/>
          </w:tcPr>
          <w:p w14:paraId="3B833BB2" w14:textId="77777777" w:rsidR="007B278A" w:rsidRPr="00C95FBE" w:rsidRDefault="007B278A" w:rsidP="00B45750">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3</w:t>
            </w:r>
          </w:p>
        </w:tc>
        <w:tc>
          <w:tcPr>
            <w:tcW w:w="2276" w:type="dxa"/>
            <w:shd w:val="clear" w:color="auto" w:fill="EBF1E9"/>
            <w:tcMar>
              <w:top w:w="72" w:type="dxa"/>
              <w:left w:w="144" w:type="dxa"/>
              <w:bottom w:w="72" w:type="dxa"/>
              <w:right w:w="144" w:type="dxa"/>
            </w:tcMar>
            <w:vAlign w:val="center"/>
            <w:hideMark/>
          </w:tcPr>
          <w:p w14:paraId="3495FE7F" w14:textId="77777777" w:rsidR="007B278A" w:rsidRPr="00C95FBE" w:rsidRDefault="007B278A" w:rsidP="00B45750">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Управление эффективностью и вознаграждением</w:t>
            </w:r>
          </w:p>
        </w:tc>
        <w:tc>
          <w:tcPr>
            <w:tcW w:w="6662" w:type="dxa"/>
            <w:shd w:val="clear" w:color="auto" w:fill="EBF1E9"/>
            <w:tcMar>
              <w:top w:w="72" w:type="dxa"/>
              <w:left w:w="144" w:type="dxa"/>
              <w:bottom w:w="72" w:type="dxa"/>
              <w:right w:w="144" w:type="dxa"/>
            </w:tcMar>
            <w:vAlign w:val="center"/>
            <w:hideMark/>
          </w:tcPr>
          <w:p w14:paraId="79511803" w14:textId="77777777" w:rsidR="007B278A" w:rsidRPr="00C95FBE" w:rsidRDefault="007B278A" w:rsidP="00B45750">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 xml:space="preserve">Создана культура высокой эффективности и дифференцируемого вознаграждения на всех уровнях организации  </w:t>
            </w:r>
          </w:p>
        </w:tc>
      </w:tr>
      <w:tr w:rsidR="007B278A" w:rsidRPr="00C95FBE" w14:paraId="32FC3495" w14:textId="77777777" w:rsidTr="00F46ED0">
        <w:trPr>
          <w:trHeight w:val="9"/>
        </w:trPr>
        <w:tc>
          <w:tcPr>
            <w:tcW w:w="408" w:type="dxa"/>
            <w:shd w:val="clear" w:color="auto" w:fill="D5E3CF"/>
            <w:tcMar>
              <w:top w:w="72" w:type="dxa"/>
              <w:left w:w="144" w:type="dxa"/>
              <w:bottom w:w="72" w:type="dxa"/>
              <w:right w:w="144" w:type="dxa"/>
            </w:tcMar>
            <w:vAlign w:val="center"/>
            <w:hideMark/>
          </w:tcPr>
          <w:p w14:paraId="76006786" w14:textId="77777777" w:rsidR="007B278A" w:rsidRPr="00C95FBE" w:rsidRDefault="007B278A" w:rsidP="00B45750">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4</w:t>
            </w:r>
          </w:p>
        </w:tc>
        <w:tc>
          <w:tcPr>
            <w:tcW w:w="2276" w:type="dxa"/>
            <w:shd w:val="clear" w:color="auto" w:fill="D5E3CF"/>
            <w:tcMar>
              <w:top w:w="72" w:type="dxa"/>
              <w:left w:w="144" w:type="dxa"/>
              <w:bottom w:w="72" w:type="dxa"/>
              <w:right w:w="144" w:type="dxa"/>
            </w:tcMar>
            <w:vAlign w:val="center"/>
            <w:hideMark/>
          </w:tcPr>
          <w:p w14:paraId="0890782B" w14:textId="77777777" w:rsidR="007B278A" w:rsidRPr="00C95FBE" w:rsidRDefault="007B278A" w:rsidP="00B45750">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Обучение и развитие</w:t>
            </w:r>
          </w:p>
        </w:tc>
        <w:tc>
          <w:tcPr>
            <w:tcW w:w="6662" w:type="dxa"/>
            <w:shd w:val="clear" w:color="auto" w:fill="D5E3CF"/>
            <w:tcMar>
              <w:top w:w="72" w:type="dxa"/>
              <w:left w:w="144" w:type="dxa"/>
              <w:bottom w:w="72" w:type="dxa"/>
              <w:right w:w="144" w:type="dxa"/>
            </w:tcMar>
            <w:vAlign w:val="center"/>
            <w:hideMark/>
          </w:tcPr>
          <w:p w14:paraId="295EC018" w14:textId="77777777" w:rsidR="007B278A" w:rsidRPr="00C95FBE" w:rsidRDefault="007B278A" w:rsidP="00B45750">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 xml:space="preserve">Развитая система обучающейся организации </w:t>
            </w:r>
          </w:p>
        </w:tc>
      </w:tr>
      <w:tr w:rsidR="007B278A" w:rsidRPr="00C95FBE" w14:paraId="6CE7D568" w14:textId="77777777" w:rsidTr="00F46ED0">
        <w:trPr>
          <w:trHeight w:val="9"/>
        </w:trPr>
        <w:tc>
          <w:tcPr>
            <w:tcW w:w="408" w:type="dxa"/>
            <w:shd w:val="clear" w:color="auto" w:fill="EBF1E9"/>
            <w:tcMar>
              <w:top w:w="72" w:type="dxa"/>
              <w:left w:w="144" w:type="dxa"/>
              <w:bottom w:w="72" w:type="dxa"/>
              <w:right w:w="144" w:type="dxa"/>
            </w:tcMar>
            <w:vAlign w:val="center"/>
            <w:hideMark/>
          </w:tcPr>
          <w:p w14:paraId="107A0622" w14:textId="77777777" w:rsidR="007B278A" w:rsidRPr="00C95FBE" w:rsidRDefault="007B278A" w:rsidP="00B45750">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5</w:t>
            </w:r>
          </w:p>
        </w:tc>
        <w:tc>
          <w:tcPr>
            <w:tcW w:w="2276" w:type="dxa"/>
            <w:shd w:val="clear" w:color="auto" w:fill="EBF1E9"/>
            <w:tcMar>
              <w:top w:w="72" w:type="dxa"/>
              <w:left w:w="144" w:type="dxa"/>
              <w:bottom w:w="72" w:type="dxa"/>
              <w:right w:w="144" w:type="dxa"/>
            </w:tcMar>
            <w:vAlign w:val="center"/>
            <w:hideMark/>
          </w:tcPr>
          <w:p w14:paraId="3449FD33" w14:textId="77777777" w:rsidR="007B278A" w:rsidRPr="00C95FBE" w:rsidRDefault="007B278A" w:rsidP="00B45750">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Управление талантами</w:t>
            </w:r>
          </w:p>
        </w:tc>
        <w:tc>
          <w:tcPr>
            <w:tcW w:w="6662" w:type="dxa"/>
            <w:shd w:val="clear" w:color="auto" w:fill="EBF1E9"/>
            <w:tcMar>
              <w:top w:w="72" w:type="dxa"/>
              <w:left w:w="144" w:type="dxa"/>
              <w:bottom w:w="72" w:type="dxa"/>
              <w:right w:w="144" w:type="dxa"/>
            </w:tcMar>
            <w:vAlign w:val="center"/>
            <w:hideMark/>
          </w:tcPr>
          <w:p w14:paraId="158365DF" w14:textId="77777777" w:rsidR="007B278A" w:rsidRPr="00C95FBE" w:rsidRDefault="007B278A" w:rsidP="00B45750">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 xml:space="preserve">Интегрированная система продвижения с четкой дифференциацией карьерных путей для всех ролей и привязкой к планам развития  </w:t>
            </w:r>
          </w:p>
        </w:tc>
      </w:tr>
      <w:tr w:rsidR="007B278A" w:rsidRPr="00C95FBE" w14:paraId="2E18DECB" w14:textId="77777777" w:rsidTr="00F46ED0">
        <w:trPr>
          <w:trHeight w:val="9"/>
        </w:trPr>
        <w:tc>
          <w:tcPr>
            <w:tcW w:w="408" w:type="dxa"/>
            <w:shd w:val="clear" w:color="auto" w:fill="D5E3CF"/>
            <w:tcMar>
              <w:top w:w="72" w:type="dxa"/>
              <w:left w:w="144" w:type="dxa"/>
              <w:bottom w:w="72" w:type="dxa"/>
              <w:right w:w="144" w:type="dxa"/>
            </w:tcMar>
            <w:vAlign w:val="center"/>
            <w:hideMark/>
          </w:tcPr>
          <w:p w14:paraId="14F2D5DE" w14:textId="77777777" w:rsidR="007B278A" w:rsidRPr="00C95FBE" w:rsidRDefault="007B278A" w:rsidP="00B45750">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6</w:t>
            </w:r>
          </w:p>
        </w:tc>
        <w:tc>
          <w:tcPr>
            <w:tcW w:w="2276" w:type="dxa"/>
            <w:shd w:val="clear" w:color="auto" w:fill="D5E3CF"/>
            <w:tcMar>
              <w:top w:w="72" w:type="dxa"/>
              <w:left w:w="144" w:type="dxa"/>
              <w:bottom w:w="72" w:type="dxa"/>
              <w:right w:w="144" w:type="dxa"/>
            </w:tcMar>
            <w:vAlign w:val="center"/>
            <w:hideMark/>
          </w:tcPr>
          <w:p w14:paraId="43036C75" w14:textId="77777777" w:rsidR="007B278A" w:rsidRPr="00C95FBE" w:rsidRDefault="007B278A" w:rsidP="00B45750">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Управление отношениями, коммуникациями и вовлеченностью</w:t>
            </w:r>
          </w:p>
        </w:tc>
        <w:tc>
          <w:tcPr>
            <w:tcW w:w="6662" w:type="dxa"/>
            <w:shd w:val="clear" w:color="auto" w:fill="D5E3CF"/>
            <w:tcMar>
              <w:top w:w="72" w:type="dxa"/>
              <w:left w:w="144" w:type="dxa"/>
              <w:bottom w:w="72" w:type="dxa"/>
              <w:right w:w="144" w:type="dxa"/>
            </w:tcMar>
            <w:vAlign w:val="center"/>
            <w:hideMark/>
          </w:tcPr>
          <w:p w14:paraId="756490EE" w14:textId="77777777" w:rsidR="007B278A" w:rsidRPr="00C95FBE" w:rsidRDefault="007B278A" w:rsidP="00B45750">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 xml:space="preserve">Развитые практики управления отношениями с учетом культуры бизнеса и корпоративной социальной ответственностью </w:t>
            </w:r>
          </w:p>
        </w:tc>
      </w:tr>
      <w:tr w:rsidR="007B278A" w:rsidRPr="00C95FBE" w14:paraId="4B66B46C" w14:textId="77777777" w:rsidTr="00F46ED0">
        <w:trPr>
          <w:trHeight w:val="9"/>
        </w:trPr>
        <w:tc>
          <w:tcPr>
            <w:tcW w:w="408" w:type="dxa"/>
            <w:shd w:val="clear" w:color="auto" w:fill="EBF1E9"/>
            <w:tcMar>
              <w:top w:w="72" w:type="dxa"/>
              <w:left w:w="144" w:type="dxa"/>
              <w:bottom w:w="72" w:type="dxa"/>
              <w:right w:w="144" w:type="dxa"/>
            </w:tcMar>
            <w:vAlign w:val="center"/>
            <w:hideMark/>
          </w:tcPr>
          <w:p w14:paraId="0B27CD9E" w14:textId="77777777" w:rsidR="007B278A" w:rsidRPr="00C95FBE" w:rsidRDefault="007B278A" w:rsidP="00B45750">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7</w:t>
            </w:r>
          </w:p>
        </w:tc>
        <w:tc>
          <w:tcPr>
            <w:tcW w:w="2276" w:type="dxa"/>
            <w:shd w:val="clear" w:color="auto" w:fill="EBF1E9"/>
            <w:tcMar>
              <w:top w:w="72" w:type="dxa"/>
              <w:left w:w="144" w:type="dxa"/>
              <w:bottom w:w="72" w:type="dxa"/>
              <w:right w:w="144" w:type="dxa"/>
            </w:tcMar>
            <w:vAlign w:val="center"/>
            <w:hideMark/>
          </w:tcPr>
          <w:p w14:paraId="1107DEE6" w14:textId="77777777" w:rsidR="007B278A" w:rsidRPr="00C95FBE" w:rsidRDefault="007B278A" w:rsidP="00B45750">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 xml:space="preserve">Управление изменениями </w:t>
            </w:r>
          </w:p>
        </w:tc>
        <w:tc>
          <w:tcPr>
            <w:tcW w:w="6662" w:type="dxa"/>
            <w:shd w:val="clear" w:color="auto" w:fill="EBF1E9"/>
            <w:tcMar>
              <w:top w:w="72" w:type="dxa"/>
              <w:left w:w="144" w:type="dxa"/>
              <w:bottom w:w="72" w:type="dxa"/>
              <w:right w:w="144" w:type="dxa"/>
            </w:tcMar>
            <w:vAlign w:val="center"/>
            <w:hideMark/>
          </w:tcPr>
          <w:p w14:paraId="75FECF61" w14:textId="77777777" w:rsidR="007B278A" w:rsidRPr="00C95FBE" w:rsidRDefault="007B278A" w:rsidP="00B45750">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 xml:space="preserve">Развитые практики организационного развития, выступающие драйвером развития бизнеса </w:t>
            </w:r>
          </w:p>
        </w:tc>
      </w:tr>
      <w:tr w:rsidR="007B278A" w:rsidRPr="00C95FBE" w14:paraId="1E6B9979" w14:textId="77777777" w:rsidTr="00F46ED0">
        <w:trPr>
          <w:trHeight w:val="9"/>
        </w:trPr>
        <w:tc>
          <w:tcPr>
            <w:tcW w:w="408" w:type="dxa"/>
            <w:shd w:val="clear" w:color="auto" w:fill="D5E3CF"/>
            <w:tcMar>
              <w:top w:w="72" w:type="dxa"/>
              <w:left w:w="144" w:type="dxa"/>
              <w:bottom w:w="72" w:type="dxa"/>
              <w:right w:w="144" w:type="dxa"/>
            </w:tcMar>
            <w:vAlign w:val="center"/>
            <w:hideMark/>
          </w:tcPr>
          <w:p w14:paraId="3E247A90" w14:textId="77777777" w:rsidR="007B278A" w:rsidRPr="00C95FBE" w:rsidRDefault="007B278A" w:rsidP="00B45750">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8</w:t>
            </w:r>
          </w:p>
        </w:tc>
        <w:tc>
          <w:tcPr>
            <w:tcW w:w="2276" w:type="dxa"/>
            <w:shd w:val="clear" w:color="auto" w:fill="D5E3CF"/>
            <w:tcMar>
              <w:top w:w="72" w:type="dxa"/>
              <w:left w:w="144" w:type="dxa"/>
              <w:bottom w:w="72" w:type="dxa"/>
              <w:right w:w="144" w:type="dxa"/>
            </w:tcMar>
            <w:vAlign w:val="center"/>
            <w:hideMark/>
          </w:tcPr>
          <w:p w14:paraId="187EAC4C" w14:textId="77777777" w:rsidR="007B278A" w:rsidRPr="00C95FBE" w:rsidRDefault="007B278A" w:rsidP="00B45750">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Управление данными</w:t>
            </w:r>
          </w:p>
        </w:tc>
        <w:tc>
          <w:tcPr>
            <w:tcW w:w="6662" w:type="dxa"/>
            <w:shd w:val="clear" w:color="auto" w:fill="D5E3CF"/>
            <w:tcMar>
              <w:top w:w="72" w:type="dxa"/>
              <w:left w:w="144" w:type="dxa"/>
              <w:bottom w:w="72" w:type="dxa"/>
              <w:right w:w="144" w:type="dxa"/>
            </w:tcMar>
            <w:vAlign w:val="center"/>
            <w:hideMark/>
          </w:tcPr>
          <w:p w14:paraId="4EA4AC1C" w14:textId="77777777" w:rsidR="007B278A" w:rsidRPr="00C95FBE" w:rsidRDefault="007B278A" w:rsidP="00B45750">
            <w:pPr>
              <w:spacing w:after="0" w:line="240" w:lineRule="auto"/>
              <w:rPr>
                <w:rFonts w:ascii="Times New Roman" w:hAnsi="Times New Roman" w:cs="Times New Roman"/>
                <w:sz w:val="28"/>
                <w:szCs w:val="28"/>
              </w:rPr>
            </w:pPr>
            <w:r w:rsidRPr="00C95FBE">
              <w:rPr>
                <w:rFonts w:ascii="Times New Roman" w:hAnsi="Times New Roman" w:cs="Times New Roman"/>
                <w:sz w:val="28"/>
                <w:szCs w:val="28"/>
              </w:rPr>
              <w:t xml:space="preserve">Интегрированная система управления данными по всем </w:t>
            </w:r>
            <w:r w:rsidRPr="00C95FBE">
              <w:rPr>
                <w:rFonts w:ascii="Times New Roman" w:hAnsi="Times New Roman" w:cs="Times New Roman"/>
                <w:sz w:val="28"/>
                <w:szCs w:val="28"/>
                <w:lang w:val="en-US"/>
              </w:rPr>
              <w:t>HR</w:t>
            </w:r>
            <w:r w:rsidRPr="00C95FBE">
              <w:rPr>
                <w:rFonts w:ascii="Times New Roman" w:hAnsi="Times New Roman" w:cs="Times New Roman"/>
                <w:sz w:val="28"/>
                <w:szCs w:val="28"/>
              </w:rPr>
              <w:t xml:space="preserve"> процессам </w:t>
            </w:r>
          </w:p>
        </w:tc>
      </w:tr>
    </w:tbl>
    <w:p w14:paraId="20EB6EA2" w14:textId="77777777" w:rsidR="007B278A" w:rsidRPr="00C95FBE" w:rsidRDefault="007B278A" w:rsidP="00C95FBE">
      <w:pPr>
        <w:spacing w:after="0" w:line="240" w:lineRule="auto"/>
        <w:ind w:firstLine="567"/>
        <w:rPr>
          <w:rFonts w:ascii="Times New Roman" w:hAnsi="Times New Roman" w:cs="Times New Roman"/>
          <w:sz w:val="28"/>
          <w:szCs w:val="28"/>
        </w:rPr>
      </w:pPr>
    </w:p>
    <w:p w14:paraId="13F0A22C" w14:textId="319C782E" w:rsidR="007B278A" w:rsidRPr="00C95FBE" w:rsidRDefault="007B278A" w:rsidP="00C95FBE">
      <w:pPr>
        <w:pStyle w:val="1"/>
        <w:numPr>
          <w:ilvl w:val="2"/>
          <w:numId w:val="31"/>
        </w:numPr>
        <w:spacing w:before="0" w:line="240" w:lineRule="auto"/>
        <w:ind w:left="0" w:firstLine="567"/>
        <w:rPr>
          <w:rFonts w:ascii="Times New Roman" w:hAnsi="Times New Roman" w:cs="Times New Roman"/>
          <w:color w:val="auto"/>
          <w:sz w:val="28"/>
          <w:szCs w:val="28"/>
        </w:rPr>
      </w:pPr>
      <w:bookmarkStart w:id="51" w:name="_Toc11366758"/>
      <w:bookmarkStart w:id="52" w:name="_Toc13674909"/>
      <w:r w:rsidRPr="00C95FBE">
        <w:rPr>
          <w:rFonts w:ascii="Times New Roman" w:hAnsi="Times New Roman" w:cs="Times New Roman"/>
          <w:color w:val="auto"/>
          <w:sz w:val="28"/>
          <w:szCs w:val="28"/>
        </w:rPr>
        <w:t>Функциональные направления HR отрасли</w:t>
      </w:r>
      <w:bookmarkEnd w:id="51"/>
      <w:bookmarkEnd w:id="52"/>
    </w:p>
    <w:p w14:paraId="118A2B75" w14:textId="77777777" w:rsidR="007B278A" w:rsidRPr="00C95FBE" w:rsidRDefault="007B278A" w:rsidP="00C95FBE">
      <w:pPr>
        <w:spacing w:after="0" w:line="240" w:lineRule="auto"/>
        <w:ind w:firstLine="567"/>
        <w:rPr>
          <w:rFonts w:ascii="Times New Roman" w:hAnsi="Times New Roman" w:cs="Times New Roman"/>
          <w:sz w:val="28"/>
          <w:szCs w:val="28"/>
        </w:rPr>
      </w:pPr>
    </w:p>
    <w:p w14:paraId="7CB1E731" w14:textId="69C3B58B" w:rsidR="007B278A" w:rsidRPr="00C95FBE" w:rsidRDefault="00945F2E" w:rsidP="00C95FBE">
      <w:pPr>
        <w:spacing w:after="0" w:line="240" w:lineRule="auto"/>
        <w:ind w:firstLine="567"/>
        <w:jc w:val="both"/>
        <w:rPr>
          <w:rFonts w:ascii="Times New Roman" w:hAnsi="Times New Roman" w:cs="Times New Roman"/>
          <w:sz w:val="28"/>
          <w:szCs w:val="28"/>
        </w:rPr>
      </w:pPr>
      <w:bookmarkStart w:id="53" w:name="_Hlk13568821"/>
      <w:r w:rsidRPr="00C95FBE">
        <w:rPr>
          <w:rFonts w:ascii="Times New Roman" w:hAnsi="Times New Roman" w:cs="Times New Roman"/>
          <w:sz w:val="28"/>
          <w:szCs w:val="28"/>
        </w:rPr>
        <w:t xml:space="preserve">По результатам анализа, формирования ОРК определены </w:t>
      </w:r>
      <w:r w:rsidR="00565BB9" w:rsidRPr="00C95FBE">
        <w:rPr>
          <w:rFonts w:ascii="Times New Roman" w:hAnsi="Times New Roman" w:cs="Times New Roman"/>
          <w:sz w:val="28"/>
          <w:szCs w:val="28"/>
        </w:rPr>
        <w:t xml:space="preserve">следующие </w:t>
      </w:r>
      <w:r w:rsidRPr="00C95FBE">
        <w:rPr>
          <w:rFonts w:ascii="Times New Roman" w:hAnsi="Times New Roman" w:cs="Times New Roman"/>
          <w:sz w:val="28"/>
          <w:szCs w:val="28"/>
        </w:rPr>
        <w:t xml:space="preserve">направления </w:t>
      </w:r>
      <w:r w:rsidR="007B278A" w:rsidRPr="00C95FBE">
        <w:rPr>
          <w:rFonts w:ascii="Times New Roman" w:hAnsi="Times New Roman" w:cs="Times New Roman"/>
          <w:sz w:val="28"/>
          <w:szCs w:val="28"/>
        </w:rPr>
        <w:t>профессиональны</w:t>
      </w:r>
      <w:r w:rsidRPr="00C95FBE">
        <w:rPr>
          <w:rFonts w:ascii="Times New Roman" w:hAnsi="Times New Roman" w:cs="Times New Roman"/>
          <w:sz w:val="28"/>
          <w:szCs w:val="28"/>
        </w:rPr>
        <w:t>х</w:t>
      </w:r>
      <w:r w:rsidR="007B278A" w:rsidRPr="00C95FBE">
        <w:rPr>
          <w:rFonts w:ascii="Times New Roman" w:hAnsi="Times New Roman" w:cs="Times New Roman"/>
          <w:sz w:val="28"/>
          <w:szCs w:val="28"/>
        </w:rPr>
        <w:t xml:space="preserve"> стандарт</w:t>
      </w:r>
      <w:r w:rsidRPr="00C95FBE">
        <w:rPr>
          <w:rFonts w:ascii="Times New Roman" w:hAnsi="Times New Roman" w:cs="Times New Roman"/>
          <w:sz w:val="28"/>
          <w:szCs w:val="28"/>
        </w:rPr>
        <w:t>ов</w:t>
      </w:r>
      <w:r w:rsidR="00565BB9" w:rsidRPr="00C95FBE">
        <w:rPr>
          <w:rFonts w:ascii="Times New Roman" w:hAnsi="Times New Roman" w:cs="Times New Roman"/>
          <w:sz w:val="28"/>
          <w:szCs w:val="28"/>
        </w:rPr>
        <w:t xml:space="preserve"> </w:t>
      </w:r>
      <w:r w:rsidR="00565BB9" w:rsidRPr="00C95FBE">
        <w:rPr>
          <w:rFonts w:ascii="Times New Roman" w:hAnsi="Times New Roman" w:cs="Times New Roman"/>
          <w:sz w:val="28"/>
          <w:szCs w:val="28"/>
          <w:lang w:val="en-US"/>
        </w:rPr>
        <w:t>HR</w:t>
      </w:r>
      <w:r w:rsidRPr="00C95FBE">
        <w:rPr>
          <w:rFonts w:ascii="Times New Roman" w:hAnsi="Times New Roman" w:cs="Times New Roman"/>
          <w:sz w:val="28"/>
          <w:szCs w:val="28"/>
        </w:rPr>
        <w:t>:</w:t>
      </w:r>
    </w:p>
    <w:bookmarkEnd w:id="53"/>
    <w:p w14:paraId="28C8077C" w14:textId="77777777" w:rsidR="00945F2E" w:rsidRPr="00C95FBE" w:rsidRDefault="00945F2E" w:rsidP="00C95FBE">
      <w:pPr>
        <w:spacing w:after="0" w:line="240" w:lineRule="auto"/>
        <w:ind w:firstLine="567"/>
        <w:jc w:val="both"/>
        <w:rPr>
          <w:rFonts w:ascii="Times New Roman" w:hAnsi="Times New Roman" w:cs="Times New Roman"/>
          <w:color w:val="FF0000"/>
          <w:sz w:val="28"/>
          <w:szCs w:val="28"/>
        </w:rPr>
      </w:pPr>
    </w:p>
    <w:tbl>
      <w:tblPr>
        <w:tblW w:w="9346" w:type="dxa"/>
        <w:tblCellMar>
          <w:left w:w="0" w:type="dxa"/>
          <w:right w:w="0" w:type="dxa"/>
        </w:tblCellMar>
        <w:tblLook w:val="0420" w:firstRow="1" w:lastRow="0" w:firstColumn="0" w:lastColumn="0" w:noHBand="0" w:noVBand="1"/>
      </w:tblPr>
      <w:tblGrid>
        <w:gridCol w:w="1060"/>
        <w:gridCol w:w="8286"/>
      </w:tblGrid>
      <w:tr w:rsidR="00B50C40" w:rsidRPr="00C95FBE" w14:paraId="4078265C" w14:textId="77777777" w:rsidTr="00945F2E">
        <w:trPr>
          <w:trHeight w:val="265"/>
        </w:trPr>
        <w:tc>
          <w:tcPr>
            <w:tcW w:w="1060"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hideMark/>
          </w:tcPr>
          <w:p w14:paraId="6505FC07" w14:textId="77777777" w:rsidR="00B50C40" w:rsidRPr="00C95FBE" w:rsidRDefault="00B50C40"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lang w:val="en-US"/>
              </w:rPr>
              <w:t>1</w:t>
            </w:r>
          </w:p>
        </w:tc>
        <w:tc>
          <w:tcPr>
            <w:tcW w:w="8286"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hideMark/>
          </w:tcPr>
          <w:p w14:paraId="31A2753B" w14:textId="77777777" w:rsidR="00B50C40" w:rsidRPr="00C95FBE" w:rsidRDefault="00B50C40"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 xml:space="preserve">Стратегический </w:t>
            </w:r>
            <w:r w:rsidRPr="00C95FBE">
              <w:rPr>
                <w:rFonts w:ascii="Times New Roman" w:eastAsia="Times New Roman" w:hAnsi="Times New Roman" w:cs="Times New Roman"/>
                <w:sz w:val="28"/>
                <w:szCs w:val="28"/>
                <w:lang w:val="en-US"/>
              </w:rPr>
              <w:t>HR</w:t>
            </w:r>
          </w:p>
        </w:tc>
      </w:tr>
      <w:tr w:rsidR="00B50C40" w:rsidRPr="00C95FBE" w14:paraId="2B1916BB" w14:textId="77777777" w:rsidTr="00945F2E">
        <w:trPr>
          <w:trHeight w:val="319"/>
        </w:trPr>
        <w:tc>
          <w:tcPr>
            <w:tcW w:w="1060"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hideMark/>
          </w:tcPr>
          <w:p w14:paraId="5C646DAA" w14:textId="77777777" w:rsidR="00B50C40" w:rsidRPr="00C95FBE" w:rsidRDefault="00B50C40"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lang w:val="en-US"/>
              </w:rPr>
              <w:t>2</w:t>
            </w:r>
          </w:p>
        </w:tc>
        <w:tc>
          <w:tcPr>
            <w:tcW w:w="8286"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hideMark/>
          </w:tcPr>
          <w:p w14:paraId="13CFEF39" w14:textId="5964A848" w:rsidR="00B50C40" w:rsidRPr="00C95FBE" w:rsidRDefault="00B50C40"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Планирование трудовых ресурсов</w:t>
            </w:r>
            <w:r w:rsidR="00210937" w:rsidRPr="00C95FBE">
              <w:rPr>
                <w:rFonts w:ascii="Times New Roman" w:eastAsia="Times New Roman" w:hAnsi="Times New Roman" w:cs="Times New Roman"/>
                <w:sz w:val="28"/>
                <w:szCs w:val="28"/>
              </w:rPr>
              <w:t xml:space="preserve"> </w:t>
            </w:r>
          </w:p>
        </w:tc>
      </w:tr>
      <w:tr w:rsidR="00945F2E" w:rsidRPr="00C95FBE" w14:paraId="5F478355" w14:textId="77777777" w:rsidTr="00945F2E">
        <w:trPr>
          <w:trHeight w:val="319"/>
        </w:trPr>
        <w:tc>
          <w:tcPr>
            <w:tcW w:w="1060"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tcPr>
          <w:p w14:paraId="51246A3C" w14:textId="63FDC193" w:rsidR="00945F2E" w:rsidRPr="00C95FBE" w:rsidRDefault="003B0422"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3</w:t>
            </w:r>
          </w:p>
        </w:tc>
        <w:tc>
          <w:tcPr>
            <w:tcW w:w="8286"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tcPr>
          <w:p w14:paraId="7D0C6339" w14:textId="6A0F59DA" w:rsidR="00945F2E" w:rsidRPr="00C95FBE" w:rsidRDefault="00945F2E"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Организационн</w:t>
            </w:r>
            <w:r w:rsidR="00773901">
              <w:rPr>
                <w:rFonts w:ascii="Times New Roman" w:eastAsia="Times New Roman" w:hAnsi="Times New Roman" w:cs="Times New Roman"/>
                <w:sz w:val="28"/>
                <w:szCs w:val="28"/>
              </w:rPr>
              <w:t>ый дизайн</w:t>
            </w:r>
          </w:p>
        </w:tc>
      </w:tr>
      <w:tr w:rsidR="00945F2E" w:rsidRPr="00C95FBE" w14:paraId="23C6EE7D" w14:textId="77777777" w:rsidTr="00945F2E">
        <w:trPr>
          <w:trHeight w:val="319"/>
        </w:trPr>
        <w:tc>
          <w:tcPr>
            <w:tcW w:w="1060"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tcPr>
          <w:p w14:paraId="3237CB20" w14:textId="18F81014" w:rsidR="00945F2E" w:rsidRPr="00C95FBE" w:rsidRDefault="003B0422"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4</w:t>
            </w:r>
          </w:p>
        </w:tc>
        <w:tc>
          <w:tcPr>
            <w:tcW w:w="8286"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tcPr>
          <w:p w14:paraId="21786BA9" w14:textId="16DDF561" w:rsidR="00945F2E" w:rsidRPr="00C95FBE" w:rsidRDefault="0055517C" w:rsidP="0064739D">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 xml:space="preserve">Поиск и подбор </w:t>
            </w:r>
            <w:r w:rsidR="0064739D">
              <w:rPr>
                <w:rFonts w:ascii="Times New Roman" w:eastAsia="Times New Roman" w:hAnsi="Times New Roman" w:cs="Times New Roman"/>
                <w:sz w:val="28"/>
                <w:szCs w:val="28"/>
              </w:rPr>
              <w:t>персонала</w:t>
            </w:r>
          </w:p>
        </w:tc>
      </w:tr>
      <w:tr w:rsidR="00B50C40" w:rsidRPr="00C95FBE" w14:paraId="14E3789A" w14:textId="77777777" w:rsidTr="00945F2E">
        <w:trPr>
          <w:trHeight w:val="143"/>
        </w:trPr>
        <w:tc>
          <w:tcPr>
            <w:tcW w:w="1060"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hideMark/>
          </w:tcPr>
          <w:p w14:paraId="7C89C02C" w14:textId="72F76387" w:rsidR="00B50C40" w:rsidRPr="00C95FBE" w:rsidRDefault="003B0422"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5</w:t>
            </w:r>
          </w:p>
        </w:tc>
        <w:tc>
          <w:tcPr>
            <w:tcW w:w="8286"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hideMark/>
          </w:tcPr>
          <w:p w14:paraId="4B9E59AF" w14:textId="4D649D0F" w:rsidR="00B50C40" w:rsidRPr="00C95FBE" w:rsidRDefault="0055517C"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Адаптация персонала</w:t>
            </w:r>
          </w:p>
        </w:tc>
      </w:tr>
      <w:tr w:rsidR="00B86BAB" w:rsidRPr="00C95FBE" w14:paraId="7B7E5430" w14:textId="77777777" w:rsidTr="00945F2E">
        <w:trPr>
          <w:trHeight w:val="143"/>
        </w:trPr>
        <w:tc>
          <w:tcPr>
            <w:tcW w:w="1060"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tcPr>
          <w:p w14:paraId="4BD35D77" w14:textId="2A60EB15" w:rsidR="00B86BAB" w:rsidRPr="00C95FBE" w:rsidRDefault="003B0422"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6</w:t>
            </w:r>
          </w:p>
        </w:tc>
        <w:tc>
          <w:tcPr>
            <w:tcW w:w="8286"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tcPr>
          <w:p w14:paraId="06B57CB8" w14:textId="4C41AF4C" w:rsidR="00B86BAB" w:rsidRPr="00C95FBE" w:rsidRDefault="00210937"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 xml:space="preserve">Управление эффективностью </w:t>
            </w:r>
            <w:r w:rsidR="0064739D">
              <w:rPr>
                <w:rFonts w:ascii="Times New Roman" w:eastAsia="Times New Roman" w:hAnsi="Times New Roman" w:cs="Times New Roman"/>
                <w:sz w:val="28"/>
                <w:szCs w:val="28"/>
              </w:rPr>
              <w:t>деятельности</w:t>
            </w:r>
          </w:p>
        </w:tc>
      </w:tr>
      <w:tr w:rsidR="00B86BAB" w:rsidRPr="00C95FBE" w14:paraId="536EAD66" w14:textId="77777777" w:rsidTr="00945F2E">
        <w:trPr>
          <w:trHeight w:val="195"/>
        </w:trPr>
        <w:tc>
          <w:tcPr>
            <w:tcW w:w="1060"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tcPr>
          <w:p w14:paraId="11C593DF" w14:textId="77B09B27" w:rsidR="00B86BAB" w:rsidRPr="00C95FBE" w:rsidRDefault="003B0422"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7</w:t>
            </w:r>
          </w:p>
        </w:tc>
        <w:tc>
          <w:tcPr>
            <w:tcW w:w="8286"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tcPr>
          <w:p w14:paraId="63C68F27" w14:textId="73DD6BEB" w:rsidR="00B86BAB" w:rsidRPr="00C95FBE" w:rsidRDefault="00B86BAB"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Обучение и развитие</w:t>
            </w:r>
            <w:r w:rsidR="00E2380A" w:rsidRPr="00C95FBE">
              <w:rPr>
                <w:rFonts w:ascii="Times New Roman" w:eastAsia="Times New Roman" w:hAnsi="Times New Roman" w:cs="Times New Roman"/>
                <w:sz w:val="28"/>
                <w:szCs w:val="28"/>
              </w:rPr>
              <w:t xml:space="preserve"> персонала</w:t>
            </w:r>
          </w:p>
        </w:tc>
      </w:tr>
      <w:tr w:rsidR="00B50C40" w:rsidRPr="00C95FBE" w14:paraId="37F2C18B" w14:textId="77777777" w:rsidTr="00945F2E">
        <w:trPr>
          <w:trHeight w:val="265"/>
        </w:trPr>
        <w:tc>
          <w:tcPr>
            <w:tcW w:w="1060"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hideMark/>
          </w:tcPr>
          <w:p w14:paraId="7596603E" w14:textId="3B78B793" w:rsidR="00B50C40" w:rsidRPr="00C95FBE" w:rsidRDefault="003B0422"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8</w:t>
            </w:r>
          </w:p>
        </w:tc>
        <w:tc>
          <w:tcPr>
            <w:tcW w:w="8286"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hideMark/>
          </w:tcPr>
          <w:p w14:paraId="24F7227C" w14:textId="74BEFABE" w:rsidR="00B50C40" w:rsidRPr="00C95FBE" w:rsidRDefault="0064739D" w:rsidP="0064739D">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Управление совокупным вознаграждением </w:t>
            </w:r>
          </w:p>
        </w:tc>
      </w:tr>
      <w:tr w:rsidR="00210937" w:rsidRPr="00C95FBE" w14:paraId="17E7EF06" w14:textId="77777777" w:rsidTr="00945F2E">
        <w:trPr>
          <w:trHeight w:val="265"/>
        </w:trPr>
        <w:tc>
          <w:tcPr>
            <w:tcW w:w="1060"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tcPr>
          <w:p w14:paraId="6FC92DD9" w14:textId="486C2582" w:rsidR="00210937" w:rsidRPr="00C95FBE" w:rsidRDefault="00210937"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9</w:t>
            </w:r>
          </w:p>
        </w:tc>
        <w:tc>
          <w:tcPr>
            <w:tcW w:w="8286"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tcPr>
          <w:p w14:paraId="13F0CCA7" w14:textId="366E8189" w:rsidR="00210937" w:rsidRPr="00C95FBE" w:rsidRDefault="00210937"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Управление талантами</w:t>
            </w:r>
          </w:p>
        </w:tc>
      </w:tr>
      <w:tr w:rsidR="00945F2E" w:rsidRPr="00C95FBE" w14:paraId="5700DE36" w14:textId="77777777" w:rsidTr="00945F2E">
        <w:trPr>
          <w:trHeight w:val="265"/>
        </w:trPr>
        <w:tc>
          <w:tcPr>
            <w:tcW w:w="1060"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tcPr>
          <w:p w14:paraId="63D35DFD" w14:textId="6AEB60DE" w:rsidR="00945F2E" w:rsidRPr="00C95FBE" w:rsidRDefault="00210937"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10</w:t>
            </w:r>
          </w:p>
        </w:tc>
        <w:tc>
          <w:tcPr>
            <w:tcW w:w="8286"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tcPr>
          <w:p w14:paraId="3EC9990A" w14:textId="16197A91" w:rsidR="00945F2E" w:rsidRPr="00C95FBE" w:rsidRDefault="00BE3314"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Управление </w:t>
            </w:r>
            <w:r w:rsidR="00945F2E" w:rsidRPr="00C95FBE">
              <w:rPr>
                <w:rFonts w:ascii="Times New Roman" w:eastAsia="Times New Roman" w:hAnsi="Times New Roman" w:cs="Times New Roman"/>
                <w:sz w:val="28"/>
                <w:szCs w:val="28"/>
              </w:rPr>
              <w:t>трудовы</w:t>
            </w:r>
            <w:r w:rsidR="00210937" w:rsidRPr="00C95FBE">
              <w:rPr>
                <w:rFonts w:ascii="Times New Roman" w:eastAsia="Times New Roman" w:hAnsi="Times New Roman" w:cs="Times New Roman"/>
                <w:sz w:val="28"/>
                <w:szCs w:val="28"/>
              </w:rPr>
              <w:t>ми</w:t>
            </w:r>
            <w:r w:rsidR="00945F2E" w:rsidRPr="00C95FBE">
              <w:rPr>
                <w:rFonts w:ascii="Times New Roman" w:eastAsia="Times New Roman" w:hAnsi="Times New Roman" w:cs="Times New Roman"/>
                <w:sz w:val="28"/>
                <w:szCs w:val="28"/>
              </w:rPr>
              <w:t xml:space="preserve"> отношения</w:t>
            </w:r>
            <w:r w:rsidR="00210937" w:rsidRPr="00C95FBE">
              <w:rPr>
                <w:rFonts w:ascii="Times New Roman" w:eastAsia="Times New Roman" w:hAnsi="Times New Roman" w:cs="Times New Roman"/>
                <w:sz w:val="28"/>
                <w:szCs w:val="28"/>
              </w:rPr>
              <w:t>ми</w:t>
            </w:r>
          </w:p>
        </w:tc>
      </w:tr>
      <w:tr w:rsidR="00B50C40" w:rsidRPr="00C95FBE" w14:paraId="3EE2AD3B" w14:textId="77777777" w:rsidTr="00945F2E">
        <w:trPr>
          <w:trHeight w:val="333"/>
        </w:trPr>
        <w:tc>
          <w:tcPr>
            <w:tcW w:w="1060"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hideMark/>
          </w:tcPr>
          <w:p w14:paraId="73F959EE" w14:textId="304FC1B4" w:rsidR="00B50C40" w:rsidRPr="00C95FBE" w:rsidRDefault="003B0422"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1</w:t>
            </w:r>
            <w:r w:rsidR="00210937" w:rsidRPr="00C95FBE">
              <w:rPr>
                <w:rFonts w:ascii="Times New Roman" w:eastAsia="Times New Roman" w:hAnsi="Times New Roman" w:cs="Times New Roman"/>
                <w:sz w:val="28"/>
                <w:szCs w:val="28"/>
              </w:rPr>
              <w:t>1</w:t>
            </w:r>
          </w:p>
        </w:tc>
        <w:tc>
          <w:tcPr>
            <w:tcW w:w="8286"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hideMark/>
          </w:tcPr>
          <w:p w14:paraId="3FFBEDE8" w14:textId="2B131FAE" w:rsidR="00B50C40" w:rsidRPr="0064739D" w:rsidRDefault="0064739D" w:rsidP="0064739D">
            <w:pPr>
              <w:shd w:val="clear" w:color="auto" w:fill="DBDBDB" w:themeFill="accent3" w:themeFillTint="66"/>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Общее управление человеческими ресурсами</w:t>
            </w:r>
          </w:p>
        </w:tc>
      </w:tr>
      <w:tr w:rsidR="00945F2E" w:rsidRPr="00C95FBE" w14:paraId="3942F0EF" w14:textId="77777777" w:rsidTr="00945F2E">
        <w:trPr>
          <w:trHeight w:val="196"/>
        </w:trPr>
        <w:tc>
          <w:tcPr>
            <w:tcW w:w="1060"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tcPr>
          <w:p w14:paraId="1C54912E" w14:textId="2C6EAD7C" w:rsidR="00945F2E" w:rsidRPr="00C95FBE" w:rsidRDefault="003B0422"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1</w:t>
            </w:r>
            <w:r w:rsidR="00210937" w:rsidRPr="00C95FBE">
              <w:rPr>
                <w:rFonts w:ascii="Times New Roman" w:eastAsia="Times New Roman" w:hAnsi="Times New Roman" w:cs="Times New Roman"/>
                <w:sz w:val="28"/>
                <w:szCs w:val="28"/>
              </w:rPr>
              <w:t>2</w:t>
            </w:r>
          </w:p>
        </w:tc>
        <w:tc>
          <w:tcPr>
            <w:tcW w:w="8286"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tcPr>
          <w:p w14:paraId="73525990" w14:textId="4FB06289" w:rsidR="00945F2E" w:rsidRPr="00C95FBE" w:rsidRDefault="00945F2E"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lang w:val="en-US"/>
              </w:rPr>
            </w:pPr>
            <w:r w:rsidRPr="00C95FBE">
              <w:rPr>
                <w:rFonts w:ascii="Times New Roman" w:eastAsia="Times New Roman" w:hAnsi="Times New Roman" w:cs="Times New Roman"/>
                <w:sz w:val="28"/>
                <w:szCs w:val="28"/>
                <w:lang w:val="en-US"/>
              </w:rPr>
              <w:t>Цифровой HR</w:t>
            </w:r>
          </w:p>
        </w:tc>
      </w:tr>
      <w:tr w:rsidR="00C34BCA" w:rsidRPr="00C95FBE" w14:paraId="1376E4A9" w14:textId="77777777" w:rsidTr="00945F2E">
        <w:trPr>
          <w:trHeight w:val="196"/>
        </w:trPr>
        <w:tc>
          <w:tcPr>
            <w:tcW w:w="1060"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tcPr>
          <w:p w14:paraId="7F0648CE" w14:textId="48A70281" w:rsidR="00C34BCA" w:rsidRPr="00C95FBE" w:rsidRDefault="003B0422"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1</w:t>
            </w:r>
            <w:r w:rsidR="00210937" w:rsidRPr="00C95FBE">
              <w:rPr>
                <w:rFonts w:ascii="Times New Roman" w:eastAsia="Times New Roman" w:hAnsi="Times New Roman" w:cs="Times New Roman"/>
                <w:sz w:val="28"/>
                <w:szCs w:val="28"/>
              </w:rPr>
              <w:t>3</w:t>
            </w:r>
          </w:p>
        </w:tc>
        <w:tc>
          <w:tcPr>
            <w:tcW w:w="8286"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tcPr>
          <w:p w14:paraId="2F24023F" w14:textId="0C87FA80" w:rsidR="00C34BCA" w:rsidRPr="00C95FBE" w:rsidRDefault="00C34BCA"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lang w:val="en-US"/>
              </w:rPr>
            </w:pPr>
            <w:r w:rsidRPr="00C95FBE">
              <w:rPr>
                <w:rFonts w:ascii="Times New Roman" w:eastAsia="Times New Roman" w:hAnsi="Times New Roman" w:cs="Times New Roman"/>
                <w:sz w:val="28"/>
                <w:szCs w:val="28"/>
                <w:lang w:val="en-US"/>
              </w:rPr>
              <w:t>Кадровое администрирование</w:t>
            </w:r>
          </w:p>
        </w:tc>
      </w:tr>
      <w:tr w:rsidR="00B50C40" w:rsidRPr="00C95FBE" w14:paraId="652805E2" w14:textId="77777777" w:rsidTr="00945F2E">
        <w:trPr>
          <w:trHeight w:val="196"/>
        </w:trPr>
        <w:tc>
          <w:tcPr>
            <w:tcW w:w="1060"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hideMark/>
          </w:tcPr>
          <w:p w14:paraId="1F8A3B4D" w14:textId="109226B9" w:rsidR="00B50C40" w:rsidRPr="00C95FBE" w:rsidRDefault="003B0422"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1</w:t>
            </w:r>
            <w:r w:rsidR="00210937" w:rsidRPr="00C95FBE">
              <w:rPr>
                <w:rFonts w:ascii="Times New Roman" w:eastAsia="Times New Roman" w:hAnsi="Times New Roman" w:cs="Times New Roman"/>
                <w:sz w:val="28"/>
                <w:szCs w:val="28"/>
              </w:rPr>
              <w:t>4</w:t>
            </w:r>
          </w:p>
        </w:tc>
        <w:tc>
          <w:tcPr>
            <w:tcW w:w="8286"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hideMark/>
          </w:tcPr>
          <w:p w14:paraId="1511C10E" w14:textId="67BD4D30" w:rsidR="00B50C40" w:rsidRPr="00C95FBE" w:rsidRDefault="00B50C40"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lang w:val="en-US"/>
              </w:rPr>
              <w:t xml:space="preserve">HR </w:t>
            </w:r>
            <w:r w:rsidR="00E2380A" w:rsidRPr="00C95FBE">
              <w:rPr>
                <w:rFonts w:ascii="Times New Roman" w:eastAsia="Times New Roman" w:hAnsi="Times New Roman" w:cs="Times New Roman"/>
                <w:sz w:val="28"/>
                <w:szCs w:val="28"/>
              </w:rPr>
              <w:t>а</w:t>
            </w:r>
            <w:r w:rsidRPr="00C95FBE">
              <w:rPr>
                <w:rFonts w:ascii="Times New Roman" w:eastAsia="Times New Roman" w:hAnsi="Times New Roman" w:cs="Times New Roman"/>
                <w:sz w:val="28"/>
                <w:szCs w:val="28"/>
              </w:rPr>
              <w:t>налитика</w:t>
            </w:r>
          </w:p>
        </w:tc>
      </w:tr>
      <w:tr w:rsidR="00945F2E" w:rsidRPr="00C95FBE" w14:paraId="461EE475" w14:textId="77777777" w:rsidTr="00945F2E">
        <w:trPr>
          <w:trHeight w:val="196"/>
        </w:trPr>
        <w:tc>
          <w:tcPr>
            <w:tcW w:w="1060"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tcPr>
          <w:p w14:paraId="0D34CC98" w14:textId="3D7DC84C" w:rsidR="00945F2E" w:rsidRPr="00C95FBE" w:rsidRDefault="003B0422"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1</w:t>
            </w:r>
            <w:r w:rsidR="00210937" w:rsidRPr="00C95FBE">
              <w:rPr>
                <w:rFonts w:ascii="Times New Roman" w:eastAsia="Times New Roman" w:hAnsi="Times New Roman" w:cs="Times New Roman"/>
                <w:sz w:val="28"/>
                <w:szCs w:val="28"/>
              </w:rPr>
              <w:t>5</w:t>
            </w:r>
          </w:p>
        </w:tc>
        <w:tc>
          <w:tcPr>
            <w:tcW w:w="8286"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tcPr>
          <w:p w14:paraId="3D9988B9" w14:textId="2952C5F2" w:rsidR="00945F2E" w:rsidRPr="00C95FBE" w:rsidRDefault="00945F2E"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lang w:val="en-US"/>
              </w:rPr>
            </w:pPr>
            <w:r w:rsidRPr="00C95FBE">
              <w:rPr>
                <w:rFonts w:ascii="Times New Roman" w:eastAsia="Times New Roman" w:hAnsi="Times New Roman" w:cs="Times New Roman"/>
                <w:sz w:val="28"/>
                <w:szCs w:val="28"/>
                <w:lang w:val="en-US"/>
              </w:rPr>
              <w:t>Корпоративная культура</w:t>
            </w:r>
          </w:p>
        </w:tc>
      </w:tr>
      <w:tr w:rsidR="00B50C40" w:rsidRPr="00C95FBE" w14:paraId="7D04CBB1" w14:textId="77777777" w:rsidTr="00945F2E">
        <w:trPr>
          <w:trHeight w:val="307"/>
        </w:trPr>
        <w:tc>
          <w:tcPr>
            <w:tcW w:w="1060"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hideMark/>
          </w:tcPr>
          <w:p w14:paraId="246F1B27" w14:textId="6602D9DD" w:rsidR="00B50C40" w:rsidRPr="00C95FBE" w:rsidRDefault="00B50C40"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lang w:val="en-US"/>
              </w:rPr>
              <w:t>1</w:t>
            </w:r>
            <w:r w:rsidR="00210937" w:rsidRPr="00C95FBE">
              <w:rPr>
                <w:rFonts w:ascii="Times New Roman" w:eastAsia="Times New Roman" w:hAnsi="Times New Roman" w:cs="Times New Roman"/>
                <w:sz w:val="28"/>
                <w:szCs w:val="28"/>
              </w:rPr>
              <w:t>6</w:t>
            </w:r>
          </w:p>
        </w:tc>
        <w:tc>
          <w:tcPr>
            <w:tcW w:w="8286"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hideMark/>
          </w:tcPr>
          <w:p w14:paraId="55717791" w14:textId="77777777" w:rsidR="00B50C40" w:rsidRPr="00C95FBE" w:rsidRDefault="00B50C40"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Управление изменениями</w:t>
            </w:r>
            <w:r w:rsidRPr="00C95FBE">
              <w:rPr>
                <w:rFonts w:ascii="Times New Roman" w:eastAsia="Times New Roman" w:hAnsi="Times New Roman" w:cs="Times New Roman"/>
                <w:sz w:val="28"/>
                <w:szCs w:val="28"/>
                <w:lang w:val="en-US"/>
              </w:rPr>
              <w:t xml:space="preserve"> </w:t>
            </w:r>
            <w:r w:rsidRPr="00C95FBE">
              <w:rPr>
                <w:rFonts w:ascii="Times New Roman" w:eastAsia="Times New Roman" w:hAnsi="Times New Roman" w:cs="Times New Roman"/>
                <w:sz w:val="28"/>
                <w:szCs w:val="28"/>
              </w:rPr>
              <w:t xml:space="preserve"> </w:t>
            </w:r>
          </w:p>
        </w:tc>
      </w:tr>
      <w:tr w:rsidR="00B50C40" w:rsidRPr="00C95FBE" w14:paraId="1AFF4EB6" w14:textId="77777777" w:rsidTr="00945F2E">
        <w:trPr>
          <w:trHeight w:val="271"/>
        </w:trPr>
        <w:tc>
          <w:tcPr>
            <w:tcW w:w="1060"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hideMark/>
          </w:tcPr>
          <w:p w14:paraId="3C073339" w14:textId="6B6723DC" w:rsidR="00B50C40" w:rsidRPr="00C95FBE" w:rsidRDefault="00B50C40"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lang w:val="en-US"/>
              </w:rPr>
              <w:t>1</w:t>
            </w:r>
            <w:r w:rsidR="00210937" w:rsidRPr="00C95FBE">
              <w:rPr>
                <w:rFonts w:ascii="Times New Roman" w:eastAsia="Times New Roman" w:hAnsi="Times New Roman" w:cs="Times New Roman"/>
                <w:sz w:val="28"/>
                <w:szCs w:val="28"/>
              </w:rPr>
              <w:t>7</w:t>
            </w:r>
          </w:p>
        </w:tc>
        <w:tc>
          <w:tcPr>
            <w:tcW w:w="8286"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hideMark/>
          </w:tcPr>
          <w:p w14:paraId="7B44D72A" w14:textId="77777777" w:rsidR="00B50C40" w:rsidRPr="00C95FBE" w:rsidRDefault="00B50C40"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Управление благополучием работников</w:t>
            </w:r>
          </w:p>
        </w:tc>
      </w:tr>
      <w:tr w:rsidR="003B0422" w:rsidRPr="00C95FBE" w14:paraId="71E6A55D" w14:textId="77777777" w:rsidTr="00945F2E">
        <w:trPr>
          <w:trHeight w:val="271"/>
        </w:trPr>
        <w:tc>
          <w:tcPr>
            <w:tcW w:w="1060"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tcPr>
          <w:p w14:paraId="66A722A6" w14:textId="5E306C61" w:rsidR="003B0422" w:rsidRPr="00C95FBE" w:rsidRDefault="003B0422"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1</w:t>
            </w:r>
            <w:r w:rsidR="00210937" w:rsidRPr="00C95FBE">
              <w:rPr>
                <w:rFonts w:ascii="Times New Roman" w:eastAsia="Times New Roman" w:hAnsi="Times New Roman" w:cs="Times New Roman"/>
                <w:sz w:val="28"/>
                <w:szCs w:val="28"/>
              </w:rPr>
              <w:t>8</w:t>
            </w:r>
          </w:p>
        </w:tc>
        <w:tc>
          <w:tcPr>
            <w:tcW w:w="8286"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tcPr>
          <w:p w14:paraId="34E936C3" w14:textId="505A5213" w:rsidR="003B0422" w:rsidRPr="00C95FBE" w:rsidRDefault="003B0422"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Внутренние коммуникации</w:t>
            </w:r>
          </w:p>
        </w:tc>
      </w:tr>
      <w:tr w:rsidR="00945F2E" w:rsidRPr="00C95FBE" w14:paraId="48925582" w14:textId="77777777" w:rsidTr="00945F2E">
        <w:trPr>
          <w:trHeight w:val="271"/>
        </w:trPr>
        <w:tc>
          <w:tcPr>
            <w:tcW w:w="1060"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tcPr>
          <w:p w14:paraId="55E3BEA1" w14:textId="4C8C92E7" w:rsidR="00945F2E" w:rsidRPr="00C95FBE" w:rsidRDefault="003B0422"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1</w:t>
            </w:r>
            <w:r w:rsidR="00210937" w:rsidRPr="00C95FBE">
              <w:rPr>
                <w:rFonts w:ascii="Times New Roman" w:eastAsia="Times New Roman" w:hAnsi="Times New Roman" w:cs="Times New Roman"/>
                <w:sz w:val="28"/>
                <w:szCs w:val="28"/>
              </w:rPr>
              <w:t>9</w:t>
            </w:r>
          </w:p>
        </w:tc>
        <w:tc>
          <w:tcPr>
            <w:tcW w:w="8286"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tcPr>
          <w:p w14:paraId="1D14F89D" w14:textId="1469B9C8" w:rsidR="00945F2E" w:rsidRPr="00C95FBE" w:rsidRDefault="00945F2E"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Социология труда</w:t>
            </w:r>
            <w:r w:rsidR="0064739D">
              <w:rPr>
                <w:rFonts w:ascii="Times New Roman" w:eastAsia="Times New Roman" w:hAnsi="Times New Roman" w:cs="Times New Roman"/>
                <w:sz w:val="28"/>
                <w:szCs w:val="28"/>
              </w:rPr>
              <w:t xml:space="preserve"> </w:t>
            </w:r>
            <w:r w:rsidR="0064739D" w:rsidRPr="0064739D">
              <w:rPr>
                <w:rFonts w:ascii="Times New Roman" w:eastAsia="Times New Roman" w:hAnsi="Times New Roman" w:cs="Times New Roman"/>
                <w:sz w:val="28"/>
                <w:szCs w:val="28"/>
              </w:rPr>
              <w:t>(</w:t>
            </w:r>
            <w:r w:rsidR="0064739D" w:rsidRPr="0064739D">
              <w:rPr>
                <w:rFonts w:ascii="Times New Roman" w:hAnsi="Times New Roman" w:cs="Times New Roman"/>
                <w:sz w:val="28"/>
                <w:szCs w:val="28"/>
              </w:rPr>
              <w:t>социологические исследования в организации</w:t>
            </w:r>
            <w:r w:rsidR="0064739D" w:rsidRPr="0064739D">
              <w:rPr>
                <w:rFonts w:ascii="Times New Roman" w:eastAsia="Times New Roman" w:hAnsi="Times New Roman" w:cs="Times New Roman"/>
                <w:sz w:val="28"/>
                <w:szCs w:val="28"/>
              </w:rPr>
              <w:t>)</w:t>
            </w:r>
          </w:p>
        </w:tc>
      </w:tr>
      <w:tr w:rsidR="00B50C40" w:rsidRPr="00C95FBE" w14:paraId="736FFC6B" w14:textId="77777777" w:rsidTr="00945F2E">
        <w:trPr>
          <w:trHeight w:val="79"/>
        </w:trPr>
        <w:tc>
          <w:tcPr>
            <w:tcW w:w="1060"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hideMark/>
          </w:tcPr>
          <w:p w14:paraId="5EDA4300" w14:textId="2724E73E" w:rsidR="00B50C40" w:rsidRPr="00C95FBE" w:rsidRDefault="003B0422"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2</w:t>
            </w:r>
            <w:r w:rsidR="004B6ED1" w:rsidRPr="00C95FBE">
              <w:rPr>
                <w:rFonts w:ascii="Times New Roman" w:eastAsia="Times New Roman" w:hAnsi="Times New Roman" w:cs="Times New Roman"/>
                <w:sz w:val="28"/>
                <w:szCs w:val="28"/>
              </w:rPr>
              <w:t>0</w:t>
            </w:r>
          </w:p>
        </w:tc>
        <w:tc>
          <w:tcPr>
            <w:tcW w:w="8286"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hideMark/>
          </w:tcPr>
          <w:p w14:paraId="764941D8" w14:textId="66CEC3E2" w:rsidR="00B50C40" w:rsidRPr="00C95FBE" w:rsidRDefault="003B0422"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Бренд работодателя</w:t>
            </w:r>
          </w:p>
        </w:tc>
      </w:tr>
      <w:tr w:rsidR="00B50C40" w:rsidRPr="00C95FBE" w14:paraId="2203F1C0" w14:textId="77777777" w:rsidTr="00945F2E">
        <w:trPr>
          <w:trHeight w:val="363"/>
        </w:trPr>
        <w:tc>
          <w:tcPr>
            <w:tcW w:w="1060"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hideMark/>
          </w:tcPr>
          <w:p w14:paraId="2A3385F1" w14:textId="0B02E280" w:rsidR="00B50C40" w:rsidRPr="00C95FBE" w:rsidRDefault="003B0422"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2</w:t>
            </w:r>
            <w:r w:rsidR="004B6ED1" w:rsidRPr="00C95FBE">
              <w:rPr>
                <w:rFonts w:ascii="Times New Roman" w:eastAsia="Times New Roman" w:hAnsi="Times New Roman" w:cs="Times New Roman"/>
                <w:sz w:val="28"/>
                <w:szCs w:val="28"/>
              </w:rPr>
              <w:t>1</w:t>
            </w:r>
          </w:p>
        </w:tc>
        <w:tc>
          <w:tcPr>
            <w:tcW w:w="8286"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hideMark/>
          </w:tcPr>
          <w:p w14:paraId="15A625C7" w14:textId="5284EB01" w:rsidR="00B50C40" w:rsidRPr="00C95FBE" w:rsidRDefault="00B50C40"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Консультирование в области управления человеческими ресурсами</w:t>
            </w:r>
            <w:r w:rsidR="00210937" w:rsidRPr="00C95FBE">
              <w:rPr>
                <w:rFonts w:ascii="Times New Roman" w:eastAsia="Times New Roman" w:hAnsi="Times New Roman" w:cs="Times New Roman"/>
                <w:sz w:val="28"/>
                <w:szCs w:val="28"/>
              </w:rPr>
              <w:t xml:space="preserve"> </w:t>
            </w:r>
          </w:p>
        </w:tc>
      </w:tr>
      <w:tr w:rsidR="00B50C40" w:rsidRPr="00C95FBE" w14:paraId="69516946" w14:textId="77777777" w:rsidTr="00945F2E">
        <w:trPr>
          <w:trHeight w:val="308"/>
        </w:trPr>
        <w:tc>
          <w:tcPr>
            <w:tcW w:w="1060"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hideMark/>
          </w:tcPr>
          <w:p w14:paraId="490D5262" w14:textId="169DA83C" w:rsidR="00B50C40" w:rsidRPr="00C95FBE" w:rsidRDefault="00B50C40"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2</w:t>
            </w:r>
            <w:r w:rsidR="004B6ED1" w:rsidRPr="00C95FBE">
              <w:rPr>
                <w:rFonts w:ascii="Times New Roman" w:eastAsia="Times New Roman" w:hAnsi="Times New Roman" w:cs="Times New Roman"/>
                <w:sz w:val="28"/>
                <w:szCs w:val="28"/>
              </w:rPr>
              <w:t>2</w:t>
            </w:r>
          </w:p>
        </w:tc>
        <w:tc>
          <w:tcPr>
            <w:tcW w:w="8286"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hideMark/>
          </w:tcPr>
          <w:p w14:paraId="1F1E528B" w14:textId="0730FFF6" w:rsidR="00B50C40" w:rsidRPr="00C95FBE" w:rsidRDefault="0064739D" w:rsidP="0064739D">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Аутстаффинг </w:t>
            </w:r>
            <w:r w:rsidR="00B50C40" w:rsidRPr="00C95FBE">
              <w:rPr>
                <w:rFonts w:ascii="Times New Roman" w:eastAsia="Times New Roman" w:hAnsi="Times New Roman" w:cs="Times New Roman"/>
                <w:sz w:val="28"/>
                <w:szCs w:val="28"/>
              </w:rPr>
              <w:t>персонала</w:t>
            </w:r>
          </w:p>
        </w:tc>
      </w:tr>
      <w:tr w:rsidR="00B50C40" w:rsidRPr="00C95FBE" w14:paraId="2375B0DD" w14:textId="77777777" w:rsidTr="00782F17">
        <w:trPr>
          <w:trHeight w:val="307"/>
        </w:trPr>
        <w:tc>
          <w:tcPr>
            <w:tcW w:w="1060"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hideMark/>
          </w:tcPr>
          <w:p w14:paraId="74B90DBD" w14:textId="2ADB6F69" w:rsidR="00B50C40" w:rsidRPr="00C95FBE" w:rsidRDefault="00B50C40"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2</w:t>
            </w:r>
            <w:r w:rsidR="004B6ED1" w:rsidRPr="00C95FBE">
              <w:rPr>
                <w:rFonts w:ascii="Times New Roman" w:eastAsia="Times New Roman" w:hAnsi="Times New Roman" w:cs="Times New Roman"/>
                <w:sz w:val="28"/>
                <w:szCs w:val="28"/>
              </w:rPr>
              <w:t>3</w:t>
            </w:r>
          </w:p>
        </w:tc>
        <w:tc>
          <w:tcPr>
            <w:tcW w:w="8286"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hideMark/>
          </w:tcPr>
          <w:p w14:paraId="0FF0C9AD" w14:textId="0598C6E6" w:rsidR="00B50C40" w:rsidRPr="00C95FBE" w:rsidRDefault="0055517C"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 xml:space="preserve">Управление карьерой </w:t>
            </w:r>
          </w:p>
        </w:tc>
      </w:tr>
      <w:tr w:rsidR="00B50C40" w:rsidRPr="00C95FBE" w14:paraId="122D1522" w14:textId="77777777" w:rsidTr="0043719F">
        <w:trPr>
          <w:trHeight w:val="252"/>
        </w:trPr>
        <w:tc>
          <w:tcPr>
            <w:tcW w:w="1060"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hideMark/>
          </w:tcPr>
          <w:p w14:paraId="332A433D" w14:textId="29CAAA69" w:rsidR="00B50C40" w:rsidRPr="00C95FBE" w:rsidRDefault="00B50C40"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2</w:t>
            </w:r>
            <w:r w:rsidR="004B6ED1" w:rsidRPr="00C95FBE">
              <w:rPr>
                <w:rFonts w:ascii="Times New Roman" w:eastAsia="Times New Roman" w:hAnsi="Times New Roman" w:cs="Times New Roman"/>
                <w:sz w:val="28"/>
                <w:szCs w:val="28"/>
              </w:rPr>
              <w:t>4</w:t>
            </w:r>
          </w:p>
        </w:tc>
        <w:tc>
          <w:tcPr>
            <w:tcW w:w="8286" w:type="dxa"/>
            <w:tcBorders>
              <w:top w:val="single" w:sz="8" w:space="0" w:color="7C7C7C"/>
              <w:left w:val="single" w:sz="8" w:space="0" w:color="7C7C7C"/>
              <w:bottom w:val="single" w:sz="8" w:space="0" w:color="7C7C7C"/>
              <w:right w:val="single" w:sz="8" w:space="0" w:color="7C7C7C"/>
            </w:tcBorders>
            <w:shd w:val="clear" w:color="auto" w:fill="FFFFFF"/>
            <w:tcMar>
              <w:top w:w="72" w:type="dxa"/>
              <w:left w:w="144" w:type="dxa"/>
              <w:bottom w:w="72" w:type="dxa"/>
              <w:right w:w="144" w:type="dxa"/>
            </w:tcMar>
            <w:hideMark/>
          </w:tcPr>
          <w:p w14:paraId="77625393" w14:textId="44861374" w:rsidR="00B50C40" w:rsidRPr="00C95FBE" w:rsidRDefault="0011355F" w:rsidP="00B45750">
            <w:pPr>
              <w:shd w:val="clear" w:color="auto" w:fill="DBDBDB" w:themeFill="accent3" w:themeFillTint="66"/>
              <w:spacing w:after="0" w:line="240" w:lineRule="auto"/>
              <w:ind w:hanging="14"/>
              <w:jc w:val="both"/>
              <w:rPr>
                <w:rFonts w:ascii="Times New Roman" w:eastAsia="Times New Roman" w:hAnsi="Times New Roman" w:cs="Times New Roman"/>
                <w:sz w:val="28"/>
                <w:szCs w:val="28"/>
              </w:rPr>
            </w:pPr>
            <w:r w:rsidRPr="00C95FBE">
              <w:rPr>
                <w:rFonts w:ascii="Times New Roman" w:eastAsia="Times New Roman" w:hAnsi="Times New Roman" w:cs="Times New Roman"/>
                <w:sz w:val="28"/>
                <w:szCs w:val="28"/>
              </w:rPr>
              <w:t>О</w:t>
            </w:r>
            <w:r w:rsidR="00FD4EC5" w:rsidRPr="00C95FBE">
              <w:rPr>
                <w:rFonts w:ascii="Times New Roman" w:eastAsia="Times New Roman" w:hAnsi="Times New Roman" w:cs="Times New Roman"/>
                <w:sz w:val="28"/>
                <w:szCs w:val="28"/>
              </w:rPr>
              <w:t xml:space="preserve">ценка </w:t>
            </w:r>
            <w:r w:rsidR="00D9324E" w:rsidRPr="00C95FBE">
              <w:rPr>
                <w:rFonts w:ascii="Times New Roman" w:eastAsia="Times New Roman" w:hAnsi="Times New Roman" w:cs="Times New Roman"/>
                <w:sz w:val="28"/>
                <w:szCs w:val="28"/>
              </w:rPr>
              <w:t xml:space="preserve">потенциала </w:t>
            </w:r>
            <w:r w:rsidR="00FD4EC5" w:rsidRPr="00C95FBE">
              <w:rPr>
                <w:rFonts w:ascii="Times New Roman" w:eastAsia="Times New Roman" w:hAnsi="Times New Roman" w:cs="Times New Roman"/>
                <w:sz w:val="28"/>
                <w:szCs w:val="28"/>
              </w:rPr>
              <w:t>персонала</w:t>
            </w:r>
            <w:r w:rsidRPr="00C95FBE">
              <w:rPr>
                <w:rFonts w:ascii="Times New Roman" w:eastAsia="Times New Roman" w:hAnsi="Times New Roman" w:cs="Times New Roman"/>
                <w:sz w:val="28"/>
                <w:szCs w:val="28"/>
              </w:rPr>
              <w:t xml:space="preserve"> </w:t>
            </w:r>
          </w:p>
        </w:tc>
      </w:tr>
    </w:tbl>
    <w:p w14:paraId="7648426B" w14:textId="5AC62DE4" w:rsidR="00194059" w:rsidRPr="00B45750" w:rsidRDefault="00194059" w:rsidP="00B45750">
      <w:pPr>
        <w:spacing w:after="150" w:line="240" w:lineRule="auto"/>
        <w:jc w:val="both"/>
        <w:rPr>
          <w:rFonts w:ascii="Times New Roman" w:hAnsi="Times New Roman" w:cs="Times New Roman"/>
          <w:sz w:val="28"/>
          <w:szCs w:val="28"/>
          <w:shd w:val="clear" w:color="auto" w:fill="FFFFFF"/>
        </w:rPr>
      </w:pPr>
      <w:bookmarkStart w:id="54" w:name="_Toc10996330"/>
    </w:p>
    <w:p w14:paraId="2DD2CCC2" w14:textId="220F8101" w:rsidR="00290EE7" w:rsidRPr="00B45750" w:rsidRDefault="0025682D" w:rsidP="00B45750">
      <w:pPr>
        <w:spacing w:after="150" w:line="240" w:lineRule="auto"/>
        <w:ind w:firstLine="567"/>
        <w:jc w:val="both"/>
        <w:rPr>
          <w:rFonts w:ascii="Times New Roman" w:hAnsi="Times New Roman" w:cs="Times New Roman"/>
          <w:sz w:val="28"/>
          <w:szCs w:val="28"/>
          <w:shd w:val="clear" w:color="auto" w:fill="FFFFFF"/>
        </w:rPr>
      </w:pPr>
      <w:r w:rsidRPr="00B45750">
        <w:rPr>
          <w:rFonts w:ascii="Times New Roman" w:hAnsi="Times New Roman" w:cs="Times New Roman"/>
          <w:sz w:val="28"/>
          <w:szCs w:val="28"/>
          <w:shd w:val="clear" w:color="auto" w:fill="FFFFFF"/>
        </w:rPr>
        <w:t>Следует отметить, что о</w:t>
      </w:r>
      <w:r w:rsidR="00061914" w:rsidRPr="00B45750">
        <w:rPr>
          <w:rFonts w:ascii="Times New Roman" w:hAnsi="Times New Roman" w:cs="Times New Roman"/>
          <w:sz w:val="28"/>
          <w:szCs w:val="28"/>
          <w:shd w:val="clear" w:color="auto" w:fill="FFFFFF"/>
        </w:rPr>
        <w:t xml:space="preserve">тдельные направления профессиональных стандартов HR </w:t>
      </w:r>
      <w:r w:rsidR="00C21FB6" w:rsidRPr="00B45750">
        <w:rPr>
          <w:rFonts w:ascii="Times New Roman" w:hAnsi="Times New Roman" w:cs="Times New Roman"/>
          <w:sz w:val="28"/>
          <w:szCs w:val="28"/>
          <w:shd w:val="clear" w:color="auto" w:fill="FFFFFF"/>
        </w:rPr>
        <w:t xml:space="preserve">на сегодня </w:t>
      </w:r>
      <w:r w:rsidR="005B3FF3" w:rsidRPr="00B45750">
        <w:rPr>
          <w:rFonts w:ascii="Times New Roman" w:hAnsi="Times New Roman" w:cs="Times New Roman"/>
          <w:sz w:val="28"/>
          <w:szCs w:val="28"/>
          <w:shd w:val="clear" w:color="auto" w:fill="FFFFFF"/>
        </w:rPr>
        <w:t xml:space="preserve">поддерживаются </w:t>
      </w:r>
      <w:r w:rsidR="00061914" w:rsidRPr="00B45750">
        <w:rPr>
          <w:rFonts w:ascii="Times New Roman" w:hAnsi="Times New Roman" w:cs="Times New Roman"/>
          <w:sz w:val="28"/>
          <w:szCs w:val="28"/>
          <w:shd w:val="clear" w:color="auto" w:fill="FFFFFF"/>
        </w:rPr>
        <w:t>специализированны</w:t>
      </w:r>
      <w:r w:rsidR="005B3FF3" w:rsidRPr="00B45750">
        <w:rPr>
          <w:rFonts w:ascii="Times New Roman" w:hAnsi="Times New Roman" w:cs="Times New Roman"/>
          <w:sz w:val="28"/>
          <w:szCs w:val="28"/>
          <w:shd w:val="clear" w:color="auto" w:fill="FFFFFF"/>
        </w:rPr>
        <w:t>ми</w:t>
      </w:r>
      <w:r w:rsidR="00B02D78" w:rsidRPr="00B45750">
        <w:rPr>
          <w:rFonts w:ascii="Times New Roman" w:hAnsi="Times New Roman" w:cs="Times New Roman"/>
          <w:sz w:val="28"/>
          <w:szCs w:val="28"/>
          <w:shd w:val="clear" w:color="auto" w:fill="FFFFFF"/>
        </w:rPr>
        <w:t xml:space="preserve"> </w:t>
      </w:r>
      <w:r w:rsidR="003A12F1" w:rsidRPr="00B45750">
        <w:rPr>
          <w:rFonts w:ascii="Times New Roman" w:hAnsi="Times New Roman" w:cs="Times New Roman"/>
          <w:sz w:val="28"/>
          <w:szCs w:val="28"/>
          <w:shd w:val="clear" w:color="auto" w:fill="FFFFFF"/>
        </w:rPr>
        <w:t>сертификаци</w:t>
      </w:r>
      <w:r w:rsidR="005B3FF3" w:rsidRPr="00B45750">
        <w:rPr>
          <w:rFonts w:ascii="Times New Roman" w:hAnsi="Times New Roman" w:cs="Times New Roman"/>
          <w:sz w:val="28"/>
          <w:szCs w:val="28"/>
          <w:shd w:val="clear" w:color="auto" w:fill="FFFFFF"/>
        </w:rPr>
        <w:t>ями</w:t>
      </w:r>
      <w:r w:rsidR="00005179" w:rsidRPr="00B45750">
        <w:rPr>
          <w:rFonts w:ascii="Times New Roman" w:hAnsi="Times New Roman" w:cs="Times New Roman"/>
          <w:sz w:val="28"/>
          <w:szCs w:val="28"/>
          <w:shd w:val="clear" w:color="auto" w:fill="FFFFFF"/>
        </w:rPr>
        <w:t>:</w:t>
      </w:r>
      <w:r w:rsidR="003A12F1" w:rsidRPr="00B45750">
        <w:rPr>
          <w:rFonts w:ascii="Times New Roman" w:hAnsi="Times New Roman" w:cs="Times New Roman"/>
          <w:sz w:val="28"/>
          <w:szCs w:val="28"/>
          <w:shd w:val="clear" w:color="auto" w:fill="FFFFFF"/>
        </w:rPr>
        <w:t xml:space="preserve"> </w:t>
      </w:r>
    </w:p>
    <w:tbl>
      <w:tblPr>
        <w:tblStyle w:val="af8"/>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11"/>
        <w:gridCol w:w="2607"/>
        <w:gridCol w:w="2298"/>
        <w:gridCol w:w="3793"/>
      </w:tblGrid>
      <w:tr w:rsidR="00B45750" w:rsidRPr="00B45750" w14:paraId="75C73AE5" w14:textId="77777777" w:rsidTr="005E4955">
        <w:trPr>
          <w:trHeight w:val="265"/>
          <w:jc w:val="center"/>
        </w:trPr>
        <w:tc>
          <w:tcPr>
            <w:tcW w:w="557" w:type="dxa"/>
            <w:vAlign w:val="center"/>
          </w:tcPr>
          <w:p w14:paraId="6CF2B162" w14:textId="77777777" w:rsidR="00C61517" w:rsidRPr="00B45750" w:rsidRDefault="00C61517" w:rsidP="00B45750">
            <w:pPr>
              <w:jc w:val="center"/>
              <w:rPr>
                <w:rFonts w:ascii="Times New Roman" w:hAnsi="Times New Roman" w:cs="Times New Roman"/>
                <w:b/>
                <w:bCs/>
                <w:sz w:val="28"/>
                <w:szCs w:val="28"/>
                <w:lang w:val="ru-RU"/>
              </w:rPr>
            </w:pPr>
            <w:r w:rsidRPr="00B45750">
              <w:rPr>
                <w:rFonts w:ascii="Times New Roman" w:hAnsi="Times New Roman" w:cs="Times New Roman"/>
                <w:b/>
                <w:bCs/>
                <w:sz w:val="28"/>
                <w:szCs w:val="28"/>
                <w:lang w:val="ru-RU"/>
              </w:rPr>
              <w:t>№</w:t>
            </w:r>
          </w:p>
        </w:tc>
        <w:tc>
          <w:tcPr>
            <w:tcW w:w="2415" w:type="dxa"/>
            <w:vAlign w:val="center"/>
          </w:tcPr>
          <w:p w14:paraId="358BE13B" w14:textId="77777777" w:rsidR="00C61517" w:rsidRPr="00B45750" w:rsidRDefault="00C61517" w:rsidP="00B45750">
            <w:pPr>
              <w:ind w:right="144"/>
              <w:jc w:val="center"/>
              <w:rPr>
                <w:rFonts w:ascii="Times New Roman" w:hAnsi="Times New Roman" w:cs="Times New Roman"/>
                <w:b/>
                <w:bCs/>
                <w:sz w:val="28"/>
                <w:szCs w:val="28"/>
                <w:lang w:val="ru-RU"/>
              </w:rPr>
            </w:pPr>
            <w:r w:rsidRPr="00B45750">
              <w:rPr>
                <w:rFonts w:ascii="Times New Roman" w:hAnsi="Times New Roman" w:cs="Times New Roman"/>
                <w:b/>
                <w:bCs/>
                <w:sz w:val="28"/>
                <w:szCs w:val="28"/>
                <w:lang w:val="ru-RU"/>
              </w:rPr>
              <w:t>Направление</w:t>
            </w:r>
          </w:p>
        </w:tc>
        <w:tc>
          <w:tcPr>
            <w:tcW w:w="2552" w:type="dxa"/>
            <w:vAlign w:val="center"/>
          </w:tcPr>
          <w:p w14:paraId="524C6C2D" w14:textId="77777777" w:rsidR="00C61517" w:rsidRPr="00B45750" w:rsidRDefault="00C61517" w:rsidP="00B45750">
            <w:pPr>
              <w:jc w:val="center"/>
              <w:rPr>
                <w:rFonts w:ascii="Times New Roman" w:hAnsi="Times New Roman" w:cs="Times New Roman"/>
                <w:b/>
                <w:bCs/>
                <w:sz w:val="28"/>
                <w:szCs w:val="28"/>
                <w:lang w:val="ru-RU"/>
              </w:rPr>
            </w:pPr>
            <w:r w:rsidRPr="00B45750">
              <w:rPr>
                <w:rFonts w:ascii="Times New Roman" w:hAnsi="Times New Roman" w:cs="Times New Roman"/>
                <w:b/>
                <w:bCs/>
                <w:sz w:val="28"/>
                <w:szCs w:val="28"/>
                <w:lang w:val="ru-RU"/>
              </w:rPr>
              <w:t>Сертификация</w:t>
            </w:r>
          </w:p>
        </w:tc>
        <w:tc>
          <w:tcPr>
            <w:tcW w:w="3685" w:type="dxa"/>
            <w:vAlign w:val="center"/>
          </w:tcPr>
          <w:p w14:paraId="58DEC8B9" w14:textId="77777777" w:rsidR="00C61517" w:rsidRPr="00B45750" w:rsidRDefault="00C61517" w:rsidP="00B45750">
            <w:pPr>
              <w:jc w:val="center"/>
              <w:rPr>
                <w:rFonts w:ascii="Times New Roman" w:hAnsi="Times New Roman" w:cs="Times New Roman"/>
                <w:b/>
                <w:bCs/>
                <w:sz w:val="28"/>
                <w:szCs w:val="28"/>
                <w:lang w:val="ru-RU"/>
              </w:rPr>
            </w:pPr>
            <w:r w:rsidRPr="00B45750">
              <w:rPr>
                <w:rFonts w:ascii="Times New Roman" w:hAnsi="Times New Roman" w:cs="Times New Roman"/>
                <w:b/>
                <w:bCs/>
                <w:sz w:val="28"/>
                <w:szCs w:val="28"/>
                <w:lang w:val="ru-RU"/>
              </w:rPr>
              <w:t>Требования</w:t>
            </w:r>
          </w:p>
        </w:tc>
      </w:tr>
      <w:tr w:rsidR="00B45750" w:rsidRPr="00B45750" w14:paraId="41CC5358" w14:textId="77777777" w:rsidTr="005E4955">
        <w:trPr>
          <w:trHeight w:val="265"/>
          <w:jc w:val="center"/>
        </w:trPr>
        <w:tc>
          <w:tcPr>
            <w:tcW w:w="557" w:type="dxa"/>
            <w:vAlign w:val="center"/>
            <w:hideMark/>
          </w:tcPr>
          <w:p w14:paraId="772B4D49" w14:textId="77777777" w:rsidR="00C61517" w:rsidRPr="00B45750" w:rsidRDefault="00C61517" w:rsidP="00B45750">
            <w:pPr>
              <w:jc w:val="center"/>
              <w:rPr>
                <w:rFonts w:ascii="Times New Roman" w:hAnsi="Times New Roman" w:cs="Times New Roman"/>
                <w:sz w:val="28"/>
                <w:szCs w:val="28"/>
                <w:lang w:val="ru-RU"/>
              </w:rPr>
            </w:pPr>
            <w:r w:rsidRPr="00B45750">
              <w:rPr>
                <w:rFonts w:ascii="Times New Roman" w:hAnsi="Times New Roman" w:cs="Times New Roman"/>
                <w:sz w:val="28"/>
                <w:szCs w:val="28"/>
                <w:lang w:val="en-US"/>
              </w:rPr>
              <w:t>1</w:t>
            </w:r>
          </w:p>
        </w:tc>
        <w:tc>
          <w:tcPr>
            <w:tcW w:w="2415" w:type="dxa"/>
            <w:vAlign w:val="center"/>
            <w:hideMark/>
          </w:tcPr>
          <w:p w14:paraId="5340F183" w14:textId="77777777" w:rsidR="00C61517" w:rsidRPr="00B45750" w:rsidRDefault="00C61517" w:rsidP="00B45750">
            <w:pPr>
              <w:rPr>
                <w:rFonts w:ascii="Times New Roman" w:hAnsi="Times New Roman" w:cs="Times New Roman"/>
                <w:sz w:val="28"/>
                <w:szCs w:val="28"/>
                <w:lang w:val="ru-RU"/>
              </w:rPr>
            </w:pPr>
            <w:r w:rsidRPr="00B45750">
              <w:rPr>
                <w:rFonts w:ascii="Times New Roman" w:hAnsi="Times New Roman" w:cs="Times New Roman"/>
                <w:sz w:val="28"/>
                <w:szCs w:val="28"/>
                <w:lang w:val="ru-RU"/>
              </w:rPr>
              <w:t xml:space="preserve">Стратегический </w:t>
            </w:r>
            <w:r w:rsidRPr="00B45750">
              <w:rPr>
                <w:rFonts w:ascii="Times New Roman" w:hAnsi="Times New Roman" w:cs="Times New Roman"/>
                <w:sz w:val="28"/>
                <w:szCs w:val="28"/>
                <w:lang w:val="en-US"/>
              </w:rPr>
              <w:t>HR</w:t>
            </w:r>
          </w:p>
        </w:tc>
        <w:tc>
          <w:tcPr>
            <w:tcW w:w="2552" w:type="dxa"/>
            <w:vAlign w:val="center"/>
          </w:tcPr>
          <w:p w14:paraId="7D7E2280" w14:textId="77777777" w:rsidR="00C61517" w:rsidRPr="00B45750" w:rsidRDefault="00C61517" w:rsidP="00B45750">
            <w:pPr>
              <w:jc w:val="center"/>
              <w:rPr>
                <w:rFonts w:ascii="Times New Roman" w:hAnsi="Times New Roman" w:cs="Times New Roman"/>
                <w:sz w:val="28"/>
                <w:szCs w:val="28"/>
              </w:rPr>
            </w:pPr>
            <w:r w:rsidRPr="00B45750">
              <w:rPr>
                <w:rFonts w:ascii="Times New Roman" w:hAnsi="Times New Roman" w:cs="Times New Roman"/>
                <w:sz w:val="28"/>
                <w:szCs w:val="28"/>
              </w:rPr>
              <w:t xml:space="preserve">SPHRi </w:t>
            </w:r>
            <w:r w:rsidRPr="00B45750">
              <w:rPr>
                <w:rFonts w:ascii="Times New Roman" w:hAnsi="Times New Roman" w:cs="Times New Roman"/>
                <w:sz w:val="28"/>
                <w:szCs w:val="28"/>
                <w:lang w:val="ru-RU"/>
              </w:rPr>
              <w:t xml:space="preserve">от </w:t>
            </w:r>
            <w:r w:rsidRPr="00B45750">
              <w:rPr>
                <w:rFonts w:ascii="Times New Roman" w:hAnsi="Times New Roman" w:cs="Times New Roman"/>
                <w:sz w:val="28"/>
                <w:szCs w:val="28"/>
              </w:rPr>
              <w:t>HRCI</w:t>
            </w:r>
          </w:p>
        </w:tc>
        <w:tc>
          <w:tcPr>
            <w:tcW w:w="3685" w:type="dxa"/>
            <w:vAlign w:val="center"/>
          </w:tcPr>
          <w:p w14:paraId="6AFE88A0" w14:textId="77777777" w:rsidR="00C61517" w:rsidRPr="00B45750" w:rsidRDefault="00C61517" w:rsidP="00B45750">
            <w:pPr>
              <w:jc w:val="both"/>
              <w:rPr>
                <w:rFonts w:ascii="Times New Roman" w:hAnsi="Times New Roman" w:cs="Times New Roman"/>
                <w:sz w:val="28"/>
                <w:szCs w:val="28"/>
                <w:lang w:val="ru-RU"/>
              </w:rPr>
            </w:pPr>
            <w:r w:rsidRPr="00B45750">
              <w:rPr>
                <w:rFonts w:ascii="Times New Roman" w:hAnsi="Times New Roman" w:cs="Times New Roman"/>
                <w:sz w:val="28"/>
                <w:szCs w:val="28"/>
                <w:lang w:val="ru-RU"/>
              </w:rPr>
              <w:t xml:space="preserve">Минимум 4 года опыта работы + степень магистра в области </w:t>
            </w:r>
            <w:r w:rsidRPr="00B45750">
              <w:rPr>
                <w:rFonts w:ascii="Times New Roman" w:hAnsi="Times New Roman" w:cs="Times New Roman"/>
                <w:sz w:val="28"/>
                <w:szCs w:val="28"/>
                <w:lang w:val="en-US"/>
              </w:rPr>
              <w:t>HR</w:t>
            </w:r>
            <w:r w:rsidRPr="00B45750">
              <w:rPr>
                <w:rFonts w:ascii="Times New Roman" w:hAnsi="Times New Roman" w:cs="Times New Roman"/>
                <w:sz w:val="28"/>
                <w:szCs w:val="28"/>
                <w:lang w:val="ru-RU"/>
              </w:rPr>
              <w:t xml:space="preserve"> </w:t>
            </w:r>
          </w:p>
        </w:tc>
      </w:tr>
      <w:tr w:rsidR="00B45750" w:rsidRPr="00B45750" w14:paraId="7F9D3ED9" w14:textId="77777777" w:rsidTr="005E4955">
        <w:trPr>
          <w:trHeight w:val="319"/>
          <w:jc w:val="center"/>
        </w:trPr>
        <w:tc>
          <w:tcPr>
            <w:tcW w:w="557" w:type="dxa"/>
            <w:vAlign w:val="center"/>
            <w:hideMark/>
          </w:tcPr>
          <w:p w14:paraId="56A61C20" w14:textId="77777777" w:rsidR="00C61517" w:rsidRPr="00B45750" w:rsidRDefault="00C61517" w:rsidP="00B45750">
            <w:pPr>
              <w:jc w:val="center"/>
              <w:rPr>
                <w:rFonts w:ascii="Times New Roman" w:hAnsi="Times New Roman" w:cs="Times New Roman"/>
                <w:sz w:val="28"/>
                <w:szCs w:val="28"/>
                <w:lang w:val="ru-RU"/>
              </w:rPr>
            </w:pPr>
            <w:r w:rsidRPr="00B45750">
              <w:rPr>
                <w:rFonts w:ascii="Times New Roman" w:hAnsi="Times New Roman" w:cs="Times New Roman"/>
                <w:sz w:val="28"/>
                <w:szCs w:val="28"/>
                <w:lang w:val="en-US"/>
              </w:rPr>
              <w:t>2</w:t>
            </w:r>
          </w:p>
        </w:tc>
        <w:tc>
          <w:tcPr>
            <w:tcW w:w="2415" w:type="dxa"/>
            <w:vAlign w:val="center"/>
            <w:hideMark/>
          </w:tcPr>
          <w:p w14:paraId="3D91EA91" w14:textId="511ED0E7" w:rsidR="00C61517" w:rsidRPr="00B45750" w:rsidRDefault="00C61517" w:rsidP="00B45750">
            <w:pPr>
              <w:rPr>
                <w:rFonts w:ascii="Times New Roman" w:hAnsi="Times New Roman" w:cs="Times New Roman"/>
                <w:sz w:val="28"/>
                <w:szCs w:val="28"/>
                <w:lang w:val="ru-RU"/>
              </w:rPr>
            </w:pPr>
            <w:r w:rsidRPr="00B45750">
              <w:rPr>
                <w:rFonts w:ascii="Times New Roman" w:hAnsi="Times New Roman" w:cs="Times New Roman"/>
                <w:sz w:val="28"/>
                <w:szCs w:val="28"/>
                <w:lang w:val="ru-RU"/>
              </w:rPr>
              <w:t xml:space="preserve">Планирование трудовых ресурсов </w:t>
            </w:r>
          </w:p>
        </w:tc>
        <w:tc>
          <w:tcPr>
            <w:tcW w:w="2552" w:type="dxa"/>
            <w:vAlign w:val="center"/>
          </w:tcPr>
          <w:p w14:paraId="21E08895" w14:textId="77777777" w:rsidR="00C61517" w:rsidRPr="00B45750" w:rsidRDefault="00C61517" w:rsidP="00B45750">
            <w:pPr>
              <w:jc w:val="center"/>
              <w:rPr>
                <w:rFonts w:ascii="Times New Roman" w:hAnsi="Times New Roman" w:cs="Times New Roman"/>
                <w:sz w:val="28"/>
                <w:szCs w:val="28"/>
              </w:rPr>
            </w:pPr>
            <w:r w:rsidRPr="00B45750">
              <w:rPr>
                <w:rFonts w:ascii="Times New Roman" w:hAnsi="Times New Roman" w:cs="Times New Roman"/>
                <w:sz w:val="28"/>
                <w:szCs w:val="28"/>
              </w:rPr>
              <w:t>CIPD Advanced Award in Resourcing and Talent Management</w:t>
            </w:r>
          </w:p>
        </w:tc>
        <w:tc>
          <w:tcPr>
            <w:tcW w:w="3685" w:type="dxa"/>
            <w:vAlign w:val="center"/>
          </w:tcPr>
          <w:p w14:paraId="3DE46FAE" w14:textId="77777777" w:rsidR="00C61517" w:rsidRPr="00B45750" w:rsidRDefault="00C61517" w:rsidP="00B45750">
            <w:pPr>
              <w:jc w:val="both"/>
              <w:rPr>
                <w:rFonts w:ascii="Times New Roman" w:hAnsi="Times New Roman" w:cs="Times New Roman"/>
                <w:sz w:val="28"/>
                <w:szCs w:val="28"/>
                <w:lang w:val="ru-RU"/>
              </w:rPr>
            </w:pPr>
            <w:r w:rsidRPr="00B45750">
              <w:rPr>
                <w:rFonts w:ascii="Times New Roman" w:hAnsi="Times New Roman" w:cs="Times New Roman"/>
                <w:sz w:val="28"/>
                <w:szCs w:val="28"/>
                <w:lang w:val="ru-RU"/>
              </w:rPr>
              <w:t xml:space="preserve">Степень магистра в области </w:t>
            </w:r>
            <w:r w:rsidRPr="00B45750">
              <w:rPr>
                <w:rFonts w:ascii="Times New Roman" w:hAnsi="Times New Roman" w:cs="Times New Roman"/>
                <w:sz w:val="28"/>
                <w:szCs w:val="28"/>
                <w:lang w:val="en-US"/>
              </w:rPr>
              <w:t>HR</w:t>
            </w:r>
          </w:p>
        </w:tc>
      </w:tr>
      <w:tr w:rsidR="00B45750" w:rsidRPr="00B45750" w14:paraId="53043EF1" w14:textId="77777777" w:rsidTr="005E4955">
        <w:trPr>
          <w:trHeight w:val="319"/>
          <w:jc w:val="center"/>
        </w:trPr>
        <w:tc>
          <w:tcPr>
            <w:tcW w:w="557" w:type="dxa"/>
            <w:vAlign w:val="center"/>
          </w:tcPr>
          <w:p w14:paraId="4E810677" w14:textId="77777777" w:rsidR="00C61517" w:rsidRPr="00B45750" w:rsidRDefault="00C61517" w:rsidP="00B45750">
            <w:pPr>
              <w:jc w:val="center"/>
              <w:rPr>
                <w:rFonts w:ascii="Times New Roman" w:hAnsi="Times New Roman" w:cs="Times New Roman"/>
                <w:sz w:val="28"/>
                <w:szCs w:val="28"/>
                <w:lang w:val="ru-RU"/>
              </w:rPr>
            </w:pPr>
            <w:r w:rsidRPr="00B45750">
              <w:rPr>
                <w:rFonts w:ascii="Times New Roman" w:hAnsi="Times New Roman" w:cs="Times New Roman"/>
                <w:sz w:val="28"/>
                <w:szCs w:val="28"/>
                <w:lang w:val="ru-RU"/>
              </w:rPr>
              <w:t>3</w:t>
            </w:r>
          </w:p>
        </w:tc>
        <w:tc>
          <w:tcPr>
            <w:tcW w:w="2415" w:type="dxa"/>
            <w:vAlign w:val="center"/>
          </w:tcPr>
          <w:p w14:paraId="46E1D1FB" w14:textId="4990DCB1" w:rsidR="00C61517" w:rsidRPr="00B45750" w:rsidRDefault="00C61517" w:rsidP="00B45750">
            <w:pPr>
              <w:rPr>
                <w:rFonts w:ascii="Times New Roman" w:hAnsi="Times New Roman" w:cs="Times New Roman"/>
                <w:sz w:val="28"/>
                <w:szCs w:val="28"/>
                <w:lang w:val="ru-RU"/>
              </w:rPr>
            </w:pPr>
            <w:r w:rsidRPr="00B45750">
              <w:rPr>
                <w:rFonts w:ascii="Times New Roman" w:hAnsi="Times New Roman" w:cs="Times New Roman"/>
                <w:sz w:val="28"/>
                <w:szCs w:val="28"/>
                <w:lang w:val="ru-RU"/>
              </w:rPr>
              <w:t>Организационн</w:t>
            </w:r>
            <w:r w:rsidR="00773901">
              <w:rPr>
                <w:rFonts w:ascii="Times New Roman" w:hAnsi="Times New Roman" w:cs="Times New Roman"/>
                <w:sz w:val="28"/>
                <w:szCs w:val="28"/>
                <w:lang w:val="ru-RU"/>
              </w:rPr>
              <w:t>ый</w:t>
            </w:r>
            <w:r w:rsidRPr="00B45750">
              <w:rPr>
                <w:rFonts w:ascii="Times New Roman" w:hAnsi="Times New Roman" w:cs="Times New Roman"/>
                <w:sz w:val="28"/>
                <w:szCs w:val="28"/>
                <w:lang w:val="ru-RU"/>
              </w:rPr>
              <w:t xml:space="preserve"> </w:t>
            </w:r>
            <w:r w:rsidR="00773901">
              <w:rPr>
                <w:rFonts w:ascii="Times New Roman" w:hAnsi="Times New Roman" w:cs="Times New Roman"/>
                <w:sz w:val="28"/>
                <w:szCs w:val="28"/>
                <w:lang w:val="ru-RU"/>
              </w:rPr>
              <w:t>дизайн</w:t>
            </w:r>
          </w:p>
        </w:tc>
        <w:tc>
          <w:tcPr>
            <w:tcW w:w="2552" w:type="dxa"/>
            <w:vAlign w:val="center"/>
          </w:tcPr>
          <w:p w14:paraId="60416059" w14:textId="77777777" w:rsidR="00C61517" w:rsidRPr="00B45750" w:rsidRDefault="00C61517" w:rsidP="00B45750">
            <w:pPr>
              <w:jc w:val="center"/>
              <w:rPr>
                <w:rFonts w:ascii="Times New Roman" w:hAnsi="Times New Roman" w:cs="Times New Roman"/>
                <w:sz w:val="28"/>
                <w:szCs w:val="28"/>
              </w:rPr>
            </w:pPr>
            <w:r w:rsidRPr="00B45750">
              <w:rPr>
                <w:rFonts w:ascii="Times New Roman" w:hAnsi="Times New Roman" w:cs="Times New Roman"/>
                <w:sz w:val="28"/>
                <w:szCs w:val="28"/>
              </w:rPr>
              <w:t>CIPD Advanced Award in Organisation Design and Development</w:t>
            </w:r>
          </w:p>
        </w:tc>
        <w:tc>
          <w:tcPr>
            <w:tcW w:w="3685" w:type="dxa"/>
            <w:vAlign w:val="center"/>
          </w:tcPr>
          <w:p w14:paraId="471A3230" w14:textId="77777777" w:rsidR="00C61517" w:rsidRPr="00B45750" w:rsidRDefault="00C61517" w:rsidP="00B45750">
            <w:pPr>
              <w:jc w:val="both"/>
              <w:rPr>
                <w:rFonts w:ascii="Times New Roman" w:hAnsi="Times New Roman" w:cs="Times New Roman"/>
                <w:sz w:val="28"/>
                <w:szCs w:val="28"/>
                <w:lang w:val="ru-RU"/>
              </w:rPr>
            </w:pPr>
            <w:r w:rsidRPr="00B45750">
              <w:rPr>
                <w:rFonts w:ascii="Times New Roman" w:hAnsi="Times New Roman" w:cs="Times New Roman"/>
                <w:sz w:val="28"/>
                <w:szCs w:val="28"/>
                <w:lang w:val="ru-RU"/>
              </w:rPr>
              <w:t>Опытный профессионал (квалификация позволит освоить инструменты для развития организационной гибкости и повышения эффективности)</w:t>
            </w:r>
          </w:p>
        </w:tc>
      </w:tr>
      <w:tr w:rsidR="00B45750" w:rsidRPr="00B45750" w14:paraId="79DDC01A" w14:textId="77777777" w:rsidTr="005E4955">
        <w:trPr>
          <w:trHeight w:val="319"/>
          <w:jc w:val="center"/>
        </w:trPr>
        <w:tc>
          <w:tcPr>
            <w:tcW w:w="557" w:type="dxa"/>
            <w:vAlign w:val="center"/>
          </w:tcPr>
          <w:p w14:paraId="64EF85C8" w14:textId="77777777" w:rsidR="00C61517" w:rsidRPr="00B45750" w:rsidRDefault="00C61517" w:rsidP="00B45750">
            <w:pPr>
              <w:jc w:val="center"/>
              <w:rPr>
                <w:rFonts w:ascii="Times New Roman" w:hAnsi="Times New Roman" w:cs="Times New Roman"/>
                <w:sz w:val="28"/>
                <w:szCs w:val="28"/>
                <w:lang w:val="ru-RU"/>
              </w:rPr>
            </w:pPr>
            <w:r w:rsidRPr="00B45750">
              <w:rPr>
                <w:rFonts w:ascii="Times New Roman" w:hAnsi="Times New Roman" w:cs="Times New Roman"/>
                <w:sz w:val="28"/>
                <w:szCs w:val="28"/>
                <w:lang w:val="ru-RU"/>
              </w:rPr>
              <w:t>4</w:t>
            </w:r>
          </w:p>
        </w:tc>
        <w:tc>
          <w:tcPr>
            <w:tcW w:w="2415" w:type="dxa"/>
            <w:vAlign w:val="center"/>
          </w:tcPr>
          <w:p w14:paraId="53EC2884" w14:textId="737A879C" w:rsidR="00C61517" w:rsidRPr="00B45750" w:rsidRDefault="0064739D" w:rsidP="0064739D">
            <w:pPr>
              <w:rPr>
                <w:rFonts w:ascii="Times New Roman" w:hAnsi="Times New Roman" w:cs="Times New Roman"/>
                <w:sz w:val="28"/>
                <w:szCs w:val="28"/>
                <w:lang w:val="ru-RU"/>
              </w:rPr>
            </w:pPr>
            <w:r>
              <w:rPr>
                <w:rFonts w:ascii="Times New Roman" w:hAnsi="Times New Roman" w:cs="Times New Roman"/>
                <w:sz w:val="28"/>
                <w:szCs w:val="28"/>
                <w:lang w:val="ru-RU"/>
              </w:rPr>
              <w:t>Поиск и подбор персонала</w:t>
            </w:r>
          </w:p>
        </w:tc>
        <w:tc>
          <w:tcPr>
            <w:tcW w:w="2552" w:type="dxa"/>
            <w:vAlign w:val="center"/>
          </w:tcPr>
          <w:p w14:paraId="25DB2825" w14:textId="77777777" w:rsidR="00C61517" w:rsidRPr="00B45750" w:rsidRDefault="00C61517" w:rsidP="00B45750">
            <w:pPr>
              <w:jc w:val="center"/>
              <w:rPr>
                <w:rFonts w:ascii="Times New Roman" w:hAnsi="Times New Roman" w:cs="Times New Roman"/>
                <w:sz w:val="28"/>
                <w:szCs w:val="28"/>
              </w:rPr>
            </w:pPr>
            <w:r w:rsidRPr="00B45750">
              <w:rPr>
                <w:rFonts w:ascii="Times New Roman" w:hAnsi="Times New Roman" w:cs="Times New Roman"/>
                <w:sz w:val="28"/>
                <w:szCs w:val="28"/>
              </w:rPr>
              <w:t>Certified Diversity and Inclusion Recruiter /</w:t>
            </w:r>
          </w:p>
          <w:p w14:paraId="639FE543" w14:textId="77777777" w:rsidR="00C61517" w:rsidRPr="00B45750" w:rsidRDefault="00C61517" w:rsidP="00B45750">
            <w:pPr>
              <w:jc w:val="center"/>
              <w:rPr>
                <w:rFonts w:ascii="Times New Roman" w:hAnsi="Times New Roman" w:cs="Times New Roman"/>
                <w:sz w:val="28"/>
                <w:szCs w:val="28"/>
              </w:rPr>
            </w:pPr>
            <w:r w:rsidRPr="00B45750">
              <w:rPr>
                <w:rFonts w:ascii="Times New Roman" w:hAnsi="Times New Roman" w:cs="Times New Roman"/>
                <w:sz w:val="28"/>
                <w:szCs w:val="28"/>
              </w:rPr>
              <w:t>Professional Recruiter Certification 4.0 (PRC)</w:t>
            </w:r>
          </w:p>
        </w:tc>
        <w:tc>
          <w:tcPr>
            <w:tcW w:w="3685" w:type="dxa"/>
            <w:vAlign w:val="center"/>
          </w:tcPr>
          <w:p w14:paraId="082B22AB" w14:textId="77777777" w:rsidR="00C61517" w:rsidRPr="00B45750" w:rsidRDefault="00C61517" w:rsidP="00B45750">
            <w:pPr>
              <w:jc w:val="both"/>
              <w:rPr>
                <w:rFonts w:ascii="Times New Roman" w:hAnsi="Times New Roman" w:cs="Times New Roman"/>
                <w:sz w:val="28"/>
                <w:szCs w:val="28"/>
                <w:lang w:val="ru-RU"/>
              </w:rPr>
            </w:pPr>
            <w:r w:rsidRPr="00B45750">
              <w:rPr>
                <w:rFonts w:ascii="Times New Roman" w:hAnsi="Times New Roman" w:cs="Times New Roman"/>
                <w:sz w:val="28"/>
                <w:szCs w:val="28"/>
                <w:lang w:val="ru-RU"/>
              </w:rPr>
              <w:t>Наличие</w:t>
            </w:r>
            <w:r w:rsidRPr="00B45750">
              <w:rPr>
                <w:rFonts w:ascii="Times New Roman" w:hAnsi="Times New Roman" w:cs="Times New Roman"/>
                <w:sz w:val="28"/>
                <w:szCs w:val="28"/>
              </w:rPr>
              <w:t xml:space="preserve"> </w:t>
            </w:r>
            <w:r w:rsidRPr="00B45750">
              <w:rPr>
                <w:rFonts w:ascii="Times New Roman" w:hAnsi="Times New Roman" w:cs="Times New Roman"/>
                <w:sz w:val="28"/>
                <w:szCs w:val="28"/>
                <w:lang w:val="ru-RU"/>
              </w:rPr>
              <w:t>любой</w:t>
            </w:r>
            <w:r w:rsidRPr="00B45750">
              <w:rPr>
                <w:rFonts w:ascii="Times New Roman" w:hAnsi="Times New Roman" w:cs="Times New Roman"/>
                <w:sz w:val="28"/>
                <w:szCs w:val="28"/>
              </w:rPr>
              <w:t xml:space="preserve"> HR </w:t>
            </w:r>
            <w:r w:rsidRPr="00B45750">
              <w:rPr>
                <w:rFonts w:ascii="Times New Roman" w:hAnsi="Times New Roman" w:cs="Times New Roman"/>
                <w:sz w:val="28"/>
                <w:szCs w:val="28"/>
                <w:lang w:val="ru-RU"/>
              </w:rPr>
              <w:t>сертификации</w:t>
            </w:r>
          </w:p>
        </w:tc>
      </w:tr>
      <w:tr w:rsidR="00B45750" w:rsidRPr="00B45750" w14:paraId="3006E5BE" w14:textId="77777777" w:rsidTr="005E4955">
        <w:trPr>
          <w:trHeight w:val="143"/>
          <w:jc w:val="center"/>
        </w:trPr>
        <w:tc>
          <w:tcPr>
            <w:tcW w:w="557" w:type="dxa"/>
            <w:vAlign w:val="center"/>
            <w:hideMark/>
          </w:tcPr>
          <w:p w14:paraId="4B1F984F" w14:textId="77777777" w:rsidR="00C61517" w:rsidRPr="00B45750" w:rsidRDefault="00C61517" w:rsidP="00B45750">
            <w:pPr>
              <w:jc w:val="center"/>
              <w:rPr>
                <w:rFonts w:ascii="Times New Roman" w:hAnsi="Times New Roman" w:cs="Times New Roman"/>
                <w:sz w:val="28"/>
                <w:szCs w:val="28"/>
                <w:lang w:val="ru-RU"/>
              </w:rPr>
            </w:pPr>
            <w:r w:rsidRPr="00B45750">
              <w:rPr>
                <w:rFonts w:ascii="Times New Roman" w:hAnsi="Times New Roman" w:cs="Times New Roman"/>
                <w:sz w:val="28"/>
                <w:szCs w:val="28"/>
                <w:lang w:val="ru-RU"/>
              </w:rPr>
              <w:t>5</w:t>
            </w:r>
          </w:p>
        </w:tc>
        <w:tc>
          <w:tcPr>
            <w:tcW w:w="2415" w:type="dxa"/>
            <w:vAlign w:val="center"/>
            <w:hideMark/>
          </w:tcPr>
          <w:p w14:paraId="1622FA13" w14:textId="77777777" w:rsidR="00C61517" w:rsidRPr="00B45750" w:rsidRDefault="00C61517" w:rsidP="00B45750">
            <w:pPr>
              <w:rPr>
                <w:rFonts w:ascii="Times New Roman" w:hAnsi="Times New Roman" w:cs="Times New Roman"/>
                <w:sz w:val="28"/>
                <w:szCs w:val="28"/>
                <w:lang w:val="ru-RU"/>
              </w:rPr>
            </w:pPr>
            <w:r w:rsidRPr="00B45750">
              <w:rPr>
                <w:rFonts w:ascii="Times New Roman" w:hAnsi="Times New Roman" w:cs="Times New Roman"/>
                <w:sz w:val="28"/>
                <w:szCs w:val="28"/>
                <w:lang w:val="ru-RU"/>
              </w:rPr>
              <w:t>Адаптация персонала</w:t>
            </w:r>
          </w:p>
        </w:tc>
        <w:tc>
          <w:tcPr>
            <w:tcW w:w="2552" w:type="dxa"/>
            <w:vAlign w:val="center"/>
          </w:tcPr>
          <w:p w14:paraId="56E0698B" w14:textId="77777777" w:rsidR="00C61517" w:rsidRPr="00B45750" w:rsidRDefault="00C61517" w:rsidP="00B45750">
            <w:pPr>
              <w:jc w:val="center"/>
              <w:rPr>
                <w:rFonts w:ascii="Times New Roman" w:hAnsi="Times New Roman" w:cs="Times New Roman"/>
                <w:sz w:val="28"/>
                <w:szCs w:val="28"/>
                <w:lang w:val="ru-RU"/>
              </w:rPr>
            </w:pPr>
            <w:r w:rsidRPr="00B45750">
              <w:rPr>
                <w:rFonts w:ascii="Times New Roman" w:hAnsi="Times New Roman" w:cs="Times New Roman"/>
                <w:sz w:val="28"/>
                <w:szCs w:val="28"/>
                <w:lang w:val="ru-RU"/>
              </w:rPr>
              <w:t>Certified Employee Retention Specialist</w:t>
            </w:r>
          </w:p>
        </w:tc>
        <w:tc>
          <w:tcPr>
            <w:tcW w:w="3685" w:type="dxa"/>
            <w:vAlign w:val="center"/>
          </w:tcPr>
          <w:p w14:paraId="7A3DCDA3" w14:textId="045EA6DF" w:rsidR="00C61517" w:rsidRPr="00B45750" w:rsidRDefault="00C61517" w:rsidP="00B45750">
            <w:pPr>
              <w:jc w:val="both"/>
              <w:rPr>
                <w:rFonts w:ascii="Times New Roman" w:hAnsi="Times New Roman" w:cs="Times New Roman"/>
                <w:sz w:val="28"/>
                <w:szCs w:val="28"/>
                <w:lang w:val="ru-RU"/>
              </w:rPr>
            </w:pPr>
            <w:r w:rsidRPr="00B45750">
              <w:rPr>
                <w:rFonts w:ascii="Times New Roman" w:hAnsi="Times New Roman" w:cs="Times New Roman"/>
                <w:sz w:val="28"/>
                <w:szCs w:val="28"/>
                <w:lang w:val="ru-RU"/>
              </w:rPr>
              <w:t xml:space="preserve">Наличие одной любой </w:t>
            </w:r>
            <w:r w:rsidRPr="00B45750">
              <w:rPr>
                <w:rFonts w:ascii="Times New Roman" w:hAnsi="Times New Roman" w:cs="Times New Roman"/>
                <w:sz w:val="28"/>
                <w:szCs w:val="28"/>
              </w:rPr>
              <w:t>HR</w:t>
            </w:r>
            <w:r w:rsidRPr="00B45750">
              <w:rPr>
                <w:rFonts w:ascii="Times New Roman" w:hAnsi="Times New Roman" w:cs="Times New Roman"/>
                <w:sz w:val="28"/>
                <w:szCs w:val="28"/>
                <w:lang w:val="ru-RU"/>
              </w:rPr>
              <w:t xml:space="preserve"> сертификации/демонстрирует продвинутые знания в области политик и практик по подбору талантов, адаптации персонала, удержанию и остальным частям цикла управления людьми в организации</w:t>
            </w:r>
          </w:p>
        </w:tc>
      </w:tr>
      <w:tr w:rsidR="00B45750" w:rsidRPr="00B45750" w14:paraId="2E592EA5" w14:textId="77777777" w:rsidTr="005E4955">
        <w:trPr>
          <w:trHeight w:val="143"/>
          <w:jc w:val="center"/>
        </w:trPr>
        <w:tc>
          <w:tcPr>
            <w:tcW w:w="557" w:type="dxa"/>
            <w:vAlign w:val="center"/>
          </w:tcPr>
          <w:p w14:paraId="13A889DC" w14:textId="77777777" w:rsidR="00C61517" w:rsidRPr="00B45750" w:rsidRDefault="00C61517" w:rsidP="00B45750">
            <w:pPr>
              <w:jc w:val="center"/>
              <w:rPr>
                <w:rFonts w:ascii="Times New Roman" w:hAnsi="Times New Roman" w:cs="Times New Roman"/>
                <w:sz w:val="28"/>
                <w:szCs w:val="28"/>
                <w:lang w:val="ru-RU"/>
              </w:rPr>
            </w:pPr>
            <w:r w:rsidRPr="00B45750">
              <w:rPr>
                <w:rFonts w:ascii="Times New Roman" w:hAnsi="Times New Roman" w:cs="Times New Roman"/>
                <w:sz w:val="28"/>
                <w:szCs w:val="28"/>
                <w:lang w:val="ru-RU"/>
              </w:rPr>
              <w:t>6</w:t>
            </w:r>
          </w:p>
        </w:tc>
        <w:tc>
          <w:tcPr>
            <w:tcW w:w="2415" w:type="dxa"/>
            <w:vAlign w:val="center"/>
          </w:tcPr>
          <w:p w14:paraId="4BFA6C40" w14:textId="77777777" w:rsidR="00C61517" w:rsidRDefault="00C61517" w:rsidP="00B45750">
            <w:pPr>
              <w:rPr>
                <w:rFonts w:ascii="Times New Roman" w:hAnsi="Times New Roman" w:cs="Times New Roman"/>
                <w:sz w:val="28"/>
                <w:szCs w:val="28"/>
                <w:lang w:val="ru-RU"/>
              </w:rPr>
            </w:pPr>
            <w:r w:rsidRPr="00B45750">
              <w:rPr>
                <w:rFonts w:ascii="Times New Roman" w:hAnsi="Times New Roman" w:cs="Times New Roman"/>
                <w:sz w:val="28"/>
                <w:szCs w:val="28"/>
                <w:lang w:val="ru-RU"/>
              </w:rPr>
              <w:t>Управление эффективностью</w:t>
            </w:r>
          </w:p>
          <w:p w14:paraId="43BD7C9C" w14:textId="1CBE0C84" w:rsidR="0064739D" w:rsidRPr="00B45750" w:rsidRDefault="0064739D" w:rsidP="00B45750">
            <w:pPr>
              <w:rPr>
                <w:rFonts w:ascii="Times New Roman" w:hAnsi="Times New Roman" w:cs="Times New Roman"/>
                <w:sz w:val="28"/>
                <w:szCs w:val="28"/>
                <w:lang w:val="ru-RU"/>
              </w:rPr>
            </w:pPr>
            <w:r>
              <w:rPr>
                <w:rFonts w:ascii="Times New Roman" w:hAnsi="Times New Roman" w:cs="Times New Roman"/>
                <w:sz w:val="28"/>
                <w:szCs w:val="28"/>
                <w:lang w:val="ru-RU"/>
              </w:rPr>
              <w:t>деятельности</w:t>
            </w:r>
          </w:p>
        </w:tc>
        <w:tc>
          <w:tcPr>
            <w:tcW w:w="2552" w:type="dxa"/>
            <w:vAlign w:val="center"/>
          </w:tcPr>
          <w:p w14:paraId="576255A5" w14:textId="77777777" w:rsidR="00C61517" w:rsidRPr="00B45750" w:rsidRDefault="00C61517" w:rsidP="00B45750">
            <w:pPr>
              <w:jc w:val="center"/>
              <w:rPr>
                <w:rFonts w:ascii="Times New Roman" w:hAnsi="Times New Roman" w:cs="Times New Roman"/>
                <w:sz w:val="28"/>
                <w:szCs w:val="28"/>
                <w:lang w:val="en-US"/>
              </w:rPr>
            </w:pPr>
            <w:r w:rsidRPr="00B45750">
              <w:rPr>
                <w:rFonts w:ascii="Times New Roman" w:hAnsi="Times New Roman" w:cs="Times New Roman"/>
                <w:sz w:val="28"/>
                <w:szCs w:val="28"/>
                <w:lang w:val="ru-RU"/>
              </w:rPr>
              <w:t>Certified Performance Management Professional</w:t>
            </w:r>
          </w:p>
        </w:tc>
        <w:tc>
          <w:tcPr>
            <w:tcW w:w="3685" w:type="dxa"/>
            <w:vAlign w:val="center"/>
          </w:tcPr>
          <w:p w14:paraId="727C8723" w14:textId="77777777" w:rsidR="00C61517" w:rsidRPr="00B45750" w:rsidRDefault="00C61517" w:rsidP="00B45750">
            <w:pPr>
              <w:jc w:val="both"/>
              <w:rPr>
                <w:rFonts w:ascii="Times New Roman" w:hAnsi="Times New Roman" w:cs="Times New Roman"/>
                <w:sz w:val="28"/>
                <w:szCs w:val="28"/>
                <w:lang w:val="ru-RU"/>
              </w:rPr>
            </w:pPr>
            <w:r w:rsidRPr="00B45750">
              <w:rPr>
                <w:rFonts w:ascii="Times New Roman" w:hAnsi="Times New Roman" w:cs="Times New Roman"/>
                <w:sz w:val="28"/>
                <w:szCs w:val="28"/>
                <w:lang w:val="ru-RU"/>
              </w:rPr>
              <w:t xml:space="preserve">Руководители </w:t>
            </w:r>
          </w:p>
        </w:tc>
      </w:tr>
      <w:tr w:rsidR="00B45750" w:rsidRPr="00B45750" w14:paraId="5641ACFD" w14:textId="77777777" w:rsidTr="005E4955">
        <w:trPr>
          <w:trHeight w:val="195"/>
          <w:jc w:val="center"/>
        </w:trPr>
        <w:tc>
          <w:tcPr>
            <w:tcW w:w="557" w:type="dxa"/>
            <w:vAlign w:val="center"/>
          </w:tcPr>
          <w:p w14:paraId="2E5F3D32" w14:textId="77777777" w:rsidR="00C61517" w:rsidRPr="00B45750" w:rsidRDefault="00C61517" w:rsidP="00B45750">
            <w:pPr>
              <w:jc w:val="center"/>
              <w:rPr>
                <w:rFonts w:ascii="Times New Roman" w:hAnsi="Times New Roman" w:cs="Times New Roman"/>
                <w:sz w:val="28"/>
                <w:szCs w:val="28"/>
                <w:lang w:val="ru-RU"/>
              </w:rPr>
            </w:pPr>
            <w:r w:rsidRPr="00B45750">
              <w:rPr>
                <w:rFonts w:ascii="Times New Roman" w:hAnsi="Times New Roman" w:cs="Times New Roman"/>
                <w:sz w:val="28"/>
                <w:szCs w:val="28"/>
                <w:lang w:val="ru-RU"/>
              </w:rPr>
              <w:t>7</w:t>
            </w:r>
          </w:p>
        </w:tc>
        <w:tc>
          <w:tcPr>
            <w:tcW w:w="2415" w:type="dxa"/>
            <w:vAlign w:val="center"/>
          </w:tcPr>
          <w:p w14:paraId="62FE1225" w14:textId="77777777" w:rsidR="00C61517" w:rsidRPr="00B45750" w:rsidRDefault="00C61517" w:rsidP="00B45750">
            <w:pPr>
              <w:rPr>
                <w:rFonts w:ascii="Times New Roman" w:hAnsi="Times New Roman" w:cs="Times New Roman"/>
                <w:sz w:val="28"/>
                <w:szCs w:val="28"/>
                <w:lang w:val="ru-RU"/>
              </w:rPr>
            </w:pPr>
            <w:r w:rsidRPr="00B45750">
              <w:rPr>
                <w:rFonts w:ascii="Times New Roman" w:hAnsi="Times New Roman" w:cs="Times New Roman"/>
                <w:sz w:val="28"/>
                <w:szCs w:val="28"/>
                <w:lang w:val="ru-RU"/>
              </w:rPr>
              <w:t>Обучение и развитие</w:t>
            </w:r>
          </w:p>
          <w:p w14:paraId="16BB650F" w14:textId="7F6747D2" w:rsidR="002F552C" w:rsidRPr="00B45750" w:rsidRDefault="002F552C" w:rsidP="00B45750">
            <w:pPr>
              <w:rPr>
                <w:rFonts w:ascii="Times New Roman" w:hAnsi="Times New Roman" w:cs="Times New Roman"/>
                <w:sz w:val="28"/>
                <w:szCs w:val="28"/>
                <w:lang w:val="ru-RU"/>
              </w:rPr>
            </w:pPr>
            <w:r w:rsidRPr="00B45750">
              <w:rPr>
                <w:rFonts w:ascii="Times New Roman" w:hAnsi="Times New Roman" w:cs="Times New Roman"/>
                <w:sz w:val="28"/>
                <w:szCs w:val="28"/>
                <w:lang w:val="ru-RU"/>
              </w:rPr>
              <w:t>персонала</w:t>
            </w:r>
          </w:p>
        </w:tc>
        <w:tc>
          <w:tcPr>
            <w:tcW w:w="2552" w:type="dxa"/>
            <w:vAlign w:val="center"/>
          </w:tcPr>
          <w:p w14:paraId="2E20A546" w14:textId="77777777" w:rsidR="00C61517" w:rsidRPr="00B45750" w:rsidRDefault="00C61517" w:rsidP="00B45750">
            <w:pPr>
              <w:jc w:val="center"/>
              <w:rPr>
                <w:rFonts w:ascii="Times New Roman" w:hAnsi="Times New Roman" w:cs="Times New Roman"/>
                <w:sz w:val="28"/>
                <w:szCs w:val="28"/>
              </w:rPr>
            </w:pPr>
            <w:r w:rsidRPr="00B45750">
              <w:rPr>
                <w:rFonts w:ascii="Times New Roman" w:hAnsi="Times New Roman" w:cs="Times New Roman"/>
                <w:sz w:val="28"/>
                <w:szCs w:val="28"/>
              </w:rPr>
              <w:t>Associate Professional in Talent Development (APTD)</w:t>
            </w:r>
          </w:p>
        </w:tc>
        <w:tc>
          <w:tcPr>
            <w:tcW w:w="3685" w:type="dxa"/>
            <w:vAlign w:val="center"/>
          </w:tcPr>
          <w:p w14:paraId="35714A71" w14:textId="77777777" w:rsidR="00C61517" w:rsidRPr="00B45750" w:rsidRDefault="00C61517" w:rsidP="00B45750">
            <w:pPr>
              <w:jc w:val="both"/>
              <w:rPr>
                <w:rFonts w:ascii="Times New Roman" w:hAnsi="Times New Roman" w:cs="Times New Roman"/>
                <w:sz w:val="28"/>
                <w:szCs w:val="28"/>
                <w:lang w:val="ru-RU"/>
              </w:rPr>
            </w:pPr>
            <w:r w:rsidRPr="00B45750">
              <w:rPr>
                <w:rFonts w:ascii="Times New Roman" w:hAnsi="Times New Roman" w:cs="Times New Roman"/>
                <w:sz w:val="28"/>
                <w:szCs w:val="28"/>
                <w:lang w:val="ru-RU"/>
              </w:rPr>
              <w:t>3-5 лет опыта работы в области развития талантов в организации в роли, специализирующейся на проведении тренингов и педагогическом дизайне</w:t>
            </w:r>
          </w:p>
        </w:tc>
      </w:tr>
      <w:tr w:rsidR="00B45750" w:rsidRPr="00B45750" w14:paraId="61CEFCD6" w14:textId="77777777" w:rsidTr="005E4955">
        <w:trPr>
          <w:trHeight w:val="265"/>
          <w:jc w:val="center"/>
        </w:trPr>
        <w:tc>
          <w:tcPr>
            <w:tcW w:w="557" w:type="dxa"/>
            <w:vAlign w:val="center"/>
            <w:hideMark/>
          </w:tcPr>
          <w:p w14:paraId="30963AE1" w14:textId="77777777" w:rsidR="00C61517" w:rsidRPr="00B45750" w:rsidRDefault="00C61517" w:rsidP="00B45750">
            <w:pPr>
              <w:jc w:val="center"/>
              <w:rPr>
                <w:rFonts w:ascii="Times New Roman" w:hAnsi="Times New Roman" w:cs="Times New Roman"/>
                <w:sz w:val="28"/>
                <w:szCs w:val="28"/>
                <w:lang w:val="ru-RU"/>
              </w:rPr>
            </w:pPr>
            <w:r w:rsidRPr="00B45750">
              <w:rPr>
                <w:rFonts w:ascii="Times New Roman" w:hAnsi="Times New Roman" w:cs="Times New Roman"/>
                <w:sz w:val="28"/>
                <w:szCs w:val="28"/>
                <w:lang w:val="ru-RU"/>
              </w:rPr>
              <w:t>8</w:t>
            </w:r>
          </w:p>
        </w:tc>
        <w:tc>
          <w:tcPr>
            <w:tcW w:w="2415" w:type="dxa"/>
            <w:vAlign w:val="center"/>
            <w:hideMark/>
          </w:tcPr>
          <w:p w14:paraId="0E5DA2D5" w14:textId="524F933C" w:rsidR="00C61517" w:rsidRPr="00B45750" w:rsidRDefault="0064739D" w:rsidP="0064739D">
            <w:pPr>
              <w:rPr>
                <w:rFonts w:ascii="Times New Roman" w:hAnsi="Times New Roman" w:cs="Times New Roman"/>
                <w:sz w:val="28"/>
                <w:szCs w:val="28"/>
                <w:lang w:val="ru-RU"/>
              </w:rPr>
            </w:pPr>
            <w:r>
              <w:rPr>
                <w:rFonts w:ascii="Times New Roman" w:hAnsi="Times New Roman" w:cs="Times New Roman"/>
                <w:sz w:val="28"/>
                <w:szCs w:val="28"/>
                <w:lang w:val="ru-RU"/>
              </w:rPr>
              <w:t xml:space="preserve">Управление совокупным вознаграждением </w:t>
            </w:r>
          </w:p>
        </w:tc>
        <w:tc>
          <w:tcPr>
            <w:tcW w:w="2552" w:type="dxa"/>
            <w:vAlign w:val="center"/>
          </w:tcPr>
          <w:p w14:paraId="393C77BB" w14:textId="0C204FC2" w:rsidR="00C61517" w:rsidRPr="00B45750" w:rsidRDefault="00C61517" w:rsidP="00B45750">
            <w:pPr>
              <w:jc w:val="center"/>
              <w:rPr>
                <w:rFonts w:ascii="Times New Roman" w:hAnsi="Times New Roman" w:cs="Times New Roman"/>
                <w:sz w:val="28"/>
                <w:szCs w:val="28"/>
                <w:lang w:val="en-US"/>
              </w:rPr>
            </w:pPr>
            <w:r w:rsidRPr="00B45750">
              <w:rPr>
                <w:rFonts w:ascii="Times New Roman" w:hAnsi="Times New Roman" w:cs="Times New Roman"/>
                <w:sz w:val="28"/>
                <w:szCs w:val="28"/>
              </w:rPr>
              <w:t>Global Remuneration Professional</w:t>
            </w:r>
            <w:r w:rsidR="008A472F" w:rsidRPr="00B45750">
              <w:rPr>
                <w:rStyle w:val="af4"/>
                <w:rFonts w:ascii="Times New Roman" w:hAnsi="Times New Roman" w:cs="Times New Roman"/>
                <w:sz w:val="28"/>
                <w:szCs w:val="28"/>
              </w:rPr>
              <w:footnoteReference w:id="16"/>
            </w:r>
            <w:r w:rsidRPr="00B45750">
              <w:rPr>
                <w:rFonts w:ascii="Times New Roman" w:hAnsi="Times New Roman" w:cs="Times New Roman"/>
                <w:sz w:val="28"/>
                <w:szCs w:val="28"/>
                <w:lang w:val="en-US"/>
              </w:rPr>
              <w:t xml:space="preserve"> /</w:t>
            </w:r>
          </w:p>
          <w:p w14:paraId="5FCA1D2B" w14:textId="77777777" w:rsidR="00C61517" w:rsidRPr="00B45750" w:rsidRDefault="00C61517" w:rsidP="00B45750">
            <w:pPr>
              <w:jc w:val="center"/>
              <w:rPr>
                <w:rFonts w:ascii="Times New Roman" w:hAnsi="Times New Roman" w:cs="Times New Roman"/>
                <w:sz w:val="28"/>
                <w:szCs w:val="28"/>
                <w:lang w:val="en-US"/>
              </w:rPr>
            </w:pPr>
            <w:r w:rsidRPr="00B45750">
              <w:rPr>
                <w:rFonts w:ascii="Times New Roman" w:hAnsi="Times New Roman" w:cs="Times New Roman"/>
                <w:sz w:val="28"/>
                <w:szCs w:val="28"/>
                <w:lang w:val="en-US"/>
              </w:rPr>
              <w:t>Certified Compensation and Benefits Manager</w:t>
            </w:r>
          </w:p>
        </w:tc>
        <w:tc>
          <w:tcPr>
            <w:tcW w:w="3685" w:type="dxa"/>
            <w:vAlign w:val="center"/>
          </w:tcPr>
          <w:p w14:paraId="67CDEB76" w14:textId="77777777" w:rsidR="00C61517" w:rsidRPr="00B45750" w:rsidRDefault="00C61517" w:rsidP="00B45750">
            <w:pPr>
              <w:jc w:val="both"/>
              <w:rPr>
                <w:rFonts w:ascii="Times New Roman" w:hAnsi="Times New Roman" w:cs="Times New Roman"/>
                <w:sz w:val="28"/>
                <w:szCs w:val="28"/>
                <w:lang w:val="ru-RU"/>
              </w:rPr>
            </w:pPr>
            <w:r w:rsidRPr="00B45750">
              <w:rPr>
                <w:rFonts w:ascii="Times New Roman" w:hAnsi="Times New Roman" w:cs="Times New Roman"/>
                <w:sz w:val="28"/>
                <w:szCs w:val="28"/>
                <w:lang w:val="ru-RU"/>
              </w:rPr>
              <w:t>Степень бакалавра, не менее 5 лет опыта работы в области компенсаций и льгот</w:t>
            </w:r>
          </w:p>
        </w:tc>
      </w:tr>
      <w:tr w:rsidR="00B45750" w:rsidRPr="00B45750" w14:paraId="0EBD1744" w14:textId="77777777" w:rsidTr="005E4955">
        <w:trPr>
          <w:trHeight w:val="265"/>
          <w:jc w:val="center"/>
        </w:trPr>
        <w:tc>
          <w:tcPr>
            <w:tcW w:w="557" w:type="dxa"/>
            <w:vAlign w:val="center"/>
          </w:tcPr>
          <w:p w14:paraId="5CC677F4" w14:textId="77777777" w:rsidR="00C61517" w:rsidRPr="00B45750" w:rsidRDefault="00C61517" w:rsidP="00B45750">
            <w:pPr>
              <w:jc w:val="center"/>
              <w:rPr>
                <w:rFonts w:ascii="Times New Roman" w:hAnsi="Times New Roman" w:cs="Times New Roman"/>
                <w:sz w:val="28"/>
                <w:szCs w:val="28"/>
                <w:lang w:val="ru-RU"/>
              </w:rPr>
            </w:pPr>
            <w:r w:rsidRPr="00B45750">
              <w:rPr>
                <w:rFonts w:ascii="Times New Roman" w:hAnsi="Times New Roman" w:cs="Times New Roman"/>
                <w:sz w:val="28"/>
                <w:szCs w:val="28"/>
                <w:lang w:val="ru-RU"/>
              </w:rPr>
              <w:t>9</w:t>
            </w:r>
          </w:p>
        </w:tc>
        <w:tc>
          <w:tcPr>
            <w:tcW w:w="2415" w:type="dxa"/>
            <w:vAlign w:val="center"/>
          </w:tcPr>
          <w:p w14:paraId="44F4C027" w14:textId="77777777" w:rsidR="00C61517" w:rsidRPr="00B45750" w:rsidRDefault="00C61517" w:rsidP="00B45750">
            <w:pPr>
              <w:rPr>
                <w:rFonts w:ascii="Times New Roman" w:hAnsi="Times New Roman" w:cs="Times New Roman"/>
                <w:sz w:val="28"/>
                <w:szCs w:val="28"/>
                <w:lang w:val="ru-RU"/>
              </w:rPr>
            </w:pPr>
            <w:r w:rsidRPr="00B45750">
              <w:rPr>
                <w:rFonts w:ascii="Times New Roman" w:hAnsi="Times New Roman" w:cs="Times New Roman"/>
                <w:sz w:val="28"/>
                <w:szCs w:val="28"/>
                <w:lang w:val="ru-RU"/>
              </w:rPr>
              <w:t>Управление талантами</w:t>
            </w:r>
          </w:p>
        </w:tc>
        <w:tc>
          <w:tcPr>
            <w:tcW w:w="2552" w:type="dxa"/>
            <w:vAlign w:val="center"/>
          </w:tcPr>
          <w:p w14:paraId="7C7C8350" w14:textId="77777777" w:rsidR="00C61517" w:rsidRPr="00B45750" w:rsidRDefault="00C61517" w:rsidP="00B45750">
            <w:pPr>
              <w:jc w:val="center"/>
              <w:rPr>
                <w:rFonts w:ascii="Times New Roman" w:hAnsi="Times New Roman" w:cs="Times New Roman"/>
                <w:sz w:val="28"/>
                <w:szCs w:val="28"/>
              </w:rPr>
            </w:pPr>
            <w:r w:rsidRPr="00B45750">
              <w:rPr>
                <w:rFonts w:ascii="Times New Roman" w:hAnsi="Times New Roman" w:cs="Times New Roman"/>
                <w:sz w:val="28"/>
                <w:szCs w:val="28"/>
              </w:rPr>
              <w:t xml:space="preserve">Certified Professional in Learning and Performance (CPLP) </w:t>
            </w:r>
          </w:p>
        </w:tc>
        <w:tc>
          <w:tcPr>
            <w:tcW w:w="3685" w:type="dxa"/>
            <w:vAlign w:val="center"/>
          </w:tcPr>
          <w:p w14:paraId="4FC68A86" w14:textId="77777777" w:rsidR="00C61517" w:rsidRPr="00B45750" w:rsidRDefault="00C61517" w:rsidP="00B45750">
            <w:pPr>
              <w:jc w:val="both"/>
              <w:rPr>
                <w:rFonts w:ascii="Times New Roman" w:hAnsi="Times New Roman" w:cs="Times New Roman"/>
                <w:sz w:val="28"/>
                <w:szCs w:val="28"/>
                <w:lang w:val="ru-RU"/>
              </w:rPr>
            </w:pPr>
            <w:r w:rsidRPr="00B45750">
              <w:rPr>
                <w:rFonts w:ascii="Times New Roman" w:hAnsi="Times New Roman" w:cs="Times New Roman"/>
                <w:sz w:val="28"/>
                <w:szCs w:val="28"/>
                <w:lang w:val="ru-RU"/>
              </w:rPr>
              <w:t xml:space="preserve">Минимум 5 лет опыта работы в области обучения и улучшения эффективности деятельности </w:t>
            </w:r>
          </w:p>
        </w:tc>
      </w:tr>
      <w:tr w:rsidR="00B45750" w:rsidRPr="00B45750" w14:paraId="4DDF71B6" w14:textId="77777777" w:rsidTr="005E4955">
        <w:trPr>
          <w:trHeight w:val="265"/>
          <w:jc w:val="center"/>
        </w:trPr>
        <w:tc>
          <w:tcPr>
            <w:tcW w:w="557" w:type="dxa"/>
            <w:vAlign w:val="center"/>
          </w:tcPr>
          <w:p w14:paraId="0732445A" w14:textId="77777777" w:rsidR="00C61517" w:rsidRPr="00B45750" w:rsidRDefault="00C61517" w:rsidP="00B45750">
            <w:pPr>
              <w:jc w:val="center"/>
              <w:rPr>
                <w:rFonts w:ascii="Times New Roman" w:hAnsi="Times New Roman" w:cs="Times New Roman"/>
                <w:sz w:val="28"/>
                <w:szCs w:val="28"/>
                <w:lang w:val="ru-RU"/>
              </w:rPr>
            </w:pPr>
            <w:r w:rsidRPr="00B45750">
              <w:rPr>
                <w:rFonts w:ascii="Times New Roman" w:hAnsi="Times New Roman" w:cs="Times New Roman"/>
                <w:sz w:val="28"/>
                <w:szCs w:val="28"/>
                <w:lang w:val="ru-RU"/>
              </w:rPr>
              <w:t>10</w:t>
            </w:r>
          </w:p>
        </w:tc>
        <w:tc>
          <w:tcPr>
            <w:tcW w:w="2415" w:type="dxa"/>
            <w:vAlign w:val="center"/>
          </w:tcPr>
          <w:p w14:paraId="2E74F076" w14:textId="2BE61BDB" w:rsidR="00C61517" w:rsidRPr="00B45750" w:rsidRDefault="00C61517" w:rsidP="00BE3314">
            <w:pPr>
              <w:rPr>
                <w:rFonts w:ascii="Times New Roman" w:hAnsi="Times New Roman" w:cs="Times New Roman"/>
                <w:sz w:val="28"/>
                <w:szCs w:val="28"/>
                <w:lang w:val="ru-RU"/>
              </w:rPr>
            </w:pPr>
            <w:r w:rsidRPr="00B45750">
              <w:rPr>
                <w:rFonts w:ascii="Times New Roman" w:hAnsi="Times New Roman" w:cs="Times New Roman"/>
                <w:sz w:val="28"/>
                <w:szCs w:val="28"/>
                <w:lang w:val="ru-RU"/>
              </w:rPr>
              <w:t>Управление трудовыми отношениями</w:t>
            </w:r>
          </w:p>
        </w:tc>
        <w:tc>
          <w:tcPr>
            <w:tcW w:w="2552" w:type="dxa"/>
            <w:vAlign w:val="center"/>
          </w:tcPr>
          <w:p w14:paraId="5739A872" w14:textId="77777777" w:rsidR="00C61517" w:rsidRPr="00B45750" w:rsidRDefault="00C61517" w:rsidP="00B45750">
            <w:pPr>
              <w:jc w:val="center"/>
              <w:rPr>
                <w:rFonts w:ascii="Times New Roman" w:hAnsi="Times New Roman" w:cs="Times New Roman"/>
                <w:sz w:val="28"/>
                <w:szCs w:val="28"/>
                <w:lang w:val="en-US"/>
              </w:rPr>
            </w:pPr>
            <w:r w:rsidRPr="00B45750">
              <w:rPr>
                <w:rFonts w:ascii="Times New Roman" w:hAnsi="Times New Roman" w:cs="Times New Roman"/>
                <w:sz w:val="28"/>
                <w:szCs w:val="28"/>
                <w:lang w:val="ru-RU"/>
              </w:rPr>
              <w:t>Certified Personnel Consultant</w:t>
            </w:r>
            <w:r w:rsidRPr="00B45750">
              <w:rPr>
                <w:rFonts w:ascii="Times New Roman" w:hAnsi="Times New Roman" w:cs="Times New Roman"/>
                <w:sz w:val="28"/>
                <w:szCs w:val="28"/>
                <w:lang w:val="en-US"/>
              </w:rPr>
              <w:t xml:space="preserve"> </w:t>
            </w:r>
          </w:p>
        </w:tc>
        <w:tc>
          <w:tcPr>
            <w:tcW w:w="3685" w:type="dxa"/>
            <w:vAlign w:val="center"/>
          </w:tcPr>
          <w:p w14:paraId="5A00057D" w14:textId="77777777" w:rsidR="00C61517" w:rsidRPr="00B45750" w:rsidRDefault="00C61517" w:rsidP="00B45750">
            <w:pPr>
              <w:jc w:val="both"/>
              <w:rPr>
                <w:rFonts w:ascii="Times New Roman" w:hAnsi="Times New Roman" w:cs="Times New Roman"/>
                <w:sz w:val="28"/>
                <w:szCs w:val="28"/>
                <w:lang w:val="ru-RU"/>
              </w:rPr>
            </w:pPr>
            <w:r w:rsidRPr="00B45750">
              <w:rPr>
                <w:rFonts w:ascii="Times New Roman" w:hAnsi="Times New Roman" w:cs="Times New Roman"/>
                <w:sz w:val="28"/>
                <w:szCs w:val="28"/>
                <w:lang w:val="ru-RU"/>
              </w:rPr>
              <w:t>Все профессионалы, специализирующиеся в подборе талантов и процессах карьерного планирования и перемещения</w:t>
            </w:r>
          </w:p>
        </w:tc>
      </w:tr>
      <w:tr w:rsidR="00B45750" w:rsidRPr="00B45750" w14:paraId="08E29AF2" w14:textId="77777777" w:rsidTr="0064739D">
        <w:trPr>
          <w:trHeight w:val="333"/>
          <w:jc w:val="center"/>
        </w:trPr>
        <w:tc>
          <w:tcPr>
            <w:tcW w:w="557" w:type="dxa"/>
            <w:vAlign w:val="center"/>
            <w:hideMark/>
          </w:tcPr>
          <w:p w14:paraId="101A4323" w14:textId="77777777" w:rsidR="00C61517" w:rsidRPr="00B45750" w:rsidRDefault="00C61517" w:rsidP="00B45750">
            <w:pPr>
              <w:jc w:val="center"/>
              <w:rPr>
                <w:rFonts w:ascii="Times New Roman" w:hAnsi="Times New Roman" w:cs="Times New Roman"/>
                <w:sz w:val="28"/>
                <w:szCs w:val="28"/>
                <w:lang w:val="ru-RU"/>
              </w:rPr>
            </w:pPr>
            <w:r w:rsidRPr="00B45750">
              <w:rPr>
                <w:rFonts w:ascii="Times New Roman" w:hAnsi="Times New Roman" w:cs="Times New Roman"/>
                <w:sz w:val="28"/>
                <w:szCs w:val="28"/>
                <w:lang w:val="ru-RU"/>
              </w:rPr>
              <w:t>11</w:t>
            </w:r>
          </w:p>
        </w:tc>
        <w:tc>
          <w:tcPr>
            <w:tcW w:w="2415" w:type="dxa"/>
            <w:vAlign w:val="center"/>
          </w:tcPr>
          <w:p w14:paraId="5A8E5E65" w14:textId="69371B38" w:rsidR="00C61517" w:rsidRPr="00B45750" w:rsidRDefault="0064739D" w:rsidP="00B45750">
            <w:pPr>
              <w:rPr>
                <w:rFonts w:ascii="Times New Roman" w:hAnsi="Times New Roman" w:cs="Times New Roman"/>
                <w:sz w:val="28"/>
                <w:szCs w:val="28"/>
                <w:lang w:val="ru-RU"/>
              </w:rPr>
            </w:pPr>
            <w:r>
              <w:rPr>
                <w:rFonts w:ascii="Times New Roman" w:hAnsi="Times New Roman" w:cs="Times New Roman"/>
                <w:sz w:val="28"/>
                <w:szCs w:val="28"/>
                <w:lang w:val="ru-RU"/>
              </w:rPr>
              <w:t>Общее управление человеческими ресурсами</w:t>
            </w:r>
          </w:p>
        </w:tc>
        <w:tc>
          <w:tcPr>
            <w:tcW w:w="2552" w:type="dxa"/>
            <w:vAlign w:val="center"/>
          </w:tcPr>
          <w:p w14:paraId="22C829E0" w14:textId="77777777" w:rsidR="00C61517" w:rsidRPr="00B45750" w:rsidRDefault="00C61517" w:rsidP="00B45750">
            <w:pPr>
              <w:jc w:val="center"/>
              <w:rPr>
                <w:rFonts w:ascii="Times New Roman" w:hAnsi="Times New Roman" w:cs="Times New Roman"/>
                <w:sz w:val="28"/>
                <w:szCs w:val="28"/>
                <w:lang w:val="en-US"/>
              </w:rPr>
            </w:pPr>
            <w:r w:rsidRPr="00B45750">
              <w:rPr>
                <w:rFonts w:ascii="Times New Roman" w:hAnsi="Times New Roman" w:cs="Times New Roman"/>
                <w:sz w:val="28"/>
                <w:szCs w:val="28"/>
                <w:lang w:val="en-US"/>
              </w:rPr>
              <w:t>HRCI / SHRM / CIPD</w:t>
            </w:r>
          </w:p>
        </w:tc>
        <w:tc>
          <w:tcPr>
            <w:tcW w:w="3685" w:type="dxa"/>
            <w:vAlign w:val="center"/>
          </w:tcPr>
          <w:p w14:paraId="73FB4067" w14:textId="77777777" w:rsidR="00C61517" w:rsidRPr="00B45750" w:rsidRDefault="00C61517" w:rsidP="00B45750">
            <w:pPr>
              <w:jc w:val="both"/>
              <w:rPr>
                <w:rFonts w:ascii="Times New Roman" w:hAnsi="Times New Roman" w:cs="Times New Roman"/>
                <w:sz w:val="28"/>
                <w:szCs w:val="28"/>
                <w:lang w:val="ru-RU"/>
              </w:rPr>
            </w:pPr>
            <w:r w:rsidRPr="00B45750">
              <w:rPr>
                <w:rFonts w:ascii="Times New Roman" w:hAnsi="Times New Roman" w:cs="Times New Roman"/>
                <w:sz w:val="28"/>
                <w:szCs w:val="28"/>
                <w:lang w:val="ru-RU"/>
              </w:rPr>
              <w:t xml:space="preserve">В зависимости от уровня сертификации </w:t>
            </w:r>
          </w:p>
        </w:tc>
      </w:tr>
      <w:tr w:rsidR="00B45750" w:rsidRPr="00B45750" w14:paraId="2230D82E" w14:textId="77777777" w:rsidTr="005E4955">
        <w:trPr>
          <w:trHeight w:val="196"/>
          <w:jc w:val="center"/>
        </w:trPr>
        <w:tc>
          <w:tcPr>
            <w:tcW w:w="557" w:type="dxa"/>
            <w:vAlign w:val="center"/>
          </w:tcPr>
          <w:p w14:paraId="785EDC33" w14:textId="77777777" w:rsidR="00C61517" w:rsidRPr="00B45750" w:rsidRDefault="00C61517" w:rsidP="00B45750">
            <w:pPr>
              <w:jc w:val="center"/>
              <w:rPr>
                <w:rFonts w:ascii="Times New Roman" w:hAnsi="Times New Roman" w:cs="Times New Roman"/>
                <w:sz w:val="28"/>
                <w:szCs w:val="28"/>
                <w:lang w:val="ru-RU"/>
              </w:rPr>
            </w:pPr>
            <w:r w:rsidRPr="00B45750">
              <w:rPr>
                <w:rFonts w:ascii="Times New Roman" w:hAnsi="Times New Roman" w:cs="Times New Roman"/>
                <w:sz w:val="28"/>
                <w:szCs w:val="28"/>
                <w:lang w:val="ru-RU"/>
              </w:rPr>
              <w:t>12</w:t>
            </w:r>
          </w:p>
        </w:tc>
        <w:tc>
          <w:tcPr>
            <w:tcW w:w="2415" w:type="dxa"/>
            <w:vAlign w:val="center"/>
          </w:tcPr>
          <w:p w14:paraId="6A3289C2" w14:textId="77777777" w:rsidR="00C61517" w:rsidRPr="00B45750" w:rsidRDefault="00C61517" w:rsidP="00B45750">
            <w:pPr>
              <w:rPr>
                <w:rFonts w:ascii="Times New Roman" w:hAnsi="Times New Roman" w:cs="Times New Roman"/>
                <w:sz w:val="28"/>
                <w:szCs w:val="28"/>
                <w:lang w:val="en-US"/>
              </w:rPr>
            </w:pPr>
            <w:r w:rsidRPr="00B45750">
              <w:rPr>
                <w:rFonts w:ascii="Times New Roman" w:hAnsi="Times New Roman" w:cs="Times New Roman"/>
                <w:sz w:val="28"/>
                <w:szCs w:val="28"/>
                <w:lang w:val="en-US"/>
              </w:rPr>
              <w:t>Цифровой HR</w:t>
            </w:r>
          </w:p>
        </w:tc>
        <w:tc>
          <w:tcPr>
            <w:tcW w:w="2552" w:type="dxa"/>
            <w:vAlign w:val="center"/>
          </w:tcPr>
          <w:p w14:paraId="2FDBD3C9" w14:textId="77777777" w:rsidR="00C61517" w:rsidRPr="00B45750" w:rsidRDefault="00C61517" w:rsidP="00B45750">
            <w:pPr>
              <w:jc w:val="center"/>
              <w:rPr>
                <w:rFonts w:ascii="Times New Roman" w:hAnsi="Times New Roman" w:cs="Times New Roman"/>
                <w:sz w:val="28"/>
                <w:szCs w:val="28"/>
                <w:lang w:val="ru-RU"/>
              </w:rPr>
            </w:pPr>
            <w:r w:rsidRPr="00B45750">
              <w:rPr>
                <w:rFonts w:ascii="Times New Roman" w:hAnsi="Times New Roman" w:cs="Times New Roman"/>
                <w:sz w:val="28"/>
                <w:szCs w:val="28"/>
                <w:lang w:val="ru-RU"/>
              </w:rPr>
              <w:t>-</w:t>
            </w:r>
          </w:p>
        </w:tc>
        <w:tc>
          <w:tcPr>
            <w:tcW w:w="3685" w:type="dxa"/>
            <w:vAlign w:val="center"/>
          </w:tcPr>
          <w:p w14:paraId="1F58869C" w14:textId="77777777" w:rsidR="00C61517" w:rsidRPr="00B45750" w:rsidRDefault="00C61517" w:rsidP="00B45750">
            <w:pPr>
              <w:jc w:val="center"/>
              <w:rPr>
                <w:rFonts w:ascii="Times New Roman" w:hAnsi="Times New Roman" w:cs="Times New Roman"/>
                <w:sz w:val="28"/>
                <w:szCs w:val="28"/>
                <w:lang w:val="ru-RU"/>
              </w:rPr>
            </w:pPr>
            <w:r w:rsidRPr="00B45750">
              <w:rPr>
                <w:rFonts w:ascii="Times New Roman" w:hAnsi="Times New Roman" w:cs="Times New Roman"/>
                <w:sz w:val="28"/>
                <w:szCs w:val="28"/>
                <w:lang w:val="ru-RU"/>
              </w:rPr>
              <w:t>-</w:t>
            </w:r>
          </w:p>
        </w:tc>
      </w:tr>
      <w:tr w:rsidR="00B45750" w:rsidRPr="00B45750" w14:paraId="145870AE" w14:textId="77777777" w:rsidTr="005E4955">
        <w:trPr>
          <w:trHeight w:val="196"/>
          <w:jc w:val="center"/>
        </w:trPr>
        <w:tc>
          <w:tcPr>
            <w:tcW w:w="557" w:type="dxa"/>
            <w:vAlign w:val="center"/>
          </w:tcPr>
          <w:p w14:paraId="46E21774" w14:textId="77777777" w:rsidR="00C61517" w:rsidRPr="00B45750" w:rsidRDefault="00C61517" w:rsidP="00B45750">
            <w:pPr>
              <w:jc w:val="center"/>
              <w:rPr>
                <w:rFonts w:ascii="Times New Roman" w:hAnsi="Times New Roman" w:cs="Times New Roman"/>
                <w:sz w:val="28"/>
                <w:szCs w:val="28"/>
                <w:lang w:val="ru-RU"/>
              </w:rPr>
            </w:pPr>
            <w:r w:rsidRPr="00B45750">
              <w:rPr>
                <w:rFonts w:ascii="Times New Roman" w:hAnsi="Times New Roman" w:cs="Times New Roman"/>
                <w:sz w:val="28"/>
                <w:szCs w:val="28"/>
                <w:lang w:val="ru-RU"/>
              </w:rPr>
              <w:t>13</w:t>
            </w:r>
          </w:p>
        </w:tc>
        <w:tc>
          <w:tcPr>
            <w:tcW w:w="2415" w:type="dxa"/>
            <w:vAlign w:val="center"/>
          </w:tcPr>
          <w:p w14:paraId="6AAAA690" w14:textId="77777777" w:rsidR="00C61517" w:rsidRPr="00B45750" w:rsidRDefault="00C61517" w:rsidP="00B45750">
            <w:pPr>
              <w:rPr>
                <w:rFonts w:ascii="Times New Roman" w:hAnsi="Times New Roman" w:cs="Times New Roman"/>
                <w:sz w:val="28"/>
                <w:szCs w:val="28"/>
                <w:lang w:val="en-US"/>
              </w:rPr>
            </w:pPr>
            <w:r w:rsidRPr="00B45750">
              <w:rPr>
                <w:rFonts w:ascii="Times New Roman" w:hAnsi="Times New Roman" w:cs="Times New Roman"/>
                <w:sz w:val="28"/>
                <w:szCs w:val="28"/>
                <w:lang w:val="en-US"/>
              </w:rPr>
              <w:t>Кадровое администрирование</w:t>
            </w:r>
          </w:p>
        </w:tc>
        <w:tc>
          <w:tcPr>
            <w:tcW w:w="2552" w:type="dxa"/>
            <w:vAlign w:val="center"/>
          </w:tcPr>
          <w:p w14:paraId="2FC4D1F5" w14:textId="77777777" w:rsidR="00C61517" w:rsidRPr="00B45750" w:rsidRDefault="00C61517" w:rsidP="00B45750">
            <w:pPr>
              <w:jc w:val="center"/>
              <w:rPr>
                <w:rFonts w:ascii="Times New Roman" w:hAnsi="Times New Roman" w:cs="Times New Roman"/>
                <w:sz w:val="28"/>
                <w:szCs w:val="28"/>
                <w:lang w:val="ru-RU"/>
              </w:rPr>
            </w:pPr>
            <w:r w:rsidRPr="00B45750">
              <w:rPr>
                <w:rFonts w:ascii="Times New Roman" w:hAnsi="Times New Roman" w:cs="Times New Roman"/>
                <w:sz w:val="28"/>
                <w:szCs w:val="28"/>
                <w:lang w:val="ru-RU"/>
              </w:rPr>
              <w:t>-</w:t>
            </w:r>
          </w:p>
        </w:tc>
        <w:tc>
          <w:tcPr>
            <w:tcW w:w="3685" w:type="dxa"/>
            <w:vAlign w:val="center"/>
          </w:tcPr>
          <w:p w14:paraId="2CB77035" w14:textId="77777777" w:rsidR="00C61517" w:rsidRPr="00B45750" w:rsidRDefault="00C61517" w:rsidP="00B45750">
            <w:pPr>
              <w:jc w:val="center"/>
              <w:rPr>
                <w:rFonts w:ascii="Times New Roman" w:hAnsi="Times New Roman" w:cs="Times New Roman"/>
                <w:sz w:val="28"/>
                <w:szCs w:val="28"/>
                <w:lang w:val="ru-RU"/>
              </w:rPr>
            </w:pPr>
            <w:r w:rsidRPr="00B45750">
              <w:rPr>
                <w:rFonts w:ascii="Times New Roman" w:hAnsi="Times New Roman" w:cs="Times New Roman"/>
                <w:sz w:val="28"/>
                <w:szCs w:val="28"/>
                <w:lang w:val="ru-RU"/>
              </w:rPr>
              <w:t>-</w:t>
            </w:r>
          </w:p>
        </w:tc>
      </w:tr>
      <w:tr w:rsidR="00B45750" w:rsidRPr="00B45750" w14:paraId="2075363B" w14:textId="77777777" w:rsidTr="005E4955">
        <w:trPr>
          <w:trHeight w:val="196"/>
          <w:jc w:val="center"/>
        </w:trPr>
        <w:tc>
          <w:tcPr>
            <w:tcW w:w="557" w:type="dxa"/>
            <w:vAlign w:val="center"/>
            <w:hideMark/>
          </w:tcPr>
          <w:p w14:paraId="1FE78B5F" w14:textId="77777777" w:rsidR="00C61517" w:rsidRPr="00B45750" w:rsidRDefault="00C61517" w:rsidP="00B45750">
            <w:pPr>
              <w:jc w:val="center"/>
              <w:rPr>
                <w:rFonts w:ascii="Times New Roman" w:hAnsi="Times New Roman" w:cs="Times New Roman"/>
                <w:sz w:val="28"/>
                <w:szCs w:val="28"/>
                <w:lang w:val="ru-RU"/>
              </w:rPr>
            </w:pPr>
            <w:r w:rsidRPr="00B45750">
              <w:rPr>
                <w:rFonts w:ascii="Times New Roman" w:hAnsi="Times New Roman" w:cs="Times New Roman"/>
                <w:sz w:val="28"/>
                <w:szCs w:val="28"/>
                <w:lang w:val="ru-RU"/>
              </w:rPr>
              <w:t>14</w:t>
            </w:r>
          </w:p>
        </w:tc>
        <w:tc>
          <w:tcPr>
            <w:tcW w:w="2415" w:type="dxa"/>
            <w:vAlign w:val="center"/>
            <w:hideMark/>
          </w:tcPr>
          <w:p w14:paraId="10DA6BEB" w14:textId="2C236C62" w:rsidR="00C61517" w:rsidRPr="00B45750" w:rsidRDefault="00C61517" w:rsidP="00B45750">
            <w:pPr>
              <w:rPr>
                <w:rFonts w:ascii="Times New Roman" w:hAnsi="Times New Roman" w:cs="Times New Roman"/>
                <w:sz w:val="28"/>
                <w:szCs w:val="28"/>
                <w:lang w:val="ru-RU"/>
              </w:rPr>
            </w:pPr>
            <w:r w:rsidRPr="00B45750">
              <w:rPr>
                <w:rFonts w:ascii="Times New Roman" w:hAnsi="Times New Roman" w:cs="Times New Roman"/>
                <w:sz w:val="28"/>
                <w:szCs w:val="28"/>
                <w:lang w:val="en-US"/>
              </w:rPr>
              <w:t xml:space="preserve">HR </w:t>
            </w:r>
            <w:r w:rsidR="002F552C" w:rsidRPr="00B45750">
              <w:rPr>
                <w:rFonts w:ascii="Times New Roman" w:hAnsi="Times New Roman" w:cs="Times New Roman"/>
                <w:sz w:val="28"/>
                <w:szCs w:val="28"/>
                <w:lang w:val="ru-RU"/>
              </w:rPr>
              <w:t>а</w:t>
            </w:r>
            <w:r w:rsidRPr="00B45750">
              <w:rPr>
                <w:rFonts w:ascii="Times New Roman" w:hAnsi="Times New Roman" w:cs="Times New Roman"/>
                <w:sz w:val="28"/>
                <w:szCs w:val="28"/>
                <w:lang w:val="ru-RU"/>
              </w:rPr>
              <w:t>налитика</w:t>
            </w:r>
          </w:p>
        </w:tc>
        <w:tc>
          <w:tcPr>
            <w:tcW w:w="2552" w:type="dxa"/>
            <w:vAlign w:val="center"/>
          </w:tcPr>
          <w:p w14:paraId="266AD6E3" w14:textId="77777777" w:rsidR="00C61517" w:rsidRPr="00B45750" w:rsidRDefault="00C61517" w:rsidP="00B45750">
            <w:pPr>
              <w:jc w:val="center"/>
              <w:rPr>
                <w:rFonts w:ascii="Times New Roman" w:hAnsi="Times New Roman" w:cs="Times New Roman"/>
                <w:sz w:val="28"/>
                <w:szCs w:val="28"/>
                <w:lang w:val="ru-RU"/>
              </w:rPr>
            </w:pPr>
            <w:r w:rsidRPr="00B45750">
              <w:rPr>
                <w:rFonts w:ascii="Times New Roman" w:hAnsi="Times New Roman" w:cs="Times New Roman"/>
                <w:sz w:val="28"/>
                <w:szCs w:val="28"/>
                <w:lang w:val="ru-RU"/>
              </w:rPr>
              <w:t>Digital HR Certificate</w:t>
            </w:r>
          </w:p>
        </w:tc>
        <w:tc>
          <w:tcPr>
            <w:tcW w:w="3685" w:type="dxa"/>
            <w:vAlign w:val="center"/>
          </w:tcPr>
          <w:p w14:paraId="6BC28500" w14:textId="77777777" w:rsidR="00C61517" w:rsidRPr="00B45750" w:rsidRDefault="00C61517" w:rsidP="00B45750">
            <w:pPr>
              <w:jc w:val="both"/>
              <w:rPr>
                <w:rFonts w:ascii="Times New Roman" w:hAnsi="Times New Roman" w:cs="Times New Roman"/>
                <w:sz w:val="28"/>
                <w:szCs w:val="28"/>
                <w:lang w:val="ru-RU"/>
              </w:rPr>
            </w:pPr>
            <w:r w:rsidRPr="00B45750">
              <w:rPr>
                <w:rFonts w:ascii="Times New Roman" w:hAnsi="Times New Roman" w:cs="Times New Roman"/>
                <w:sz w:val="28"/>
                <w:szCs w:val="28"/>
                <w:lang w:val="ru-RU"/>
              </w:rPr>
              <w:t>Опытные профессионалы, руководители</w:t>
            </w:r>
          </w:p>
        </w:tc>
      </w:tr>
      <w:tr w:rsidR="00B45750" w:rsidRPr="00B45750" w14:paraId="2DC7F311" w14:textId="77777777" w:rsidTr="005E4955">
        <w:trPr>
          <w:trHeight w:val="196"/>
          <w:jc w:val="center"/>
        </w:trPr>
        <w:tc>
          <w:tcPr>
            <w:tcW w:w="557" w:type="dxa"/>
            <w:vAlign w:val="center"/>
          </w:tcPr>
          <w:p w14:paraId="4BAE3832" w14:textId="77777777" w:rsidR="00C61517" w:rsidRPr="00B45750" w:rsidRDefault="00C61517" w:rsidP="00B45750">
            <w:pPr>
              <w:jc w:val="center"/>
              <w:rPr>
                <w:rFonts w:ascii="Times New Roman" w:hAnsi="Times New Roman" w:cs="Times New Roman"/>
                <w:sz w:val="28"/>
                <w:szCs w:val="28"/>
                <w:lang w:val="ru-RU"/>
              </w:rPr>
            </w:pPr>
            <w:r w:rsidRPr="00B45750">
              <w:rPr>
                <w:rFonts w:ascii="Times New Roman" w:hAnsi="Times New Roman" w:cs="Times New Roman"/>
                <w:sz w:val="28"/>
                <w:szCs w:val="28"/>
                <w:lang w:val="ru-RU"/>
              </w:rPr>
              <w:t>15</w:t>
            </w:r>
          </w:p>
        </w:tc>
        <w:tc>
          <w:tcPr>
            <w:tcW w:w="2415" w:type="dxa"/>
            <w:vAlign w:val="center"/>
          </w:tcPr>
          <w:p w14:paraId="75AEA9EE" w14:textId="77777777" w:rsidR="00C61517" w:rsidRPr="00B45750" w:rsidRDefault="00C61517" w:rsidP="00B45750">
            <w:pPr>
              <w:rPr>
                <w:rFonts w:ascii="Times New Roman" w:hAnsi="Times New Roman" w:cs="Times New Roman"/>
                <w:sz w:val="28"/>
                <w:szCs w:val="28"/>
                <w:lang w:val="en-US"/>
              </w:rPr>
            </w:pPr>
            <w:r w:rsidRPr="00B45750">
              <w:rPr>
                <w:rFonts w:ascii="Times New Roman" w:hAnsi="Times New Roman" w:cs="Times New Roman"/>
                <w:sz w:val="28"/>
                <w:szCs w:val="28"/>
                <w:lang w:val="en-US"/>
              </w:rPr>
              <w:t>Корпоративная культура</w:t>
            </w:r>
          </w:p>
        </w:tc>
        <w:tc>
          <w:tcPr>
            <w:tcW w:w="2552" w:type="dxa"/>
            <w:vAlign w:val="center"/>
          </w:tcPr>
          <w:p w14:paraId="48BA1283" w14:textId="77777777" w:rsidR="00C61517" w:rsidRPr="00B45750" w:rsidRDefault="00C61517" w:rsidP="00B45750">
            <w:pPr>
              <w:jc w:val="center"/>
              <w:rPr>
                <w:rFonts w:ascii="Times New Roman" w:hAnsi="Times New Roman" w:cs="Times New Roman"/>
                <w:sz w:val="28"/>
                <w:szCs w:val="28"/>
                <w:lang w:val="en-US"/>
              </w:rPr>
            </w:pPr>
            <w:r w:rsidRPr="00B45750">
              <w:rPr>
                <w:rFonts w:ascii="Times New Roman" w:hAnsi="Times New Roman" w:cs="Times New Roman"/>
                <w:sz w:val="28"/>
                <w:szCs w:val="28"/>
                <w:lang w:val="en-US"/>
              </w:rPr>
              <w:t>CIPD Advanced Award in Employee Engagement</w:t>
            </w:r>
          </w:p>
        </w:tc>
        <w:tc>
          <w:tcPr>
            <w:tcW w:w="3685" w:type="dxa"/>
            <w:vAlign w:val="center"/>
          </w:tcPr>
          <w:p w14:paraId="2564F998" w14:textId="77777777" w:rsidR="00C61517" w:rsidRPr="00B45750" w:rsidRDefault="00C61517" w:rsidP="00B45750">
            <w:pPr>
              <w:jc w:val="both"/>
              <w:rPr>
                <w:rFonts w:ascii="Times New Roman" w:hAnsi="Times New Roman" w:cs="Times New Roman"/>
                <w:sz w:val="28"/>
                <w:szCs w:val="28"/>
                <w:lang w:val="ru-RU"/>
              </w:rPr>
            </w:pPr>
            <w:r w:rsidRPr="00B45750">
              <w:rPr>
                <w:rFonts w:ascii="Times New Roman" w:hAnsi="Times New Roman" w:cs="Times New Roman"/>
                <w:sz w:val="28"/>
                <w:szCs w:val="28"/>
                <w:lang w:val="ru-RU"/>
              </w:rPr>
              <w:t>Опытные профессионалы</w:t>
            </w:r>
          </w:p>
        </w:tc>
      </w:tr>
      <w:tr w:rsidR="00B45750" w:rsidRPr="00B45750" w14:paraId="6A715795" w14:textId="77777777" w:rsidTr="005E4955">
        <w:trPr>
          <w:trHeight w:val="307"/>
          <w:jc w:val="center"/>
        </w:trPr>
        <w:tc>
          <w:tcPr>
            <w:tcW w:w="557" w:type="dxa"/>
            <w:vAlign w:val="center"/>
            <w:hideMark/>
          </w:tcPr>
          <w:p w14:paraId="6AC4AB84" w14:textId="77777777" w:rsidR="00C61517" w:rsidRPr="00B45750" w:rsidRDefault="00C61517" w:rsidP="00B45750">
            <w:pPr>
              <w:jc w:val="center"/>
              <w:rPr>
                <w:rFonts w:ascii="Times New Roman" w:hAnsi="Times New Roman" w:cs="Times New Roman"/>
                <w:sz w:val="28"/>
                <w:szCs w:val="28"/>
                <w:lang w:val="ru-RU"/>
              </w:rPr>
            </w:pPr>
            <w:r w:rsidRPr="00B45750">
              <w:rPr>
                <w:rFonts w:ascii="Times New Roman" w:hAnsi="Times New Roman" w:cs="Times New Roman"/>
                <w:sz w:val="28"/>
                <w:szCs w:val="28"/>
                <w:lang w:val="en-US"/>
              </w:rPr>
              <w:t>1</w:t>
            </w:r>
            <w:r w:rsidRPr="00B45750">
              <w:rPr>
                <w:rFonts w:ascii="Times New Roman" w:hAnsi="Times New Roman" w:cs="Times New Roman"/>
                <w:sz w:val="28"/>
                <w:szCs w:val="28"/>
                <w:lang w:val="ru-RU"/>
              </w:rPr>
              <w:t>6</w:t>
            </w:r>
          </w:p>
        </w:tc>
        <w:tc>
          <w:tcPr>
            <w:tcW w:w="2415" w:type="dxa"/>
            <w:vAlign w:val="center"/>
            <w:hideMark/>
          </w:tcPr>
          <w:p w14:paraId="15F4C6B7" w14:textId="77777777" w:rsidR="00C61517" w:rsidRPr="00B45750" w:rsidRDefault="00C61517" w:rsidP="00B45750">
            <w:pPr>
              <w:rPr>
                <w:rFonts w:ascii="Times New Roman" w:hAnsi="Times New Roman" w:cs="Times New Roman"/>
                <w:sz w:val="28"/>
                <w:szCs w:val="28"/>
                <w:lang w:val="ru-RU"/>
              </w:rPr>
            </w:pPr>
            <w:r w:rsidRPr="00B45750">
              <w:rPr>
                <w:rFonts w:ascii="Times New Roman" w:hAnsi="Times New Roman" w:cs="Times New Roman"/>
                <w:sz w:val="28"/>
                <w:szCs w:val="28"/>
                <w:lang w:val="ru-RU"/>
              </w:rPr>
              <w:t>Управление изменениями</w:t>
            </w:r>
          </w:p>
        </w:tc>
        <w:tc>
          <w:tcPr>
            <w:tcW w:w="2552" w:type="dxa"/>
            <w:vAlign w:val="center"/>
          </w:tcPr>
          <w:p w14:paraId="6A781333" w14:textId="77777777" w:rsidR="00C61517" w:rsidRPr="00B45750" w:rsidRDefault="00C61517" w:rsidP="00B45750">
            <w:pPr>
              <w:jc w:val="center"/>
              <w:rPr>
                <w:rFonts w:ascii="Times New Roman" w:hAnsi="Times New Roman" w:cs="Times New Roman"/>
                <w:sz w:val="28"/>
                <w:szCs w:val="28"/>
                <w:lang w:val="ru-RU"/>
              </w:rPr>
            </w:pPr>
            <w:r w:rsidRPr="00B45750">
              <w:rPr>
                <w:rFonts w:ascii="Times New Roman" w:hAnsi="Times New Roman" w:cs="Times New Roman"/>
                <w:sz w:val="28"/>
                <w:szCs w:val="28"/>
                <w:lang w:val="ru-RU"/>
              </w:rPr>
              <w:t>Prosci’s Change Management Certification</w:t>
            </w:r>
          </w:p>
        </w:tc>
        <w:tc>
          <w:tcPr>
            <w:tcW w:w="3685" w:type="dxa"/>
            <w:vAlign w:val="center"/>
          </w:tcPr>
          <w:p w14:paraId="1B8578A0" w14:textId="77777777" w:rsidR="00C61517" w:rsidRPr="00B45750" w:rsidRDefault="00C61517" w:rsidP="00B45750">
            <w:pPr>
              <w:jc w:val="both"/>
              <w:rPr>
                <w:rFonts w:ascii="Times New Roman" w:hAnsi="Times New Roman" w:cs="Times New Roman"/>
                <w:sz w:val="28"/>
                <w:szCs w:val="28"/>
                <w:lang w:val="ru-RU"/>
              </w:rPr>
            </w:pPr>
            <w:r w:rsidRPr="00B45750">
              <w:rPr>
                <w:rFonts w:ascii="Times New Roman" w:hAnsi="Times New Roman" w:cs="Times New Roman"/>
                <w:sz w:val="28"/>
                <w:szCs w:val="28"/>
                <w:lang w:val="ru-RU"/>
              </w:rPr>
              <w:t xml:space="preserve">Любые профессионалы, без требований </w:t>
            </w:r>
          </w:p>
        </w:tc>
      </w:tr>
      <w:tr w:rsidR="00B45750" w:rsidRPr="00B45750" w14:paraId="5FE1361E" w14:textId="77777777" w:rsidTr="005E4955">
        <w:trPr>
          <w:trHeight w:val="271"/>
          <w:jc w:val="center"/>
        </w:trPr>
        <w:tc>
          <w:tcPr>
            <w:tcW w:w="557" w:type="dxa"/>
            <w:vAlign w:val="center"/>
            <w:hideMark/>
          </w:tcPr>
          <w:p w14:paraId="1939D795" w14:textId="77777777" w:rsidR="00C61517" w:rsidRPr="00B45750" w:rsidRDefault="00C61517" w:rsidP="00B45750">
            <w:pPr>
              <w:jc w:val="center"/>
              <w:rPr>
                <w:rFonts w:ascii="Times New Roman" w:hAnsi="Times New Roman" w:cs="Times New Roman"/>
                <w:sz w:val="28"/>
                <w:szCs w:val="28"/>
                <w:lang w:val="ru-RU"/>
              </w:rPr>
            </w:pPr>
            <w:r w:rsidRPr="00B45750">
              <w:rPr>
                <w:rFonts w:ascii="Times New Roman" w:hAnsi="Times New Roman" w:cs="Times New Roman"/>
                <w:sz w:val="28"/>
                <w:szCs w:val="28"/>
                <w:lang w:val="en-US"/>
              </w:rPr>
              <w:t>1</w:t>
            </w:r>
            <w:r w:rsidRPr="00B45750">
              <w:rPr>
                <w:rFonts w:ascii="Times New Roman" w:hAnsi="Times New Roman" w:cs="Times New Roman"/>
                <w:sz w:val="28"/>
                <w:szCs w:val="28"/>
                <w:lang w:val="ru-RU"/>
              </w:rPr>
              <w:t>7</w:t>
            </w:r>
          </w:p>
        </w:tc>
        <w:tc>
          <w:tcPr>
            <w:tcW w:w="2415" w:type="dxa"/>
            <w:vAlign w:val="center"/>
            <w:hideMark/>
          </w:tcPr>
          <w:p w14:paraId="5B102A8C" w14:textId="77777777" w:rsidR="00C61517" w:rsidRPr="00B45750" w:rsidRDefault="00C61517" w:rsidP="00B45750">
            <w:pPr>
              <w:rPr>
                <w:rFonts w:ascii="Times New Roman" w:hAnsi="Times New Roman" w:cs="Times New Roman"/>
                <w:sz w:val="28"/>
                <w:szCs w:val="28"/>
                <w:lang w:val="ru-RU"/>
              </w:rPr>
            </w:pPr>
            <w:r w:rsidRPr="00B45750">
              <w:rPr>
                <w:rFonts w:ascii="Times New Roman" w:hAnsi="Times New Roman" w:cs="Times New Roman"/>
                <w:sz w:val="28"/>
                <w:szCs w:val="28"/>
                <w:lang w:val="ru-RU"/>
              </w:rPr>
              <w:t>Управление благополучием работников</w:t>
            </w:r>
          </w:p>
        </w:tc>
        <w:tc>
          <w:tcPr>
            <w:tcW w:w="2552" w:type="dxa"/>
            <w:vAlign w:val="center"/>
          </w:tcPr>
          <w:p w14:paraId="163D1846" w14:textId="77777777" w:rsidR="00C61517" w:rsidRPr="00B45750" w:rsidRDefault="00C61517" w:rsidP="00B45750">
            <w:pPr>
              <w:jc w:val="center"/>
              <w:rPr>
                <w:rFonts w:ascii="Times New Roman" w:hAnsi="Times New Roman" w:cs="Times New Roman"/>
                <w:sz w:val="28"/>
                <w:szCs w:val="28"/>
                <w:lang w:val="ru-RU"/>
              </w:rPr>
            </w:pPr>
            <w:r w:rsidRPr="00B45750">
              <w:rPr>
                <w:rFonts w:ascii="Times New Roman" w:hAnsi="Times New Roman" w:cs="Times New Roman"/>
                <w:sz w:val="28"/>
                <w:szCs w:val="28"/>
                <w:lang w:val="ru-RU"/>
              </w:rPr>
              <w:t>Work Life Certified Professional</w:t>
            </w:r>
          </w:p>
        </w:tc>
        <w:tc>
          <w:tcPr>
            <w:tcW w:w="3685" w:type="dxa"/>
            <w:vAlign w:val="center"/>
          </w:tcPr>
          <w:p w14:paraId="40D8FFFC" w14:textId="77777777" w:rsidR="00C61517" w:rsidRPr="00B45750" w:rsidRDefault="00C61517" w:rsidP="00B45750">
            <w:pPr>
              <w:jc w:val="both"/>
              <w:rPr>
                <w:rFonts w:ascii="Times New Roman" w:hAnsi="Times New Roman" w:cs="Times New Roman"/>
                <w:sz w:val="28"/>
                <w:szCs w:val="28"/>
                <w:lang w:val="ru-RU"/>
              </w:rPr>
            </w:pPr>
            <w:r w:rsidRPr="00B45750">
              <w:rPr>
                <w:rFonts w:ascii="Times New Roman" w:hAnsi="Times New Roman" w:cs="Times New Roman"/>
                <w:sz w:val="28"/>
                <w:szCs w:val="28"/>
                <w:lang w:val="ru-RU"/>
              </w:rPr>
              <w:t xml:space="preserve">Начинающие и опытные </w:t>
            </w:r>
            <w:r w:rsidRPr="00B45750">
              <w:rPr>
                <w:rFonts w:ascii="Times New Roman" w:hAnsi="Times New Roman" w:cs="Times New Roman"/>
                <w:sz w:val="28"/>
                <w:szCs w:val="28"/>
              </w:rPr>
              <w:t>HR</w:t>
            </w:r>
            <w:r w:rsidRPr="00B45750">
              <w:rPr>
                <w:rFonts w:ascii="Times New Roman" w:hAnsi="Times New Roman" w:cs="Times New Roman"/>
                <w:sz w:val="28"/>
                <w:szCs w:val="28"/>
                <w:lang w:val="ru-RU"/>
              </w:rPr>
              <w:t xml:space="preserve"> профессионалы</w:t>
            </w:r>
          </w:p>
        </w:tc>
      </w:tr>
      <w:tr w:rsidR="00B45750" w:rsidRPr="00B45750" w14:paraId="33BD767A" w14:textId="77777777" w:rsidTr="005E4955">
        <w:trPr>
          <w:trHeight w:val="271"/>
          <w:jc w:val="center"/>
        </w:trPr>
        <w:tc>
          <w:tcPr>
            <w:tcW w:w="557" w:type="dxa"/>
            <w:vAlign w:val="center"/>
          </w:tcPr>
          <w:p w14:paraId="5DE6195A" w14:textId="77777777" w:rsidR="00C61517" w:rsidRPr="00B45750" w:rsidRDefault="00C61517" w:rsidP="00B45750">
            <w:pPr>
              <w:jc w:val="center"/>
              <w:rPr>
                <w:rFonts w:ascii="Times New Roman" w:hAnsi="Times New Roman" w:cs="Times New Roman"/>
                <w:sz w:val="28"/>
                <w:szCs w:val="28"/>
                <w:lang w:val="ru-RU"/>
              </w:rPr>
            </w:pPr>
            <w:r w:rsidRPr="00B45750">
              <w:rPr>
                <w:rFonts w:ascii="Times New Roman" w:hAnsi="Times New Roman" w:cs="Times New Roman"/>
                <w:sz w:val="28"/>
                <w:szCs w:val="28"/>
                <w:lang w:val="ru-RU"/>
              </w:rPr>
              <w:t>18</w:t>
            </w:r>
          </w:p>
        </w:tc>
        <w:tc>
          <w:tcPr>
            <w:tcW w:w="2415" w:type="dxa"/>
            <w:vAlign w:val="center"/>
          </w:tcPr>
          <w:p w14:paraId="5F678695" w14:textId="77777777" w:rsidR="00C61517" w:rsidRPr="00B45750" w:rsidRDefault="00C61517" w:rsidP="00B45750">
            <w:pPr>
              <w:rPr>
                <w:rFonts w:ascii="Times New Roman" w:hAnsi="Times New Roman" w:cs="Times New Roman"/>
                <w:sz w:val="28"/>
                <w:szCs w:val="28"/>
                <w:lang w:val="ru-RU"/>
              </w:rPr>
            </w:pPr>
            <w:r w:rsidRPr="00B45750">
              <w:rPr>
                <w:rFonts w:ascii="Times New Roman" w:hAnsi="Times New Roman" w:cs="Times New Roman"/>
                <w:sz w:val="28"/>
                <w:szCs w:val="28"/>
                <w:lang w:val="ru-RU"/>
              </w:rPr>
              <w:t>Внутренние коммуникации</w:t>
            </w:r>
          </w:p>
        </w:tc>
        <w:tc>
          <w:tcPr>
            <w:tcW w:w="2552" w:type="dxa"/>
            <w:vAlign w:val="center"/>
          </w:tcPr>
          <w:p w14:paraId="21A2E9C2" w14:textId="77777777" w:rsidR="00C61517" w:rsidRPr="00B45750" w:rsidRDefault="00C61517" w:rsidP="00B45750">
            <w:pPr>
              <w:jc w:val="center"/>
              <w:rPr>
                <w:rFonts w:ascii="Times New Roman" w:hAnsi="Times New Roman" w:cs="Times New Roman"/>
                <w:sz w:val="28"/>
                <w:szCs w:val="28"/>
              </w:rPr>
            </w:pPr>
            <w:r w:rsidRPr="00B45750">
              <w:rPr>
                <w:rFonts w:ascii="Times New Roman" w:hAnsi="Times New Roman" w:cs="Times New Roman"/>
                <w:sz w:val="28"/>
                <w:szCs w:val="28"/>
              </w:rPr>
              <w:t>Communication Management Professional / Specialist Certificate (Internal Communications)</w:t>
            </w:r>
          </w:p>
        </w:tc>
        <w:tc>
          <w:tcPr>
            <w:tcW w:w="3685" w:type="dxa"/>
            <w:vAlign w:val="center"/>
          </w:tcPr>
          <w:p w14:paraId="01EE72F9" w14:textId="77777777" w:rsidR="00C61517" w:rsidRPr="00B45750" w:rsidRDefault="00C61517" w:rsidP="00B45750">
            <w:pPr>
              <w:jc w:val="both"/>
              <w:rPr>
                <w:rFonts w:ascii="Times New Roman" w:hAnsi="Times New Roman" w:cs="Times New Roman"/>
                <w:sz w:val="28"/>
                <w:szCs w:val="28"/>
                <w:lang w:val="ru-RU"/>
              </w:rPr>
            </w:pPr>
            <w:r w:rsidRPr="00B45750">
              <w:rPr>
                <w:rFonts w:ascii="Times New Roman" w:hAnsi="Times New Roman" w:cs="Times New Roman"/>
                <w:sz w:val="28"/>
                <w:szCs w:val="28"/>
                <w:lang w:val="ru-RU"/>
              </w:rPr>
              <w:t>Специалисты во внутренних коммуникациях, имеющие несколько лет опыта работы</w:t>
            </w:r>
          </w:p>
        </w:tc>
      </w:tr>
      <w:tr w:rsidR="00B45750" w:rsidRPr="00B45750" w14:paraId="79F638D9" w14:textId="77777777" w:rsidTr="005E4955">
        <w:trPr>
          <w:trHeight w:val="271"/>
          <w:jc w:val="center"/>
        </w:trPr>
        <w:tc>
          <w:tcPr>
            <w:tcW w:w="557" w:type="dxa"/>
            <w:vAlign w:val="center"/>
          </w:tcPr>
          <w:p w14:paraId="0676ECC2" w14:textId="77777777" w:rsidR="00C61517" w:rsidRPr="00B45750" w:rsidRDefault="00C61517" w:rsidP="00B45750">
            <w:pPr>
              <w:jc w:val="center"/>
              <w:rPr>
                <w:rFonts w:ascii="Times New Roman" w:hAnsi="Times New Roman" w:cs="Times New Roman"/>
                <w:sz w:val="28"/>
                <w:szCs w:val="28"/>
                <w:lang w:val="ru-RU"/>
              </w:rPr>
            </w:pPr>
            <w:r w:rsidRPr="00B45750">
              <w:rPr>
                <w:rFonts w:ascii="Times New Roman" w:hAnsi="Times New Roman" w:cs="Times New Roman"/>
                <w:sz w:val="28"/>
                <w:szCs w:val="28"/>
                <w:lang w:val="ru-RU"/>
              </w:rPr>
              <w:t>19</w:t>
            </w:r>
          </w:p>
        </w:tc>
        <w:tc>
          <w:tcPr>
            <w:tcW w:w="2415" w:type="dxa"/>
            <w:vAlign w:val="center"/>
          </w:tcPr>
          <w:p w14:paraId="1B658F11" w14:textId="08DF87F8" w:rsidR="00C61517" w:rsidRPr="00B45750" w:rsidRDefault="00C61517" w:rsidP="00B45750">
            <w:pPr>
              <w:rPr>
                <w:rFonts w:ascii="Times New Roman" w:hAnsi="Times New Roman" w:cs="Times New Roman"/>
                <w:sz w:val="28"/>
                <w:szCs w:val="28"/>
                <w:lang w:val="ru-RU"/>
              </w:rPr>
            </w:pPr>
            <w:r w:rsidRPr="00B45750">
              <w:rPr>
                <w:rFonts w:ascii="Times New Roman" w:hAnsi="Times New Roman" w:cs="Times New Roman"/>
                <w:sz w:val="28"/>
                <w:szCs w:val="28"/>
                <w:lang w:val="ru-RU"/>
              </w:rPr>
              <w:t>Социология труда</w:t>
            </w:r>
            <w:r w:rsidR="0064739D">
              <w:rPr>
                <w:rFonts w:ascii="Times New Roman" w:hAnsi="Times New Roman" w:cs="Times New Roman"/>
                <w:sz w:val="28"/>
                <w:szCs w:val="28"/>
                <w:lang w:val="ru-RU"/>
              </w:rPr>
              <w:t xml:space="preserve"> </w:t>
            </w:r>
            <w:r w:rsidR="0064739D" w:rsidRPr="0064739D">
              <w:rPr>
                <w:rFonts w:ascii="Times New Roman" w:hAnsi="Times New Roman" w:cs="Times New Roman"/>
                <w:sz w:val="28"/>
                <w:szCs w:val="28"/>
                <w:lang w:val="ru-RU"/>
              </w:rPr>
              <w:t>(социологические исследования в организации)</w:t>
            </w:r>
          </w:p>
        </w:tc>
        <w:tc>
          <w:tcPr>
            <w:tcW w:w="2552" w:type="dxa"/>
            <w:vAlign w:val="center"/>
          </w:tcPr>
          <w:p w14:paraId="222E48AF" w14:textId="77777777" w:rsidR="00C61517" w:rsidRPr="00B45750" w:rsidRDefault="00C61517" w:rsidP="00B45750">
            <w:pPr>
              <w:jc w:val="center"/>
              <w:rPr>
                <w:rFonts w:ascii="Times New Roman" w:hAnsi="Times New Roman" w:cs="Times New Roman"/>
                <w:sz w:val="28"/>
                <w:szCs w:val="28"/>
                <w:lang w:val="ru-RU"/>
              </w:rPr>
            </w:pPr>
            <w:r w:rsidRPr="00B45750">
              <w:rPr>
                <w:rFonts w:ascii="Times New Roman" w:hAnsi="Times New Roman" w:cs="Times New Roman"/>
                <w:sz w:val="28"/>
                <w:szCs w:val="28"/>
                <w:lang w:val="ru-RU"/>
              </w:rPr>
              <w:t>-</w:t>
            </w:r>
          </w:p>
        </w:tc>
        <w:tc>
          <w:tcPr>
            <w:tcW w:w="3685" w:type="dxa"/>
            <w:vAlign w:val="center"/>
          </w:tcPr>
          <w:p w14:paraId="64A71C51" w14:textId="77777777" w:rsidR="00C61517" w:rsidRPr="00B45750" w:rsidRDefault="00C61517" w:rsidP="00B45750">
            <w:pPr>
              <w:jc w:val="center"/>
              <w:rPr>
                <w:rFonts w:ascii="Times New Roman" w:hAnsi="Times New Roman" w:cs="Times New Roman"/>
                <w:sz w:val="28"/>
                <w:szCs w:val="28"/>
                <w:lang w:val="ru-RU"/>
              </w:rPr>
            </w:pPr>
            <w:r w:rsidRPr="00B45750">
              <w:rPr>
                <w:rFonts w:ascii="Times New Roman" w:hAnsi="Times New Roman" w:cs="Times New Roman"/>
                <w:sz w:val="28"/>
                <w:szCs w:val="28"/>
                <w:lang w:val="ru-RU"/>
              </w:rPr>
              <w:t>-</w:t>
            </w:r>
          </w:p>
        </w:tc>
      </w:tr>
      <w:tr w:rsidR="00B45750" w:rsidRPr="00B45750" w14:paraId="24BB7FCC" w14:textId="77777777" w:rsidTr="005E4955">
        <w:trPr>
          <w:trHeight w:val="79"/>
          <w:jc w:val="center"/>
        </w:trPr>
        <w:tc>
          <w:tcPr>
            <w:tcW w:w="557" w:type="dxa"/>
            <w:vAlign w:val="center"/>
            <w:hideMark/>
          </w:tcPr>
          <w:p w14:paraId="75EFCC79" w14:textId="77777777" w:rsidR="00C61517" w:rsidRPr="00B45750" w:rsidRDefault="00C61517" w:rsidP="00B45750">
            <w:pPr>
              <w:jc w:val="center"/>
              <w:rPr>
                <w:rFonts w:ascii="Times New Roman" w:hAnsi="Times New Roman" w:cs="Times New Roman"/>
                <w:sz w:val="28"/>
                <w:szCs w:val="28"/>
                <w:lang w:val="ru-RU"/>
              </w:rPr>
            </w:pPr>
            <w:r w:rsidRPr="00B45750">
              <w:rPr>
                <w:rFonts w:ascii="Times New Roman" w:hAnsi="Times New Roman" w:cs="Times New Roman"/>
                <w:sz w:val="28"/>
                <w:szCs w:val="28"/>
                <w:lang w:val="ru-RU"/>
              </w:rPr>
              <w:t>20</w:t>
            </w:r>
          </w:p>
        </w:tc>
        <w:tc>
          <w:tcPr>
            <w:tcW w:w="2415" w:type="dxa"/>
            <w:vAlign w:val="center"/>
            <w:hideMark/>
          </w:tcPr>
          <w:p w14:paraId="0B8430AD" w14:textId="77777777" w:rsidR="00C61517" w:rsidRPr="00B45750" w:rsidRDefault="00C61517" w:rsidP="00B45750">
            <w:pPr>
              <w:rPr>
                <w:rFonts w:ascii="Times New Roman" w:hAnsi="Times New Roman" w:cs="Times New Roman"/>
                <w:sz w:val="28"/>
                <w:szCs w:val="28"/>
                <w:lang w:val="ru-RU"/>
              </w:rPr>
            </w:pPr>
            <w:r w:rsidRPr="00B45750">
              <w:rPr>
                <w:rFonts w:ascii="Times New Roman" w:hAnsi="Times New Roman" w:cs="Times New Roman"/>
                <w:sz w:val="28"/>
                <w:szCs w:val="28"/>
                <w:lang w:val="ru-RU"/>
              </w:rPr>
              <w:t>Бренд работодателя</w:t>
            </w:r>
          </w:p>
        </w:tc>
        <w:tc>
          <w:tcPr>
            <w:tcW w:w="2552" w:type="dxa"/>
            <w:vAlign w:val="center"/>
          </w:tcPr>
          <w:p w14:paraId="694C13EB" w14:textId="2D374A8C" w:rsidR="00C61517" w:rsidRPr="00B45750" w:rsidRDefault="00C61517" w:rsidP="00B45750">
            <w:pPr>
              <w:jc w:val="center"/>
              <w:rPr>
                <w:rFonts w:ascii="Times New Roman" w:hAnsi="Times New Roman" w:cs="Times New Roman"/>
                <w:sz w:val="28"/>
                <w:szCs w:val="28"/>
              </w:rPr>
            </w:pPr>
            <w:r w:rsidRPr="00B45750">
              <w:rPr>
                <w:rFonts w:ascii="Times New Roman" w:hAnsi="Times New Roman" w:cs="Times New Roman"/>
                <w:sz w:val="28"/>
                <w:szCs w:val="28"/>
              </w:rPr>
              <w:t>L</w:t>
            </w:r>
            <w:r w:rsidR="008A472F" w:rsidRPr="00B45750">
              <w:rPr>
                <w:rFonts w:ascii="Times New Roman" w:hAnsi="Times New Roman" w:cs="Times New Roman"/>
                <w:sz w:val="28"/>
                <w:szCs w:val="28"/>
                <w:lang w:val="en-US"/>
              </w:rPr>
              <w:t>evel</w:t>
            </w:r>
            <w:r w:rsidRPr="00B45750">
              <w:rPr>
                <w:rFonts w:ascii="Times New Roman" w:hAnsi="Times New Roman" w:cs="Times New Roman"/>
                <w:sz w:val="28"/>
                <w:szCs w:val="28"/>
              </w:rPr>
              <w:t xml:space="preserve"> 1 C</w:t>
            </w:r>
            <w:r w:rsidR="008A472F" w:rsidRPr="00B45750">
              <w:rPr>
                <w:rFonts w:ascii="Times New Roman" w:hAnsi="Times New Roman" w:cs="Times New Roman"/>
                <w:sz w:val="28"/>
                <w:szCs w:val="28"/>
              </w:rPr>
              <w:t>ertificate in</w:t>
            </w:r>
            <w:r w:rsidRPr="00B45750">
              <w:rPr>
                <w:rFonts w:ascii="Times New Roman" w:hAnsi="Times New Roman" w:cs="Times New Roman"/>
                <w:sz w:val="28"/>
                <w:szCs w:val="28"/>
              </w:rPr>
              <w:t xml:space="preserve"> E</w:t>
            </w:r>
            <w:r w:rsidR="008A472F" w:rsidRPr="00B45750">
              <w:rPr>
                <w:rFonts w:ascii="Times New Roman" w:hAnsi="Times New Roman" w:cs="Times New Roman"/>
                <w:sz w:val="28"/>
                <w:szCs w:val="28"/>
              </w:rPr>
              <w:t>mployer</w:t>
            </w:r>
            <w:r w:rsidRPr="00B45750">
              <w:rPr>
                <w:rFonts w:ascii="Times New Roman" w:hAnsi="Times New Roman" w:cs="Times New Roman"/>
                <w:sz w:val="28"/>
                <w:szCs w:val="28"/>
              </w:rPr>
              <w:t xml:space="preserve"> B</w:t>
            </w:r>
            <w:r w:rsidR="008A472F" w:rsidRPr="00B45750">
              <w:rPr>
                <w:rFonts w:ascii="Times New Roman" w:hAnsi="Times New Roman" w:cs="Times New Roman"/>
                <w:sz w:val="28"/>
                <w:szCs w:val="28"/>
              </w:rPr>
              <w:t>rand</w:t>
            </w:r>
            <w:r w:rsidRPr="00B45750">
              <w:rPr>
                <w:rFonts w:ascii="Times New Roman" w:hAnsi="Times New Roman" w:cs="Times New Roman"/>
                <w:sz w:val="28"/>
                <w:szCs w:val="28"/>
              </w:rPr>
              <w:t xml:space="preserve"> L</w:t>
            </w:r>
            <w:r w:rsidR="00BE2C88" w:rsidRPr="00B45750">
              <w:rPr>
                <w:rFonts w:ascii="Times New Roman" w:hAnsi="Times New Roman" w:cs="Times New Roman"/>
                <w:sz w:val="28"/>
                <w:szCs w:val="28"/>
              </w:rPr>
              <w:t>eadership</w:t>
            </w:r>
          </w:p>
        </w:tc>
        <w:tc>
          <w:tcPr>
            <w:tcW w:w="3685" w:type="dxa"/>
            <w:vAlign w:val="center"/>
          </w:tcPr>
          <w:p w14:paraId="26A50B9E" w14:textId="77777777" w:rsidR="00C61517" w:rsidRPr="00B45750" w:rsidRDefault="00C61517" w:rsidP="00B45750">
            <w:pPr>
              <w:jc w:val="both"/>
              <w:rPr>
                <w:rFonts w:ascii="Times New Roman" w:hAnsi="Times New Roman" w:cs="Times New Roman"/>
                <w:sz w:val="28"/>
                <w:szCs w:val="28"/>
                <w:lang w:val="ru-RU"/>
              </w:rPr>
            </w:pPr>
            <w:r w:rsidRPr="00B45750">
              <w:rPr>
                <w:rFonts w:ascii="Times New Roman" w:hAnsi="Times New Roman" w:cs="Times New Roman"/>
                <w:sz w:val="28"/>
                <w:szCs w:val="28"/>
                <w:lang w:val="ru-RU"/>
              </w:rPr>
              <w:t>Руководители и старшие менеджеры в области управления персоналом</w:t>
            </w:r>
          </w:p>
        </w:tc>
      </w:tr>
      <w:tr w:rsidR="00B45750" w:rsidRPr="00B45750" w14:paraId="7C7CDAA5" w14:textId="77777777" w:rsidTr="005E4955">
        <w:trPr>
          <w:trHeight w:val="363"/>
          <w:jc w:val="center"/>
        </w:trPr>
        <w:tc>
          <w:tcPr>
            <w:tcW w:w="557" w:type="dxa"/>
            <w:vAlign w:val="center"/>
            <w:hideMark/>
          </w:tcPr>
          <w:p w14:paraId="48226EF4" w14:textId="77777777" w:rsidR="00C61517" w:rsidRPr="00B45750" w:rsidRDefault="00C61517" w:rsidP="00B45750">
            <w:pPr>
              <w:jc w:val="center"/>
              <w:rPr>
                <w:rFonts w:ascii="Times New Roman" w:hAnsi="Times New Roman" w:cs="Times New Roman"/>
                <w:sz w:val="28"/>
                <w:szCs w:val="28"/>
                <w:lang w:val="ru-RU"/>
              </w:rPr>
            </w:pPr>
            <w:r w:rsidRPr="00B45750">
              <w:rPr>
                <w:rFonts w:ascii="Times New Roman" w:hAnsi="Times New Roman" w:cs="Times New Roman"/>
                <w:sz w:val="28"/>
                <w:szCs w:val="28"/>
                <w:lang w:val="ru-RU"/>
              </w:rPr>
              <w:t>21</w:t>
            </w:r>
          </w:p>
        </w:tc>
        <w:tc>
          <w:tcPr>
            <w:tcW w:w="2415" w:type="dxa"/>
            <w:vAlign w:val="center"/>
            <w:hideMark/>
          </w:tcPr>
          <w:p w14:paraId="735A915A" w14:textId="26E7B9C1" w:rsidR="00C61517" w:rsidRPr="00B45750" w:rsidRDefault="00C61517" w:rsidP="00B45750">
            <w:pPr>
              <w:rPr>
                <w:rFonts w:ascii="Times New Roman" w:hAnsi="Times New Roman" w:cs="Times New Roman"/>
                <w:sz w:val="28"/>
                <w:szCs w:val="28"/>
                <w:lang w:val="ru-RU"/>
              </w:rPr>
            </w:pPr>
            <w:r w:rsidRPr="00B45750">
              <w:rPr>
                <w:rFonts w:ascii="Times New Roman" w:hAnsi="Times New Roman" w:cs="Times New Roman"/>
                <w:sz w:val="28"/>
                <w:szCs w:val="28"/>
                <w:lang w:val="ru-RU"/>
              </w:rPr>
              <w:t xml:space="preserve">Консультирование в области управления человеческими ресурсами </w:t>
            </w:r>
          </w:p>
        </w:tc>
        <w:tc>
          <w:tcPr>
            <w:tcW w:w="2552" w:type="dxa"/>
            <w:vAlign w:val="center"/>
          </w:tcPr>
          <w:p w14:paraId="748717E9" w14:textId="77777777" w:rsidR="00C61517" w:rsidRPr="00B45750" w:rsidRDefault="00C61517" w:rsidP="00B45750">
            <w:pPr>
              <w:jc w:val="center"/>
              <w:rPr>
                <w:rFonts w:ascii="Times New Roman" w:hAnsi="Times New Roman" w:cs="Times New Roman"/>
                <w:sz w:val="28"/>
                <w:szCs w:val="28"/>
                <w:lang w:val="ru-RU"/>
              </w:rPr>
            </w:pPr>
            <w:r w:rsidRPr="00B45750">
              <w:rPr>
                <w:rFonts w:ascii="Times New Roman" w:hAnsi="Times New Roman" w:cs="Times New Roman"/>
                <w:sz w:val="28"/>
                <w:szCs w:val="28"/>
                <w:lang w:val="en-US"/>
              </w:rPr>
              <w:t>C</w:t>
            </w:r>
            <w:r w:rsidRPr="00B45750">
              <w:rPr>
                <w:rFonts w:ascii="Times New Roman" w:hAnsi="Times New Roman" w:cs="Times New Roman"/>
                <w:sz w:val="28"/>
                <w:szCs w:val="28"/>
                <w:lang w:val="ru-RU"/>
              </w:rPr>
              <w:t>ertified Human Resources Consultant</w:t>
            </w:r>
          </w:p>
        </w:tc>
        <w:tc>
          <w:tcPr>
            <w:tcW w:w="3685" w:type="dxa"/>
            <w:vAlign w:val="center"/>
          </w:tcPr>
          <w:p w14:paraId="7DAD4D56" w14:textId="77777777" w:rsidR="00C61517" w:rsidRPr="00B45750" w:rsidRDefault="00C61517" w:rsidP="00B45750">
            <w:pPr>
              <w:jc w:val="both"/>
              <w:rPr>
                <w:rFonts w:ascii="Times New Roman" w:hAnsi="Times New Roman" w:cs="Times New Roman"/>
                <w:sz w:val="28"/>
                <w:szCs w:val="28"/>
                <w:lang w:val="ru-RU"/>
              </w:rPr>
            </w:pPr>
            <w:r w:rsidRPr="00B45750">
              <w:rPr>
                <w:rFonts w:ascii="Times New Roman" w:hAnsi="Times New Roman" w:cs="Times New Roman"/>
                <w:sz w:val="28"/>
                <w:szCs w:val="28"/>
                <w:lang w:val="ru-RU"/>
              </w:rPr>
              <w:t xml:space="preserve">Бакалавриат – 12 лет опыта, Магистр -8 лет, </w:t>
            </w:r>
            <w:r w:rsidRPr="00B45750">
              <w:rPr>
                <w:rFonts w:ascii="Times New Roman" w:hAnsi="Times New Roman" w:cs="Times New Roman"/>
                <w:sz w:val="28"/>
                <w:szCs w:val="28"/>
                <w:lang w:val="en-US"/>
              </w:rPr>
              <w:t>PhD</w:t>
            </w:r>
            <w:r w:rsidRPr="00B45750">
              <w:rPr>
                <w:rFonts w:ascii="Times New Roman" w:hAnsi="Times New Roman" w:cs="Times New Roman"/>
                <w:sz w:val="28"/>
                <w:szCs w:val="28"/>
                <w:lang w:val="ru-RU"/>
              </w:rPr>
              <w:t xml:space="preserve"> – 5 лет опыта, наличие 3 проектов, </w:t>
            </w:r>
          </w:p>
        </w:tc>
      </w:tr>
      <w:tr w:rsidR="00B45750" w:rsidRPr="00B45750" w14:paraId="56AAA46F" w14:textId="77777777" w:rsidTr="005E4955">
        <w:trPr>
          <w:trHeight w:val="308"/>
          <w:jc w:val="center"/>
        </w:trPr>
        <w:tc>
          <w:tcPr>
            <w:tcW w:w="557" w:type="dxa"/>
            <w:vAlign w:val="center"/>
            <w:hideMark/>
          </w:tcPr>
          <w:p w14:paraId="5CDCD643" w14:textId="77777777" w:rsidR="00C61517" w:rsidRPr="00B45750" w:rsidRDefault="00C61517" w:rsidP="00B45750">
            <w:pPr>
              <w:jc w:val="center"/>
              <w:rPr>
                <w:rFonts w:ascii="Times New Roman" w:hAnsi="Times New Roman" w:cs="Times New Roman"/>
                <w:sz w:val="28"/>
                <w:szCs w:val="28"/>
                <w:lang w:val="ru-RU"/>
              </w:rPr>
            </w:pPr>
            <w:r w:rsidRPr="00B45750">
              <w:rPr>
                <w:rFonts w:ascii="Times New Roman" w:hAnsi="Times New Roman" w:cs="Times New Roman"/>
                <w:sz w:val="28"/>
                <w:szCs w:val="28"/>
                <w:lang w:val="ru-RU"/>
              </w:rPr>
              <w:t>22</w:t>
            </w:r>
          </w:p>
        </w:tc>
        <w:tc>
          <w:tcPr>
            <w:tcW w:w="2415" w:type="dxa"/>
            <w:vAlign w:val="center"/>
            <w:hideMark/>
          </w:tcPr>
          <w:p w14:paraId="1F14BEF4" w14:textId="7D69177C" w:rsidR="00C61517" w:rsidRPr="00B45750" w:rsidRDefault="00C61517" w:rsidP="0064739D">
            <w:pPr>
              <w:rPr>
                <w:rFonts w:ascii="Times New Roman" w:hAnsi="Times New Roman" w:cs="Times New Roman"/>
                <w:sz w:val="28"/>
                <w:szCs w:val="28"/>
                <w:lang w:val="ru-RU"/>
              </w:rPr>
            </w:pPr>
            <w:r w:rsidRPr="00B45750">
              <w:rPr>
                <w:rFonts w:ascii="Times New Roman" w:hAnsi="Times New Roman" w:cs="Times New Roman"/>
                <w:sz w:val="28"/>
                <w:szCs w:val="28"/>
                <w:lang w:val="ru-RU"/>
              </w:rPr>
              <w:t>Аутстаффинг персонала</w:t>
            </w:r>
          </w:p>
        </w:tc>
        <w:tc>
          <w:tcPr>
            <w:tcW w:w="2552" w:type="dxa"/>
            <w:vAlign w:val="center"/>
          </w:tcPr>
          <w:p w14:paraId="79EE5EB8" w14:textId="77777777" w:rsidR="00C61517" w:rsidRPr="00B45750" w:rsidRDefault="00C61517" w:rsidP="00B45750">
            <w:pPr>
              <w:jc w:val="center"/>
              <w:rPr>
                <w:rFonts w:ascii="Times New Roman" w:hAnsi="Times New Roman" w:cs="Times New Roman"/>
                <w:sz w:val="28"/>
                <w:szCs w:val="28"/>
                <w:lang w:val="ru-RU"/>
              </w:rPr>
            </w:pPr>
            <w:r w:rsidRPr="00B45750">
              <w:rPr>
                <w:rFonts w:ascii="Times New Roman" w:hAnsi="Times New Roman" w:cs="Times New Roman"/>
                <w:sz w:val="28"/>
                <w:szCs w:val="28"/>
                <w:lang w:val="ru-RU"/>
              </w:rPr>
              <w:t>Certified Outsourcing Professional</w:t>
            </w:r>
          </w:p>
        </w:tc>
        <w:tc>
          <w:tcPr>
            <w:tcW w:w="3685" w:type="dxa"/>
            <w:vAlign w:val="center"/>
          </w:tcPr>
          <w:p w14:paraId="48B4AF01" w14:textId="77777777" w:rsidR="00C61517" w:rsidRPr="00B45750" w:rsidRDefault="00C61517" w:rsidP="00B45750">
            <w:pPr>
              <w:jc w:val="both"/>
              <w:rPr>
                <w:rFonts w:ascii="Times New Roman" w:hAnsi="Times New Roman" w:cs="Times New Roman"/>
                <w:sz w:val="28"/>
                <w:szCs w:val="28"/>
                <w:lang w:val="en-US"/>
              </w:rPr>
            </w:pPr>
            <w:r w:rsidRPr="00B45750">
              <w:rPr>
                <w:rFonts w:ascii="Times New Roman" w:hAnsi="Times New Roman" w:cs="Times New Roman"/>
                <w:sz w:val="28"/>
                <w:szCs w:val="28"/>
                <w:lang w:val="en-US"/>
              </w:rPr>
              <w:t xml:space="preserve">HR knowledge + outsourcing standards </w:t>
            </w:r>
          </w:p>
        </w:tc>
      </w:tr>
      <w:tr w:rsidR="00B45750" w:rsidRPr="00B45750" w14:paraId="18DEF285" w14:textId="77777777" w:rsidTr="005E4955">
        <w:trPr>
          <w:trHeight w:val="307"/>
          <w:jc w:val="center"/>
        </w:trPr>
        <w:tc>
          <w:tcPr>
            <w:tcW w:w="557" w:type="dxa"/>
            <w:vAlign w:val="center"/>
            <w:hideMark/>
          </w:tcPr>
          <w:p w14:paraId="6B7325D1" w14:textId="77777777" w:rsidR="00C61517" w:rsidRPr="00B45750" w:rsidRDefault="00C61517" w:rsidP="00B45750">
            <w:pPr>
              <w:jc w:val="center"/>
              <w:rPr>
                <w:rFonts w:ascii="Times New Roman" w:hAnsi="Times New Roman" w:cs="Times New Roman"/>
                <w:sz w:val="28"/>
                <w:szCs w:val="28"/>
                <w:lang w:val="ru-RU"/>
              </w:rPr>
            </w:pPr>
            <w:r w:rsidRPr="00B45750">
              <w:rPr>
                <w:rFonts w:ascii="Times New Roman" w:hAnsi="Times New Roman" w:cs="Times New Roman"/>
                <w:sz w:val="28"/>
                <w:szCs w:val="28"/>
                <w:lang w:val="ru-RU"/>
              </w:rPr>
              <w:t>23</w:t>
            </w:r>
          </w:p>
        </w:tc>
        <w:tc>
          <w:tcPr>
            <w:tcW w:w="2415" w:type="dxa"/>
            <w:vAlign w:val="center"/>
            <w:hideMark/>
          </w:tcPr>
          <w:p w14:paraId="3B7EA78E" w14:textId="64AE59D6" w:rsidR="00C61517" w:rsidRPr="00B45750" w:rsidRDefault="00C61517" w:rsidP="00B45750">
            <w:pPr>
              <w:rPr>
                <w:rFonts w:ascii="Times New Roman" w:hAnsi="Times New Roman" w:cs="Times New Roman"/>
                <w:sz w:val="28"/>
                <w:szCs w:val="28"/>
                <w:lang w:val="ru-RU"/>
              </w:rPr>
            </w:pPr>
            <w:r w:rsidRPr="00B45750">
              <w:rPr>
                <w:rFonts w:ascii="Times New Roman" w:hAnsi="Times New Roman" w:cs="Times New Roman"/>
                <w:sz w:val="28"/>
                <w:szCs w:val="28"/>
                <w:lang w:val="ru-RU"/>
              </w:rPr>
              <w:t xml:space="preserve">Управление карьерой </w:t>
            </w:r>
          </w:p>
        </w:tc>
        <w:tc>
          <w:tcPr>
            <w:tcW w:w="2552" w:type="dxa"/>
            <w:vAlign w:val="center"/>
          </w:tcPr>
          <w:p w14:paraId="04EECA55" w14:textId="77777777" w:rsidR="00C61517" w:rsidRPr="00B45750" w:rsidRDefault="00C61517" w:rsidP="00B45750">
            <w:pPr>
              <w:jc w:val="center"/>
              <w:rPr>
                <w:rFonts w:ascii="Times New Roman" w:hAnsi="Times New Roman" w:cs="Times New Roman"/>
                <w:sz w:val="28"/>
                <w:szCs w:val="28"/>
                <w:lang w:val="ru-RU"/>
              </w:rPr>
            </w:pPr>
            <w:r w:rsidRPr="00B45750">
              <w:rPr>
                <w:rFonts w:ascii="Times New Roman" w:hAnsi="Times New Roman" w:cs="Times New Roman"/>
                <w:sz w:val="28"/>
                <w:szCs w:val="28"/>
                <w:lang w:val="ru-RU"/>
              </w:rPr>
              <w:t>Certified Career Advisor</w:t>
            </w:r>
          </w:p>
        </w:tc>
        <w:tc>
          <w:tcPr>
            <w:tcW w:w="3685" w:type="dxa"/>
            <w:vAlign w:val="center"/>
          </w:tcPr>
          <w:p w14:paraId="57D4C6E4" w14:textId="77777777" w:rsidR="00C61517" w:rsidRPr="00B45750" w:rsidRDefault="00C61517" w:rsidP="00B45750">
            <w:pPr>
              <w:jc w:val="center"/>
              <w:rPr>
                <w:rFonts w:ascii="Times New Roman" w:hAnsi="Times New Roman" w:cs="Times New Roman"/>
                <w:sz w:val="28"/>
                <w:szCs w:val="28"/>
                <w:lang w:val="ru-RU"/>
              </w:rPr>
            </w:pPr>
            <w:r w:rsidRPr="00B45750">
              <w:rPr>
                <w:rFonts w:ascii="Times New Roman" w:hAnsi="Times New Roman" w:cs="Times New Roman"/>
                <w:sz w:val="28"/>
                <w:szCs w:val="28"/>
                <w:lang w:val="ru-RU"/>
              </w:rPr>
              <w:t>-</w:t>
            </w:r>
          </w:p>
        </w:tc>
      </w:tr>
      <w:tr w:rsidR="00B45750" w:rsidRPr="00B45750" w14:paraId="7BFE09E1" w14:textId="77777777" w:rsidTr="005E4955">
        <w:trPr>
          <w:trHeight w:val="252"/>
          <w:jc w:val="center"/>
        </w:trPr>
        <w:tc>
          <w:tcPr>
            <w:tcW w:w="557" w:type="dxa"/>
            <w:vAlign w:val="center"/>
            <w:hideMark/>
          </w:tcPr>
          <w:p w14:paraId="3C0A9C0D" w14:textId="77777777" w:rsidR="00C61517" w:rsidRPr="00B45750" w:rsidRDefault="00C61517" w:rsidP="00B45750">
            <w:pPr>
              <w:jc w:val="center"/>
              <w:rPr>
                <w:rFonts w:ascii="Times New Roman" w:hAnsi="Times New Roman" w:cs="Times New Roman"/>
                <w:sz w:val="28"/>
                <w:szCs w:val="28"/>
                <w:lang w:val="ru-RU"/>
              </w:rPr>
            </w:pPr>
            <w:r w:rsidRPr="00B45750">
              <w:rPr>
                <w:rFonts w:ascii="Times New Roman" w:hAnsi="Times New Roman" w:cs="Times New Roman"/>
                <w:sz w:val="28"/>
                <w:szCs w:val="28"/>
                <w:lang w:val="ru-RU"/>
              </w:rPr>
              <w:t>24</w:t>
            </w:r>
          </w:p>
        </w:tc>
        <w:tc>
          <w:tcPr>
            <w:tcW w:w="2415" w:type="dxa"/>
            <w:vAlign w:val="center"/>
            <w:hideMark/>
          </w:tcPr>
          <w:p w14:paraId="7E11805A" w14:textId="77777777" w:rsidR="00C61517" w:rsidRPr="00B45750" w:rsidRDefault="00C61517" w:rsidP="00B45750">
            <w:pPr>
              <w:rPr>
                <w:rFonts w:ascii="Times New Roman" w:hAnsi="Times New Roman" w:cs="Times New Roman"/>
                <w:sz w:val="28"/>
                <w:szCs w:val="28"/>
                <w:lang w:val="ru-RU"/>
              </w:rPr>
            </w:pPr>
            <w:r w:rsidRPr="00B45750">
              <w:rPr>
                <w:rFonts w:ascii="Times New Roman" w:hAnsi="Times New Roman" w:cs="Times New Roman"/>
                <w:sz w:val="28"/>
                <w:szCs w:val="28"/>
                <w:lang w:val="ru-RU"/>
              </w:rPr>
              <w:t>Оценка потенциала персонала</w:t>
            </w:r>
          </w:p>
        </w:tc>
        <w:tc>
          <w:tcPr>
            <w:tcW w:w="2552" w:type="dxa"/>
            <w:vAlign w:val="center"/>
          </w:tcPr>
          <w:p w14:paraId="0075F08A" w14:textId="77777777" w:rsidR="00C61517" w:rsidRPr="00B45750" w:rsidRDefault="00C61517" w:rsidP="00B45750">
            <w:pPr>
              <w:jc w:val="center"/>
              <w:rPr>
                <w:rFonts w:ascii="Times New Roman" w:hAnsi="Times New Roman" w:cs="Times New Roman"/>
                <w:sz w:val="28"/>
                <w:szCs w:val="28"/>
              </w:rPr>
            </w:pPr>
            <w:r w:rsidRPr="00B45750">
              <w:rPr>
                <w:rFonts w:ascii="Times New Roman" w:hAnsi="Times New Roman" w:cs="Times New Roman"/>
                <w:sz w:val="28"/>
                <w:szCs w:val="28"/>
              </w:rPr>
              <w:t>Assistant Test User qualification /</w:t>
            </w:r>
          </w:p>
          <w:p w14:paraId="47998AB7" w14:textId="77777777" w:rsidR="00C61517" w:rsidRPr="00B45750" w:rsidRDefault="00C61517" w:rsidP="00B45750">
            <w:pPr>
              <w:jc w:val="center"/>
              <w:rPr>
                <w:rFonts w:ascii="Times New Roman" w:hAnsi="Times New Roman" w:cs="Times New Roman"/>
                <w:sz w:val="28"/>
                <w:szCs w:val="28"/>
              </w:rPr>
            </w:pPr>
            <w:r w:rsidRPr="00B45750">
              <w:rPr>
                <w:rFonts w:ascii="Times New Roman" w:hAnsi="Times New Roman" w:cs="Times New Roman"/>
                <w:sz w:val="28"/>
                <w:szCs w:val="28"/>
              </w:rPr>
              <w:t>Test User qualification / Specialist in Test Use qualification</w:t>
            </w:r>
          </w:p>
        </w:tc>
        <w:tc>
          <w:tcPr>
            <w:tcW w:w="3685" w:type="dxa"/>
            <w:vAlign w:val="center"/>
          </w:tcPr>
          <w:p w14:paraId="686B6B3E" w14:textId="5C1A95A9" w:rsidR="00C61517" w:rsidRPr="00B45750" w:rsidRDefault="00C61517" w:rsidP="00B45750">
            <w:pPr>
              <w:jc w:val="both"/>
              <w:rPr>
                <w:rFonts w:ascii="Times New Roman" w:hAnsi="Times New Roman" w:cs="Times New Roman"/>
                <w:sz w:val="28"/>
                <w:szCs w:val="28"/>
                <w:lang w:val="ru-RU"/>
              </w:rPr>
            </w:pPr>
            <w:r w:rsidRPr="00B45750">
              <w:rPr>
                <w:rFonts w:ascii="Times New Roman" w:hAnsi="Times New Roman" w:cs="Times New Roman"/>
                <w:sz w:val="28"/>
                <w:szCs w:val="28"/>
                <w:lang w:val="ru-RU"/>
              </w:rPr>
              <w:t>Профессионалы в области организационной психологии, специализирующиеся на проведении психометрической оценки/тестирования в целях отбора, консультирования и развития талантов в организации</w:t>
            </w:r>
          </w:p>
        </w:tc>
      </w:tr>
    </w:tbl>
    <w:p w14:paraId="5BCDED34" w14:textId="77777777" w:rsidR="00C61517" w:rsidRPr="00C95FBE" w:rsidRDefault="00C61517" w:rsidP="00B45750">
      <w:pPr>
        <w:rPr>
          <w:rFonts w:ascii="Times New Roman" w:hAnsi="Times New Roman" w:cs="Times New Roman"/>
          <w:color w:val="0033CC"/>
          <w:sz w:val="28"/>
          <w:szCs w:val="28"/>
        </w:rPr>
      </w:pPr>
    </w:p>
    <w:p w14:paraId="3D7A4653" w14:textId="2BEFDC91" w:rsidR="00C4576B" w:rsidRPr="00C95FBE" w:rsidRDefault="00CE423C" w:rsidP="00C95FBE">
      <w:pPr>
        <w:pStyle w:val="1"/>
        <w:numPr>
          <w:ilvl w:val="1"/>
          <w:numId w:val="29"/>
        </w:numPr>
        <w:spacing w:before="0" w:line="240" w:lineRule="auto"/>
        <w:ind w:left="0" w:firstLine="567"/>
        <w:rPr>
          <w:rFonts w:ascii="Times New Roman" w:eastAsia="Helvetica Neue" w:hAnsi="Times New Roman" w:cs="Times New Roman"/>
          <w:b/>
          <w:bCs/>
          <w:color w:val="auto"/>
          <w:sz w:val="28"/>
          <w:szCs w:val="28"/>
        </w:rPr>
      </w:pPr>
      <w:bookmarkStart w:id="55" w:name="_Toc13674910"/>
      <w:r w:rsidRPr="00C95FBE">
        <w:rPr>
          <w:rFonts w:ascii="Times New Roman" w:eastAsia="Helvetica Neue" w:hAnsi="Times New Roman" w:cs="Times New Roman"/>
          <w:b/>
          <w:bCs/>
          <w:color w:val="auto"/>
          <w:sz w:val="28"/>
          <w:szCs w:val="28"/>
        </w:rPr>
        <w:t xml:space="preserve">Спрос и предложения на </w:t>
      </w:r>
      <w:r w:rsidRPr="00C95FBE">
        <w:rPr>
          <w:rFonts w:ascii="Times New Roman" w:eastAsia="Helvetica Neue" w:hAnsi="Times New Roman" w:cs="Times New Roman"/>
          <w:b/>
          <w:bCs/>
          <w:color w:val="auto"/>
          <w:sz w:val="28"/>
          <w:szCs w:val="28"/>
          <w:lang w:val="en-US"/>
        </w:rPr>
        <w:t>HR</w:t>
      </w:r>
      <w:r w:rsidRPr="00C95FBE">
        <w:rPr>
          <w:rFonts w:ascii="Times New Roman" w:eastAsia="Helvetica Neue" w:hAnsi="Times New Roman" w:cs="Times New Roman"/>
          <w:b/>
          <w:bCs/>
          <w:color w:val="auto"/>
          <w:sz w:val="28"/>
          <w:szCs w:val="28"/>
        </w:rPr>
        <w:t>-специалистов</w:t>
      </w:r>
      <w:bookmarkEnd w:id="55"/>
    </w:p>
    <w:p w14:paraId="35C56919" w14:textId="77777777" w:rsidR="00842D64" w:rsidRPr="00C95FBE" w:rsidRDefault="00842D64" w:rsidP="00C95FBE">
      <w:pPr>
        <w:spacing w:after="0" w:line="240" w:lineRule="auto"/>
        <w:ind w:firstLine="567"/>
        <w:rPr>
          <w:rFonts w:ascii="Times New Roman" w:hAnsi="Times New Roman" w:cs="Times New Roman"/>
          <w:sz w:val="28"/>
          <w:szCs w:val="28"/>
        </w:rPr>
      </w:pPr>
    </w:p>
    <w:p w14:paraId="17E8E6A1" w14:textId="1BE03743" w:rsidR="004F178B" w:rsidRPr="00C95FBE" w:rsidRDefault="00842D64"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Талантливые высококвалифицированные работники все больше становятся одним из главных конкурентных преимуществ организации на рынке. </w:t>
      </w:r>
      <w:r w:rsidR="004F178B" w:rsidRPr="00C95FBE">
        <w:rPr>
          <w:rFonts w:ascii="Times New Roman" w:hAnsi="Times New Roman" w:cs="Times New Roman"/>
          <w:sz w:val="28"/>
          <w:szCs w:val="28"/>
        </w:rPr>
        <w:t>Если в 2014 – 2016 гг. приоритетом было сокращение затр</w:t>
      </w:r>
      <w:r w:rsidR="00B45750">
        <w:rPr>
          <w:rFonts w:ascii="Times New Roman" w:hAnsi="Times New Roman" w:cs="Times New Roman"/>
          <w:sz w:val="28"/>
          <w:szCs w:val="28"/>
        </w:rPr>
        <w:t xml:space="preserve">ат на персонал, то в 2017 году </w:t>
      </w:r>
      <w:r w:rsidR="004F178B" w:rsidRPr="00C95FBE">
        <w:rPr>
          <w:rFonts w:ascii="Times New Roman" w:hAnsi="Times New Roman" w:cs="Times New Roman"/>
          <w:sz w:val="28"/>
          <w:szCs w:val="28"/>
        </w:rPr>
        <w:t xml:space="preserve">приоритетом стал подбор персонала только на замену ушедших сотрудников (42 %), в 2018 году – подбор новых сотрудников (47%). </w:t>
      </w:r>
    </w:p>
    <w:p w14:paraId="75AF4F55" w14:textId="1921938B" w:rsidR="006F372E" w:rsidRPr="00C95FBE" w:rsidRDefault="006F372E"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Согласно проанализированным данным сайта hh.kz, в 2018 году вакансий в профессиональной области «Управление персоналом, тренинги»</w:t>
      </w:r>
      <w:r w:rsidR="00B07EF3" w:rsidRPr="00C95FBE">
        <w:rPr>
          <w:rStyle w:val="af4"/>
          <w:rFonts w:ascii="Times New Roman" w:hAnsi="Times New Roman" w:cs="Times New Roman"/>
          <w:sz w:val="28"/>
          <w:szCs w:val="28"/>
        </w:rPr>
        <w:footnoteReference w:id="17"/>
      </w:r>
      <w:r w:rsidRPr="00C95FBE">
        <w:rPr>
          <w:rFonts w:ascii="Times New Roman" w:hAnsi="Times New Roman" w:cs="Times New Roman"/>
          <w:sz w:val="28"/>
          <w:szCs w:val="28"/>
        </w:rPr>
        <w:t xml:space="preserve"> было размещено на 26,03% больше</w:t>
      </w:r>
      <w:r w:rsidR="007B1F79" w:rsidRPr="00C95FBE">
        <w:rPr>
          <w:rFonts w:ascii="Times New Roman" w:hAnsi="Times New Roman" w:cs="Times New Roman"/>
          <w:sz w:val="28"/>
          <w:szCs w:val="28"/>
        </w:rPr>
        <w:t>,</w:t>
      </w:r>
      <w:r w:rsidRPr="00C95FBE">
        <w:rPr>
          <w:rFonts w:ascii="Times New Roman" w:hAnsi="Times New Roman" w:cs="Times New Roman"/>
          <w:sz w:val="28"/>
          <w:szCs w:val="28"/>
        </w:rPr>
        <w:t xml:space="preserve"> чем по итогам 2017 года.</w:t>
      </w:r>
    </w:p>
    <w:p w14:paraId="38284B42" w14:textId="7842CADF" w:rsidR="008A578B" w:rsidRPr="00C95FBE" w:rsidRDefault="006F372E"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За I полугодие 2019 года было размещено на 12,54% вакансий больше по сравнению с аналогичным периодом 2018 года. Наиболее активными работодателями в данной профессиональной области находятся в городах Алматы, Нур-Султан, Атырау, Шымкент, Караганда.</w:t>
      </w:r>
    </w:p>
    <w:p w14:paraId="1AF25878" w14:textId="5B48C781" w:rsidR="008A578B" w:rsidRPr="00C95FBE" w:rsidRDefault="008A578B" w:rsidP="00C95FBE">
      <w:pPr>
        <w:spacing w:after="0" w:line="240" w:lineRule="auto"/>
        <w:ind w:firstLine="567"/>
        <w:jc w:val="both"/>
        <w:rPr>
          <w:rFonts w:ascii="Times New Roman" w:hAnsi="Times New Roman" w:cs="Times New Roman"/>
          <w:sz w:val="28"/>
          <w:szCs w:val="28"/>
        </w:rPr>
      </w:pPr>
    </w:p>
    <w:p w14:paraId="192ED259" w14:textId="189B02E9" w:rsidR="008A578B" w:rsidRPr="00C95FBE" w:rsidRDefault="006F372E" w:rsidP="00B45750">
      <w:pPr>
        <w:spacing w:after="0" w:line="240" w:lineRule="auto"/>
        <w:jc w:val="both"/>
        <w:rPr>
          <w:rFonts w:ascii="Times New Roman" w:hAnsi="Times New Roman" w:cs="Times New Roman"/>
          <w:sz w:val="28"/>
          <w:szCs w:val="28"/>
        </w:rPr>
      </w:pPr>
      <w:r w:rsidRPr="00C95FBE">
        <w:rPr>
          <w:rFonts w:ascii="Times New Roman" w:hAnsi="Times New Roman" w:cs="Times New Roman"/>
          <w:noProof/>
          <w:sz w:val="28"/>
          <w:szCs w:val="28"/>
          <w:lang w:eastAsia="ru-RU"/>
        </w:rPr>
        <w:drawing>
          <wp:inline distT="0" distB="0" distL="0" distR="0" wp14:anchorId="4D6264FB" wp14:editId="5B45853F">
            <wp:extent cx="5324475" cy="28289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24475" cy="2828925"/>
                    </a:xfrm>
                    <a:prstGeom prst="rect">
                      <a:avLst/>
                    </a:prstGeom>
                    <a:noFill/>
                  </pic:spPr>
                </pic:pic>
              </a:graphicData>
            </a:graphic>
          </wp:inline>
        </w:drawing>
      </w:r>
    </w:p>
    <w:p w14:paraId="777AF719" w14:textId="3EB4106B" w:rsidR="007B1F79" w:rsidRPr="00C95FBE" w:rsidRDefault="007B1F79"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Специалистов </w:t>
      </w:r>
      <w:r w:rsidRPr="00C95FBE">
        <w:rPr>
          <w:rFonts w:ascii="Times New Roman" w:hAnsi="Times New Roman" w:cs="Times New Roman"/>
          <w:sz w:val="28"/>
          <w:szCs w:val="28"/>
          <w:lang w:val="en-US"/>
        </w:rPr>
        <w:t>Human</w:t>
      </w:r>
      <w:r w:rsidRPr="00C95FBE">
        <w:rPr>
          <w:rFonts w:ascii="Times New Roman" w:hAnsi="Times New Roman" w:cs="Times New Roman"/>
          <w:sz w:val="28"/>
          <w:szCs w:val="28"/>
        </w:rPr>
        <w:t xml:space="preserve"> </w:t>
      </w:r>
      <w:r w:rsidRPr="00C95FBE">
        <w:rPr>
          <w:rFonts w:ascii="Times New Roman" w:hAnsi="Times New Roman" w:cs="Times New Roman"/>
          <w:sz w:val="28"/>
          <w:szCs w:val="28"/>
          <w:lang w:val="en-US"/>
        </w:rPr>
        <w:t>Resources</w:t>
      </w:r>
      <w:r w:rsidRPr="00C95FBE">
        <w:rPr>
          <w:rFonts w:ascii="Times New Roman" w:hAnsi="Times New Roman" w:cs="Times New Roman"/>
          <w:sz w:val="28"/>
          <w:szCs w:val="28"/>
        </w:rPr>
        <w:t xml:space="preserve"> можно разделить на группы в зависимости от профиля работы: специалисты в области рекрутмента, кадрового администрирования, специалисты по компенсациям и льготам, по корпоративным тренингам, развитию персонала и др. В небольших компаниях распространена позиция </w:t>
      </w:r>
      <w:r w:rsidRPr="00C95FBE">
        <w:rPr>
          <w:rFonts w:ascii="Times New Roman" w:hAnsi="Times New Roman" w:cs="Times New Roman"/>
          <w:sz w:val="28"/>
          <w:szCs w:val="28"/>
          <w:lang w:val="en-US"/>
        </w:rPr>
        <w:t>HR</w:t>
      </w:r>
      <w:r w:rsidRPr="00C95FBE">
        <w:rPr>
          <w:rFonts w:ascii="Times New Roman" w:hAnsi="Times New Roman" w:cs="Times New Roman"/>
          <w:sz w:val="28"/>
          <w:szCs w:val="28"/>
        </w:rPr>
        <w:t xml:space="preserve"> дженералиста – специалиста широкого профиля (универсала), совмещающего вышеперечисленные компетенции.</w:t>
      </w:r>
    </w:p>
    <w:p w14:paraId="0DAD9F43" w14:textId="28C294DD" w:rsidR="006F372E" w:rsidRPr="00C95FBE" w:rsidRDefault="006F372E" w:rsidP="00C95FBE">
      <w:pPr>
        <w:ind w:firstLine="567"/>
        <w:jc w:val="both"/>
        <w:rPr>
          <w:rFonts w:ascii="Times New Roman" w:hAnsi="Times New Roman" w:cs="Times New Roman"/>
          <w:sz w:val="28"/>
          <w:szCs w:val="28"/>
        </w:rPr>
      </w:pPr>
      <w:r w:rsidRPr="00C95FBE">
        <w:rPr>
          <w:rFonts w:ascii="Times New Roman" w:hAnsi="Times New Roman" w:cs="Times New Roman"/>
          <w:sz w:val="28"/>
          <w:szCs w:val="28"/>
        </w:rPr>
        <w:t>В 2019 году наиболее востребованными специал</w:t>
      </w:r>
      <w:r w:rsidR="00B45750">
        <w:rPr>
          <w:rFonts w:ascii="Times New Roman" w:hAnsi="Times New Roman" w:cs="Times New Roman"/>
          <w:sz w:val="28"/>
          <w:szCs w:val="28"/>
        </w:rPr>
        <w:t xml:space="preserve">изациями среди работодателей в </w:t>
      </w:r>
      <w:r w:rsidRPr="00C95FBE">
        <w:rPr>
          <w:rFonts w:ascii="Times New Roman" w:hAnsi="Times New Roman" w:cs="Times New Roman"/>
          <w:sz w:val="28"/>
          <w:szCs w:val="28"/>
        </w:rPr>
        <w:t>профессиональной области «Управление персоналом» являются:</w:t>
      </w:r>
    </w:p>
    <w:p w14:paraId="08B01314" w14:textId="2155B5E3" w:rsidR="006F372E" w:rsidRPr="00C95FBE" w:rsidRDefault="006F372E" w:rsidP="00B45750">
      <w:pPr>
        <w:spacing w:after="0" w:line="240" w:lineRule="auto"/>
        <w:jc w:val="both"/>
        <w:rPr>
          <w:rFonts w:ascii="Times New Roman" w:hAnsi="Times New Roman" w:cs="Times New Roman"/>
          <w:sz w:val="28"/>
          <w:szCs w:val="28"/>
        </w:rPr>
      </w:pPr>
      <w:r w:rsidRPr="00C95FBE">
        <w:rPr>
          <w:rFonts w:ascii="Times New Roman" w:hAnsi="Times New Roman" w:cs="Times New Roman"/>
          <w:noProof/>
          <w:sz w:val="28"/>
          <w:szCs w:val="28"/>
          <w:lang w:eastAsia="ru-RU"/>
        </w:rPr>
        <w:drawing>
          <wp:inline distT="0" distB="0" distL="0" distR="0" wp14:anchorId="16C85E75" wp14:editId="076C297A">
            <wp:extent cx="5781675" cy="25336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81675" cy="2533650"/>
                    </a:xfrm>
                    <a:prstGeom prst="rect">
                      <a:avLst/>
                    </a:prstGeom>
                    <a:noFill/>
                  </pic:spPr>
                </pic:pic>
              </a:graphicData>
            </a:graphic>
          </wp:inline>
        </w:drawing>
      </w:r>
    </w:p>
    <w:p w14:paraId="1754CB19" w14:textId="7A9AB6AD" w:rsidR="006F372E" w:rsidRPr="00C95FBE" w:rsidRDefault="006F372E" w:rsidP="00C95FBE">
      <w:pPr>
        <w:spacing w:after="0" w:line="240" w:lineRule="auto"/>
        <w:ind w:firstLine="567"/>
        <w:jc w:val="both"/>
        <w:rPr>
          <w:rFonts w:ascii="Times New Roman" w:hAnsi="Times New Roman" w:cs="Times New Roman"/>
          <w:sz w:val="28"/>
          <w:szCs w:val="28"/>
        </w:rPr>
      </w:pPr>
    </w:p>
    <w:p w14:paraId="029D3B04" w14:textId="12783B33" w:rsidR="00C27C35" w:rsidRPr="00C95FBE" w:rsidRDefault="007B1F79"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Предложения по заработной плате зависят от уровня квалификации</w:t>
      </w:r>
      <w:r w:rsidR="00C27C35" w:rsidRPr="00C95FBE">
        <w:rPr>
          <w:rFonts w:ascii="Times New Roman" w:hAnsi="Times New Roman" w:cs="Times New Roman"/>
          <w:sz w:val="28"/>
          <w:szCs w:val="28"/>
        </w:rPr>
        <w:t xml:space="preserve"> и </w:t>
      </w:r>
      <w:r w:rsidR="00B85531" w:rsidRPr="00C95FBE">
        <w:rPr>
          <w:rFonts w:ascii="Times New Roman" w:hAnsi="Times New Roman" w:cs="Times New Roman"/>
          <w:sz w:val="28"/>
          <w:szCs w:val="28"/>
        </w:rPr>
        <w:t>компетенции</w:t>
      </w:r>
      <w:r w:rsidR="00C27C35" w:rsidRPr="00C95FBE">
        <w:rPr>
          <w:rFonts w:ascii="Times New Roman" w:hAnsi="Times New Roman" w:cs="Times New Roman"/>
          <w:sz w:val="28"/>
          <w:szCs w:val="28"/>
        </w:rPr>
        <w:t>:</w:t>
      </w:r>
    </w:p>
    <w:p w14:paraId="1C5EF1F4" w14:textId="6B038F4C" w:rsidR="007B1F79" w:rsidRPr="00C95FBE" w:rsidRDefault="007B1F79"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 </w:t>
      </w:r>
    </w:p>
    <w:p w14:paraId="257A5F29" w14:textId="2ABAF3EA" w:rsidR="006F372E" w:rsidRPr="00C95FBE" w:rsidRDefault="006F372E" w:rsidP="00B45750">
      <w:pPr>
        <w:spacing w:after="0" w:line="240" w:lineRule="auto"/>
        <w:jc w:val="both"/>
        <w:rPr>
          <w:rFonts w:ascii="Times New Roman" w:hAnsi="Times New Roman" w:cs="Times New Roman"/>
          <w:sz w:val="28"/>
          <w:szCs w:val="28"/>
        </w:rPr>
      </w:pPr>
      <w:r w:rsidRPr="00C95FBE">
        <w:rPr>
          <w:rFonts w:ascii="Times New Roman" w:hAnsi="Times New Roman" w:cs="Times New Roman"/>
          <w:noProof/>
          <w:sz w:val="28"/>
          <w:szCs w:val="28"/>
          <w:lang w:eastAsia="ru-RU"/>
        </w:rPr>
        <w:drawing>
          <wp:inline distT="0" distB="0" distL="0" distR="0" wp14:anchorId="6B6360B9" wp14:editId="295F864A">
            <wp:extent cx="5762625" cy="23241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2625" cy="2324100"/>
                    </a:xfrm>
                    <a:prstGeom prst="rect">
                      <a:avLst/>
                    </a:prstGeom>
                    <a:noFill/>
                  </pic:spPr>
                </pic:pic>
              </a:graphicData>
            </a:graphic>
          </wp:inline>
        </w:drawing>
      </w:r>
    </w:p>
    <w:p w14:paraId="53B68713" w14:textId="02015D5E" w:rsidR="006F372E" w:rsidRPr="00C95FBE" w:rsidRDefault="006F372E" w:rsidP="00C95FBE">
      <w:pPr>
        <w:spacing w:after="0" w:line="240" w:lineRule="auto"/>
        <w:ind w:firstLine="567"/>
        <w:jc w:val="both"/>
        <w:rPr>
          <w:rFonts w:ascii="Times New Roman" w:hAnsi="Times New Roman" w:cs="Times New Roman"/>
          <w:sz w:val="28"/>
          <w:szCs w:val="28"/>
        </w:rPr>
      </w:pPr>
    </w:p>
    <w:p w14:paraId="21104D8F" w14:textId="79D1DCBD" w:rsidR="00B85531" w:rsidRPr="00C95FBE" w:rsidRDefault="00B85531" w:rsidP="00C95FBE">
      <w:pPr>
        <w:spacing w:after="0" w:line="240" w:lineRule="auto"/>
        <w:ind w:firstLine="567"/>
        <w:jc w:val="both"/>
        <w:rPr>
          <w:rFonts w:ascii="Times New Roman" w:eastAsia="Times New Roman" w:hAnsi="Times New Roman" w:cs="Times New Roman"/>
          <w:sz w:val="28"/>
          <w:szCs w:val="28"/>
          <w:lang w:eastAsia="ru-RU"/>
        </w:rPr>
      </w:pPr>
      <w:r w:rsidRPr="00C95FBE">
        <w:rPr>
          <w:rFonts w:ascii="Times New Roman" w:eastAsia="Times New Roman" w:hAnsi="Times New Roman" w:cs="Times New Roman"/>
          <w:sz w:val="28"/>
          <w:szCs w:val="28"/>
          <w:lang w:eastAsia="ru-RU"/>
        </w:rPr>
        <w:t>Одной из высокооплачиваемых профессиональных областей 2018 года является «Высший менеджмент». Должности из этой профессиональной области</w:t>
      </w:r>
      <w:r w:rsidRPr="00C95FBE">
        <w:rPr>
          <w:rFonts w:ascii="Times New Roman" w:hAnsi="Times New Roman" w:cs="Times New Roman"/>
          <w:sz w:val="28"/>
          <w:szCs w:val="28"/>
        </w:rPr>
        <w:t xml:space="preserve"> </w:t>
      </w:r>
      <w:r w:rsidRPr="00C95FBE">
        <w:rPr>
          <w:rFonts w:ascii="Times New Roman" w:eastAsia="Times New Roman" w:hAnsi="Times New Roman" w:cs="Times New Roman"/>
          <w:sz w:val="28"/>
          <w:szCs w:val="28"/>
          <w:lang w:eastAsia="ru-RU"/>
        </w:rPr>
        <w:t xml:space="preserve">предполагают большой круг обязанностей, высокий уровень ответственности и ненормированный график работ. Размер заработной платы для таких вакансий оценивается высоко. Максимальная заработная плата в данной области составила 1 512 500 тенге.  </w:t>
      </w:r>
    </w:p>
    <w:p w14:paraId="030E441D" w14:textId="77777777" w:rsidR="00552666" w:rsidRPr="00C95FBE" w:rsidRDefault="00552666" w:rsidP="00C95FBE">
      <w:pPr>
        <w:spacing w:after="0" w:line="240" w:lineRule="auto"/>
        <w:ind w:firstLine="567"/>
        <w:jc w:val="both"/>
        <w:rPr>
          <w:rFonts w:ascii="Times New Roman" w:eastAsia="Times New Roman" w:hAnsi="Times New Roman" w:cs="Times New Roman"/>
          <w:sz w:val="28"/>
          <w:szCs w:val="28"/>
          <w:lang w:eastAsia="ru-RU"/>
        </w:rPr>
      </w:pPr>
    </w:p>
    <w:p w14:paraId="0D12E8C8" w14:textId="015002F7" w:rsidR="009405C5" w:rsidRPr="00C95FBE" w:rsidRDefault="009405C5" w:rsidP="00C95FBE">
      <w:pPr>
        <w:spacing w:after="0" w:line="240" w:lineRule="auto"/>
        <w:ind w:firstLine="567"/>
        <w:jc w:val="both"/>
        <w:rPr>
          <w:rFonts w:ascii="Times New Roman" w:hAnsi="Times New Roman" w:cs="Times New Roman"/>
          <w:b/>
          <w:bCs/>
          <w:sz w:val="28"/>
          <w:szCs w:val="28"/>
        </w:rPr>
      </w:pPr>
      <w:r w:rsidRPr="00C95FBE">
        <w:rPr>
          <w:rFonts w:ascii="Times New Roman" w:hAnsi="Times New Roman" w:cs="Times New Roman"/>
          <w:b/>
          <w:bCs/>
          <w:sz w:val="28"/>
          <w:szCs w:val="28"/>
        </w:rPr>
        <w:t>Выводы:</w:t>
      </w:r>
    </w:p>
    <w:p w14:paraId="11C0D2B5" w14:textId="47D4BFD5" w:rsidR="009405C5" w:rsidRPr="00C95FBE" w:rsidRDefault="009405C5" w:rsidP="00C95FBE">
      <w:pPr>
        <w:spacing w:after="0" w:line="240" w:lineRule="auto"/>
        <w:ind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Спрос на </w:t>
      </w:r>
      <w:r w:rsidRPr="00C95FBE">
        <w:rPr>
          <w:rFonts w:ascii="Times New Roman" w:hAnsi="Times New Roman" w:cs="Times New Roman"/>
          <w:sz w:val="28"/>
          <w:szCs w:val="28"/>
          <w:lang w:val="en-US"/>
        </w:rPr>
        <w:t>HR</w:t>
      </w:r>
      <w:r w:rsidRPr="00C95FBE">
        <w:rPr>
          <w:rFonts w:ascii="Times New Roman" w:hAnsi="Times New Roman" w:cs="Times New Roman"/>
          <w:sz w:val="28"/>
          <w:szCs w:val="28"/>
        </w:rPr>
        <w:t xml:space="preserve">-специалистов растет, увеличивается конкуренция среди HR-специалистов, заработные платы </w:t>
      </w:r>
      <w:r w:rsidRPr="00C95FBE">
        <w:rPr>
          <w:rFonts w:ascii="Times New Roman" w:hAnsi="Times New Roman" w:cs="Times New Roman"/>
          <w:sz w:val="28"/>
          <w:szCs w:val="28"/>
          <w:lang w:val="en-US"/>
        </w:rPr>
        <w:t>HR</w:t>
      </w:r>
      <w:r w:rsidRPr="00C95FBE">
        <w:rPr>
          <w:rFonts w:ascii="Times New Roman" w:hAnsi="Times New Roman" w:cs="Times New Roman"/>
          <w:sz w:val="28"/>
          <w:szCs w:val="28"/>
        </w:rPr>
        <w:t xml:space="preserve">-профессионалов увеличиваются в зависимости от уровня квалификации и компетенций. </w:t>
      </w:r>
    </w:p>
    <w:p w14:paraId="3F275E22" w14:textId="7F36F441" w:rsidR="0025682D" w:rsidRPr="00C95FBE" w:rsidRDefault="0025682D" w:rsidP="00B45750">
      <w:pPr>
        <w:spacing w:after="0" w:line="240" w:lineRule="auto"/>
        <w:jc w:val="both"/>
        <w:rPr>
          <w:rFonts w:ascii="Times New Roman" w:hAnsi="Times New Roman" w:cs="Times New Roman"/>
          <w:sz w:val="28"/>
          <w:szCs w:val="28"/>
        </w:rPr>
      </w:pPr>
    </w:p>
    <w:p w14:paraId="263AA00F" w14:textId="0789D0C7" w:rsidR="00E84CB5" w:rsidRPr="00C95FBE" w:rsidRDefault="00E84CB5" w:rsidP="00C95FBE">
      <w:pPr>
        <w:pStyle w:val="1"/>
        <w:numPr>
          <w:ilvl w:val="1"/>
          <w:numId w:val="29"/>
        </w:numPr>
        <w:spacing w:line="240" w:lineRule="auto"/>
        <w:ind w:left="0" w:firstLine="567"/>
        <w:jc w:val="both"/>
        <w:rPr>
          <w:rFonts w:ascii="Times New Roman" w:hAnsi="Times New Roman" w:cs="Times New Roman"/>
          <w:b/>
          <w:bCs/>
          <w:color w:val="auto"/>
          <w:sz w:val="28"/>
          <w:szCs w:val="28"/>
        </w:rPr>
      </w:pPr>
      <w:bookmarkStart w:id="56" w:name="_Toc13674911"/>
      <w:r w:rsidRPr="00C95FBE">
        <w:rPr>
          <w:rFonts w:ascii="Times New Roman" w:hAnsi="Times New Roman" w:cs="Times New Roman"/>
          <w:b/>
          <w:bCs/>
          <w:color w:val="auto"/>
          <w:sz w:val="28"/>
          <w:szCs w:val="28"/>
        </w:rPr>
        <w:t xml:space="preserve">Документы, содержащие прогнозы изменения в </w:t>
      </w:r>
      <w:r w:rsidR="004013AA" w:rsidRPr="00C95FBE">
        <w:rPr>
          <w:rFonts w:ascii="Times New Roman" w:hAnsi="Times New Roman" w:cs="Times New Roman"/>
          <w:b/>
          <w:bCs/>
          <w:color w:val="auto"/>
          <w:sz w:val="28"/>
          <w:szCs w:val="28"/>
          <w:lang w:val="en-US"/>
        </w:rPr>
        <w:t>HR</w:t>
      </w:r>
      <w:r w:rsidR="004013AA" w:rsidRPr="00C95FBE">
        <w:rPr>
          <w:rFonts w:ascii="Times New Roman" w:hAnsi="Times New Roman" w:cs="Times New Roman"/>
          <w:b/>
          <w:bCs/>
          <w:color w:val="auto"/>
          <w:sz w:val="28"/>
          <w:szCs w:val="28"/>
        </w:rPr>
        <w:t xml:space="preserve"> </w:t>
      </w:r>
      <w:r w:rsidRPr="00C95FBE">
        <w:rPr>
          <w:rFonts w:ascii="Times New Roman" w:hAnsi="Times New Roman" w:cs="Times New Roman"/>
          <w:b/>
          <w:bCs/>
          <w:color w:val="auto"/>
          <w:sz w:val="28"/>
          <w:szCs w:val="28"/>
        </w:rPr>
        <w:t>отрасли</w:t>
      </w:r>
      <w:bookmarkEnd w:id="56"/>
    </w:p>
    <w:p w14:paraId="219529F5" w14:textId="77777777" w:rsidR="005D5DCD" w:rsidRPr="00C95FBE" w:rsidRDefault="005D5DCD" w:rsidP="00C95FBE">
      <w:pPr>
        <w:pStyle w:val="ab"/>
        <w:spacing w:after="0" w:line="240" w:lineRule="auto"/>
        <w:ind w:left="0" w:firstLine="567"/>
        <w:jc w:val="both"/>
        <w:rPr>
          <w:rFonts w:ascii="Times New Roman" w:hAnsi="Times New Roman" w:cs="Times New Roman"/>
          <w:sz w:val="28"/>
          <w:szCs w:val="28"/>
        </w:rPr>
      </w:pPr>
    </w:p>
    <w:p w14:paraId="18D1AC42" w14:textId="048C2FBD" w:rsidR="00E84CB5" w:rsidRPr="00C95FBE" w:rsidRDefault="009A1357" w:rsidP="00C95FBE">
      <w:pPr>
        <w:pStyle w:val="ab"/>
        <w:spacing w:after="0" w:line="240" w:lineRule="auto"/>
        <w:ind w:left="0" w:firstLine="567"/>
        <w:jc w:val="both"/>
        <w:rPr>
          <w:rFonts w:ascii="Times New Roman" w:hAnsi="Times New Roman" w:cs="Times New Roman"/>
          <w:sz w:val="28"/>
          <w:szCs w:val="28"/>
        </w:rPr>
      </w:pPr>
      <w:r w:rsidRPr="00C95FBE">
        <w:rPr>
          <w:rFonts w:ascii="Times New Roman" w:hAnsi="Times New Roman" w:cs="Times New Roman"/>
          <w:sz w:val="28"/>
          <w:szCs w:val="28"/>
        </w:rPr>
        <w:t>Казахстан движется по направлению к 30 наиболее развитых стран, разработан стратегический план Стратегия 2050, согласно которому системные изменения должны охватить все ключевые аспекты жизни страны: развитие человеческого капитала, технологий, бизнеса, общества.</w:t>
      </w:r>
    </w:p>
    <w:p w14:paraId="1AF5D997" w14:textId="508291F4" w:rsidR="00B706C3" w:rsidRPr="00C95FBE" w:rsidRDefault="009A1357" w:rsidP="00C95FBE">
      <w:pPr>
        <w:pStyle w:val="ab"/>
        <w:spacing w:after="0" w:line="240" w:lineRule="auto"/>
        <w:ind w:left="0" w:firstLine="567"/>
        <w:jc w:val="both"/>
        <w:rPr>
          <w:rFonts w:ascii="Times New Roman" w:hAnsi="Times New Roman" w:cs="Times New Roman"/>
          <w:sz w:val="28"/>
          <w:szCs w:val="28"/>
          <w:lang w:eastAsia="ru-RU" w:bidi="ru-RU"/>
        </w:rPr>
      </w:pPr>
      <w:r w:rsidRPr="00C95FBE">
        <w:rPr>
          <w:rFonts w:ascii="Times New Roman" w:hAnsi="Times New Roman" w:cs="Times New Roman"/>
          <w:sz w:val="28"/>
          <w:szCs w:val="28"/>
        </w:rPr>
        <w:t xml:space="preserve">В приоритет вынесен </w:t>
      </w:r>
      <w:r w:rsidRPr="00C95FBE">
        <w:rPr>
          <w:rFonts w:ascii="Times New Roman" w:hAnsi="Times New Roman" w:cs="Times New Roman"/>
          <w:b/>
          <w:bCs/>
          <w:sz w:val="28"/>
          <w:szCs w:val="28"/>
        </w:rPr>
        <w:t>человеческий капитал</w:t>
      </w:r>
      <w:r w:rsidRPr="00C95FBE">
        <w:rPr>
          <w:rFonts w:ascii="Times New Roman" w:hAnsi="Times New Roman" w:cs="Times New Roman"/>
          <w:sz w:val="28"/>
          <w:szCs w:val="28"/>
        </w:rPr>
        <w:t xml:space="preserve"> – текущие и будущие потребности страны в профессиональных кадрах</w:t>
      </w:r>
      <w:r w:rsidR="00B706C3" w:rsidRPr="00C95FBE">
        <w:rPr>
          <w:rFonts w:ascii="Times New Roman" w:hAnsi="Times New Roman" w:cs="Times New Roman"/>
          <w:sz w:val="28"/>
          <w:szCs w:val="28"/>
        </w:rPr>
        <w:t>, полная ориентация на потребности современной экономики,</w:t>
      </w:r>
      <w:r w:rsidR="00500083" w:rsidRPr="00C95FBE">
        <w:rPr>
          <w:rFonts w:ascii="Times New Roman" w:hAnsi="Times New Roman" w:cs="Times New Roman"/>
          <w:sz w:val="28"/>
          <w:szCs w:val="28"/>
        </w:rPr>
        <w:t xml:space="preserve"> бизнеса, </w:t>
      </w:r>
      <w:r w:rsidR="00B706C3" w:rsidRPr="00C95FBE">
        <w:rPr>
          <w:rFonts w:ascii="Times New Roman" w:hAnsi="Times New Roman" w:cs="Times New Roman"/>
          <w:sz w:val="28"/>
          <w:szCs w:val="28"/>
        </w:rPr>
        <w:t xml:space="preserve"> непрерывность обучения на протяжении всей жизни. В реализации данного направления главным документом является </w:t>
      </w:r>
      <w:r w:rsidR="00B706C3" w:rsidRPr="00C95FBE">
        <w:rPr>
          <w:rFonts w:ascii="Times New Roman" w:hAnsi="Times New Roman" w:cs="Times New Roman"/>
          <w:i/>
          <w:iCs/>
          <w:sz w:val="28"/>
          <w:szCs w:val="28"/>
          <w:lang w:eastAsia="ru-RU" w:bidi="ru-RU"/>
        </w:rPr>
        <w:t>Государственная программа развития образования и науки Республики Казахстан на 2016 - 2019 годы, утвержденная Указом Президента Республики Казахстан от 1 марта 2016</w:t>
      </w:r>
      <w:r w:rsidR="00B706C3" w:rsidRPr="00C95FBE">
        <w:rPr>
          <w:rFonts w:ascii="Times New Roman" w:hAnsi="Times New Roman" w:cs="Times New Roman"/>
          <w:i/>
          <w:iCs/>
          <w:sz w:val="28"/>
          <w:szCs w:val="28"/>
          <w:lang w:val="kk-KZ" w:eastAsia="ru-RU" w:bidi="ru-RU"/>
        </w:rPr>
        <w:t xml:space="preserve"> </w:t>
      </w:r>
      <w:r w:rsidR="00B706C3" w:rsidRPr="00C95FBE">
        <w:rPr>
          <w:rFonts w:ascii="Times New Roman" w:hAnsi="Times New Roman" w:cs="Times New Roman"/>
          <w:i/>
          <w:iCs/>
          <w:sz w:val="28"/>
          <w:szCs w:val="28"/>
          <w:lang w:eastAsia="ru-RU" w:bidi="ru-RU"/>
        </w:rPr>
        <w:t>года № 205</w:t>
      </w:r>
      <w:r w:rsidR="00B706C3" w:rsidRPr="00C95FBE">
        <w:rPr>
          <w:rFonts w:ascii="Times New Roman" w:hAnsi="Times New Roman" w:cs="Times New Roman"/>
          <w:sz w:val="28"/>
          <w:szCs w:val="28"/>
          <w:lang w:eastAsia="ru-RU" w:bidi="ru-RU"/>
        </w:rPr>
        <w:t>.</w:t>
      </w:r>
    </w:p>
    <w:tbl>
      <w:tblPr>
        <w:tblW w:w="9426" w:type="dxa"/>
        <w:shd w:val="clear" w:color="auto" w:fill="FFFFFF"/>
        <w:tblCellMar>
          <w:left w:w="0" w:type="dxa"/>
          <w:right w:w="0" w:type="dxa"/>
        </w:tblCellMar>
        <w:tblLook w:val="04A0" w:firstRow="1" w:lastRow="0" w:firstColumn="1" w:lastColumn="0" w:noHBand="0" w:noVBand="1"/>
      </w:tblPr>
      <w:tblGrid>
        <w:gridCol w:w="9426"/>
      </w:tblGrid>
      <w:tr w:rsidR="00B706C3" w:rsidRPr="00C95FBE" w14:paraId="485B96C9" w14:textId="77777777" w:rsidTr="00A80DED">
        <w:trPr>
          <w:trHeight w:val="1445"/>
        </w:trPr>
        <w:tc>
          <w:tcPr>
            <w:tcW w:w="9426" w:type="dxa"/>
            <w:shd w:val="clear" w:color="auto" w:fill="auto"/>
            <w:tcMar>
              <w:top w:w="45" w:type="dxa"/>
              <w:left w:w="75" w:type="dxa"/>
              <w:bottom w:w="45" w:type="dxa"/>
              <w:right w:w="75" w:type="dxa"/>
            </w:tcMar>
            <w:hideMark/>
          </w:tcPr>
          <w:p w14:paraId="64A92775" w14:textId="1CE1E622" w:rsidR="00670AAC" w:rsidRPr="00C95FBE" w:rsidRDefault="00B706C3" w:rsidP="00B45750">
            <w:pPr>
              <w:spacing w:after="0" w:line="240" w:lineRule="auto"/>
              <w:ind w:firstLine="567"/>
              <w:jc w:val="both"/>
              <w:rPr>
                <w:rFonts w:ascii="Times New Roman" w:hAnsi="Times New Roman" w:cs="Times New Roman"/>
                <w:color w:val="000000"/>
                <w:sz w:val="28"/>
                <w:szCs w:val="28"/>
              </w:rPr>
            </w:pPr>
            <w:r w:rsidRPr="00C95FBE">
              <w:rPr>
                <w:rFonts w:ascii="Times New Roman" w:hAnsi="Times New Roman" w:cs="Times New Roman"/>
                <w:sz w:val="28"/>
                <w:szCs w:val="28"/>
                <w:lang w:eastAsia="ru-RU" w:bidi="ru-RU"/>
              </w:rPr>
              <w:t xml:space="preserve">Второе направление – </w:t>
            </w:r>
            <w:r w:rsidRPr="00C95FBE">
              <w:rPr>
                <w:rFonts w:ascii="Times New Roman" w:hAnsi="Times New Roman" w:cs="Times New Roman"/>
                <w:b/>
                <w:bCs/>
                <w:sz w:val="28"/>
                <w:szCs w:val="28"/>
                <w:lang w:eastAsia="ru-RU" w:bidi="ru-RU"/>
              </w:rPr>
              <w:t xml:space="preserve">технологическое </w:t>
            </w:r>
            <w:r w:rsidR="004C51C2" w:rsidRPr="00C95FBE">
              <w:rPr>
                <w:rFonts w:ascii="Times New Roman" w:hAnsi="Times New Roman" w:cs="Times New Roman"/>
                <w:b/>
                <w:bCs/>
                <w:sz w:val="28"/>
                <w:szCs w:val="28"/>
                <w:lang w:eastAsia="ru-RU" w:bidi="ru-RU"/>
              </w:rPr>
              <w:t xml:space="preserve"> </w:t>
            </w:r>
            <w:r w:rsidRPr="00C95FBE">
              <w:rPr>
                <w:rFonts w:ascii="Times New Roman" w:hAnsi="Times New Roman" w:cs="Times New Roman"/>
                <w:b/>
                <w:bCs/>
                <w:sz w:val="28"/>
                <w:szCs w:val="28"/>
                <w:lang w:eastAsia="ru-RU" w:bidi="ru-RU"/>
              </w:rPr>
              <w:t>обновление</w:t>
            </w:r>
            <w:r w:rsidR="004C51C2" w:rsidRPr="00C95FBE">
              <w:rPr>
                <w:rFonts w:ascii="Times New Roman" w:hAnsi="Times New Roman" w:cs="Times New Roman"/>
                <w:b/>
                <w:bCs/>
                <w:sz w:val="28"/>
                <w:szCs w:val="28"/>
                <w:lang w:eastAsia="ru-RU" w:bidi="ru-RU"/>
              </w:rPr>
              <w:t xml:space="preserve">  </w:t>
            </w:r>
            <w:r w:rsidRPr="00C95FBE">
              <w:rPr>
                <w:rFonts w:ascii="Times New Roman" w:hAnsi="Times New Roman" w:cs="Times New Roman"/>
                <w:b/>
                <w:bCs/>
                <w:sz w:val="28"/>
                <w:szCs w:val="28"/>
                <w:lang w:eastAsia="ru-RU" w:bidi="ru-RU"/>
              </w:rPr>
              <w:t xml:space="preserve"> и</w:t>
            </w:r>
            <w:r w:rsidR="004C51C2" w:rsidRPr="00C95FBE">
              <w:rPr>
                <w:rFonts w:ascii="Times New Roman" w:hAnsi="Times New Roman" w:cs="Times New Roman"/>
                <w:b/>
                <w:bCs/>
                <w:sz w:val="28"/>
                <w:szCs w:val="28"/>
                <w:lang w:eastAsia="ru-RU" w:bidi="ru-RU"/>
              </w:rPr>
              <w:t xml:space="preserve">   </w:t>
            </w:r>
            <w:r w:rsidRPr="00C95FBE">
              <w:rPr>
                <w:rFonts w:ascii="Times New Roman" w:hAnsi="Times New Roman" w:cs="Times New Roman"/>
                <w:b/>
                <w:bCs/>
                <w:sz w:val="28"/>
                <w:szCs w:val="28"/>
                <w:lang w:eastAsia="ru-RU" w:bidi="ru-RU"/>
              </w:rPr>
              <w:t xml:space="preserve"> цифровизация</w:t>
            </w:r>
            <w:r w:rsidR="00BE4C3C" w:rsidRPr="00C95FBE">
              <w:rPr>
                <w:rFonts w:ascii="Times New Roman" w:hAnsi="Times New Roman" w:cs="Times New Roman"/>
                <w:b/>
                <w:bCs/>
                <w:sz w:val="28"/>
                <w:szCs w:val="28"/>
                <w:lang w:eastAsia="ru-RU" w:bidi="ru-RU"/>
              </w:rPr>
              <w:t xml:space="preserve"> </w:t>
            </w:r>
            <w:r w:rsidRPr="00C95FBE">
              <w:rPr>
                <w:rFonts w:ascii="Times New Roman" w:hAnsi="Times New Roman" w:cs="Times New Roman"/>
                <w:sz w:val="28"/>
                <w:szCs w:val="28"/>
                <w:lang w:eastAsia="ru-RU" w:bidi="ru-RU"/>
              </w:rPr>
              <w:t>согласно</w:t>
            </w:r>
            <w:r w:rsidRPr="00C95FBE">
              <w:rPr>
                <w:rFonts w:ascii="Times New Roman" w:hAnsi="Times New Roman" w:cs="Times New Roman"/>
                <w:sz w:val="28"/>
                <w:szCs w:val="28"/>
              </w:rPr>
              <w:t xml:space="preserve"> </w:t>
            </w:r>
            <w:r w:rsidRPr="00C95FBE">
              <w:rPr>
                <w:rFonts w:ascii="Times New Roman" w:hAnsi="Times New Roman" w:cs="Times New Roman"/>
                <w:i/>
                <w:iCs/>
                <w:sz w:val="28"/>
                <w:szCs w:val="28"/>
                <w:lang w:eastAsia="ru-RU" w:bidi="ru-RU"/>
              </w:rPr>
              <w:t>Государственной Программе «Цифровой Казахстан», утвержденная постановлением Правительства Республики Казахстан от 12 декабря 2017 года № 827.</w:t>
            </w:r>
            <w:r w:rsidRPr="00C95FBE">
              <w:rPr>
                <w:rFonts w:ascii="Times New Roman" w:hAnsi="Times New Roman" w:cs="Times New Roman"/>
                <w:sz w:val="28"/>
                <w:szCs w:val="28"/>
                <w:lang w:eastAsia="ru-RU" w:bidi="ru-RU"/>
              </w:rPr>
              <w:t xml:space="preserve"> </w:t>
            </w:r>
            <w:r w:rsidR="001D5203" w:rsidRPr="00C95FBE">
              <w:rPr>
                <w:rFonts w:ascii="Times New Roman" w:hAnsi="Times New Roman" w:cs="Times New Roman"/>
                <w:sz w:val="28"/>
                <w:szCs w:val="28"/>
                <w:lang w:eastAsia="ru-RU" w:bidi="ru-RU"/>
              </w:rPr>
              <w:t xml:space="preserve">Более 15 стран мира реализуют национальные программы цифровизации: Дания, Норвегия, Великобритания, Канада, Германия, Саудовская Аравия, Индия, Россия, Китай, Южная Корея, Малайзия, Сингапур, Австралия, Новая Зеландия и Казахстан. Китай в своей программе «Интернет плюс» интегрирует цифровые индустрии с традиционными. Сингапур формирует «Умную экономику», Канада создает ИКТ-хаб в Торонто, Южная Корея в программе «Креативная экономика» ориентируется </w:t>
            </w:r>
            <w:r w:rsidR="001D5203" w:rsidRPr="00C95FBE">
              <w:rPr>
                <w:rFonts w:ascii="Times New Roman" w:hAnsi="Times New Roman" w:cs="Times New Roman"/>
                <w:sz w:val="28"/>
                <w:szCs w:val="28"/>
                <w:u w:val="single"/>
                <w:lang w:eastAsia="ru-RU" w:bidi="ru-RU"/>
              </w:rPr>
              <w:t>на развитие человеческого капитала</w:t>
            </w:r>
            <w:r w:rsidR="001D5203" w:rsidRPr="00C95FBE">
              <w:rPr>
                <w:rFonts w:ascii="Times New Roman" w:hAnsi="Times New Roman" w:cs="Times New Roman"/>
                <w:sz w:val="28"/>
                <w:szCs w:val="28"/>
                <w:lang w:eastAsia="ru-RU" w:bidi="ru-RU"/>
              </w:rPr>
              <w:t>, предпринимательство и распространение достижений ИКТ, а Дания фокусируется на цифровизации госсектора.</w:t>
            </w:r>
          </w:p>
        </w:tc>
      </w:tr>
    </w:tbl>
    <w:p w14:paraId="7D044947" w14:textId="77777777" w:rsidR="00670AAC" w:rsidRPr="00C95FBE" w:rsidRDefault="00C12C9F" w:rsidP="00C95FBE">
      <w:pPr>
        <w:shd w:val="clear" w:color="auto" w:fill="FFFFFF"/>
        <w:spacing w:after="0" w:line="240" w:lineRule="auto"/>
        <w:ind w:firstLine="567"/>
        <w:jc w:val="both"/>
        <w:rPr>
          <w:rFonts w:ascii="Times New Roman" w:eastAsia="Times New Roman" w:hAnsi="Times New Roman" w:cs="Times New Roman"/>
          <w:color w:val="000000"/>
          <w:sz w:val="28"/>
          <w:szCs w:val="28"/>
          <w:u w:val="single"/>
        </w:rPr>
      </w:pPr>
      <w:r w:rsidRPr="00C95FBE">
        <w:rPr>
          <w:rFonts w:ascii="Times New Roman" w:eastAsia="Times New Roman" w:hAnsi="Times New Roman" w:cs="Times New Roman"/>
          <w:color w:val="000000"/>
          <w:sz w:val="28"/>
          <w:szCs w:val="28"/>
        </w:rPr>
        <w:t>Третье направление - </w:t>
      </w:r>
      <w:r w:rsidRPr="00C95FBE">
        <w:rPr>
          <w:rFonts w:ascii="Times New Roman" w:eastAsia="Times New Roman" w:hAnsi="Times New Roman" w:cs="Times New Roman"/>
          <w:b/>
          <w:bCs/>
          <w:color w:val="000000"/>
          <w:sz w:val="28"/>
          <w:szCs w:val="28"/>
        </w:rPr>
        <w:t>конкуренция и конкурентоспособный бизнес</w:t>
      </w:r>
      <w:r w:rsidRPr="00C95FBE">
        <w:rPr>
          <w:rFonts w:ascii="Times New Roman" w:eastAsia="Times New Roman" w:hAnsi="Times New Roman" w:cs="Times New Roman"/>
          <w:color w:val="000000"/>
          <w:sz w:val="28"/>
          <w:szCs w:val="28"/>
        </w:rPr>
        <w:t xml:space="preserve"> – должно активизировать частный сектор. </w:t>
      </w:r>
      <w:r w:rsidR="00670AAC" w:rsidRPr="00C95FBE">
        <w:rPr>
          <w:rFonts w:ascii="Times New Roman" w:eastAsia="Times New Roman" w:hAnsi="Times New Roman" w:cs="Times New Roman"/>
          <w:color w:val="000000"/>
          <w:sz w:val="28"/>
          <w:szCs w:val="28"/>
        </w:rPr>
        <w:t xml:space="preserve">Сокращая долю государства в экономике, продолжат и снижение административных барьеров для бизнеса, </w:t>
      </w:r>
      <w:r w:rsidR="00670AAC" w:rsidRPr="00C95FBE">
        <w:rPr>
          <w:rFonts w:ascii="Times New Roman" w:eastAsia="Times New Roman" w:hAnsi="Times New Roman" w:cs="Times New Roman"/>
          <w:color w:val="000000"/>
          <w:sz w:val="28"/>
          <w:szCs w:val="28"/>
          <w:u w:val="single"/>
        </w:rPr>
        <w:t>развивая образовательные услуги.</w:t>
      </w:r>
    </w:p>
    <w:p w14:paraId="3CF80453" w14:textId="1CD5559A" w:rsidR="00C12C9F" w:rsidRPr="00C95FBE" w:rsidRDefault="00C12C9F" w:rsidP="00C95FBE">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C95FBE">
        <w:rPr>
          <w:rFonts w:ascii="Times New Roman" w:eastAsia="Times New Roman" w:hAnsi="Times New Roman" w:cs="Times New Roman"/>
          <w:color w:val="000000"/>
          <w:sz w:val="28"/>
          <w:szCs w:val="28"/>
        </w:rPr>
        <w:t>Четвёртое направление - </w:t>
      </w:r>
      <w:r w:rsidRPr="00C95FBE">
        <w:rPr>
          <w:rFonts w:ascii="Times New Roman" w:eastAsia="Times New Roman" w:hAnsi="Times New Roman" w:cs="Times New Roman"/>
          <w:b/>
          <w:bCs/>
          <w:color w:val="000000"/>
          <w:sz w:val="28"/>
          <w:szCs w:val="28"/>
        </w:rPr>
        <w:t>правовое государство без коррупции</w:t>
      </w:r>
      <w:r w:rsidRPr="00C95FBE">
        <w:rPr>
          <w:rFonts w:ascii="Times New Roman" w:eastAsia="Times New Roman" w:hAnsi="Times New Roman" w:cs="Times New Roman"/>
          <w:color w:val="000000"/>
          <w:sz w:val="28"/>
          <w:szCs w:val="28"/>
        </w:rPr>
        <w:t> – предполагает дальнейшую реализацию Плана нации, повышение стабильности законодательства.</w:t>
      </w:r>
      <w:r w:rsidR="00670AAC" w:rsidRPr="00C95FBE">
        <w:rPr>
          <w:rFonts w:ascii="Times New Roman" w:eastAsia="Times New Roman" w:hAnsi="Times New Roman" w:cs="Times New Roman"/>
          <w:color w:val="000000"/>
          <w:sz w:val="28"/>
          <w:szCs w:val="28"/>
        </w:rPr>
        <w:t xml:space="preserve"> </w:t>
      </w:r>
      <w:r w:rsidRPr="00C95FBE">
        <w:rPr>
          <w:rFonts w:ascii="Times New Roman" w:eastAsia="Times New Roman" w:hAnsi="Times New Roman" w:cs="Times New Roman"/>
          <w:color w:val="000000"/>
          <w:sz w:val="28"/>
          <w:szCs w:val="28"/>
        </w:rPr>
        <w:t>Для ограничения возможности коррупционных проявлений проводится оптимизация и цифровизация процессов управления в рамках «Цифрового Казахстана».</w:t>
      </w:r>
    </w:p>
    <w:p w14:paraId="2B9C774A" w14:textId="4814F0E5" w:rsidR="00C12C9F" w:rsidRPr="00C95FBE" w:rsidRDefault="00C12C9F" w:rsidP="00C95FBE">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C95FBE">
        <w:rPr>
          <w:rFonts w:ascii="Times New Roman" w:eastAsia="Times New Roman" w:hAnsi="Times New Roman" w:cs="Times New Roman"/>
          <w:color w:val="000000"/>
          <w:sz w:val="28"/>
          <w:szCs w:val="28"/>
        </w:rPr>
        <w:t>Пятое направление - </w:t>
      </w:r>
      <w:r w:rsidRPr="00C95FBE">
        <w:rPr>
          <w:rFonts w:ascii="Times New Roman" w:eastAsia="Times New Roman" w:hAnsi="Times New Roman" w:cs="Times New Roman"/>
          <w:b/>
          <w:bCs/>
          <w:color w:val="000000"/>
          <w:sz w:val="28"/>
          <w:szCs w:val="28"/>
        </w:rPr>
        <w:t>сильные регионы и урбанизация</w:t>
      </w:r>
      <w:r w:rsidRPr="00C95FBE">
        <w:rPr>
          <w:rFonts w:ascii="Times New Roman" w:eastAsia="Times New Roman" w:hAnsi="Times New Roman" w:cs="Times New Roman"/>
          <w:color w:val="000000"/>
          <w:sz w:val="28"/>
          <w:szCs w:val="28"/>
        </w:rPr>
        <w:t xml:space="preserve"> – это экономическое развитие регионов за счет повышения их самостоятельности и обеспечения равного </w:t>
      </w:r>
      <w:r w:rsidRPr="00C95FBE">
        <w:rPr>
          <w:rFonts w:ascii="Times New Roman" w:eastAsia="Times New Roman" w:hAnsi="Times New Roman" w:cs="Times New Roman"/>
          <w:color w:val="000000"/>
          <w:sz w:val="28"/>
          <w:szCs w:val="28"/>
          <w:u w:val="single"/>
        </w:rPr>
        <w:t>качества жизни населения</w:t>
      </w:r>
      <w:r w:rsidRPr="00C95FBE">
        <w:rPr>
          <w:rFonts w:ascii="Times New Roman" w:eastAsia="Times New Roman" w:hAnsi="Times New Roman" w:cs="Times New Roman"/>
          <w:color w:val="000000"/>
          <w:sz w:val="28"/>
          <w:szCs w:val="28"/>
        </w:rPr>
        <w:t xml:space="preserve"> независимо от места проживания. </w:t>
      </w:r>
    </w:p>
    <w:p w14:paraId="1433F484" w14:textId="40474EBE" w:rsidR="001D5203" w:rsidRPr="00C95FBE" w:rsidRDefault="00C12C9F" w:rsidP="00C95FBE">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C95FBE">
        <w:rPr>
          <w:rFonts w:ascii="Times New Roman" w:eastAsia="Times New Roman" w:hAnsi="Times New Roman" w:cs="Times New Roman"/>
          <w:color w:val="000000"/>
          <w:sz w:val="28"/>
          <w:szCs w:val="28"/>
        </w:rPr>
        <w:t>Шестое направление - </w:t>
      </w:r>
      <w:r w:rsidRPr="00C95FBE">
        <w:rPr>
          <w:rFonts w:ascii="Times New Roman" w:eastAsia="Times New Roman" w:hAnsi="Times New Roman" w:cs="Times New Roman"/>
          <w:b/>
          <w:bCs/>
          <w:color w:val="000000"/>
          <w:sz w:val="28"/>
          <w:szCs w:val="28"/>
        </w:rPr>
        <w:t>модернизация общественного сознания</w:t>
      </w:r>
      <w:r w:rsidR="00EA4CAB" w:rsidRPr="00C95FBE">
        <w:rPr>
          <w:rFonts w:ascii="Times New Roman" w:eastAsia="Times New Roman" w:hAnsi="Times New Roman" w:cs="Times New Roman"/>
          <w:color w:val="000000"/>
          <w:sz w:val="28"/>
          <w:szCs w:val="28"/>
        </w:rPr>
        <w:t xml:space="preserve"> как единой нации.</w:t>
      </w:r>
    </w:p>
    <w:p w14:paraId="5CE2F187" w14:textId="48167F46" w:rsidR="004D1FA7" w:rsidRPr="00C95FBE" w:rsidRDefault="004D1FA7" w:rsidP="00C95FBE">
      <w:pPr>
        <w:spacing w:after="0" w:line="240" w:lineRule="auto"/>
        <w:ind w:firstLine="567"/>
        <w:jc w:val="both"/>
        <w:rPr>
          <w:rFonts w:ascii="Times New Roman" w:hAnsi="Times New Roman" w:cs="Times New Roman"/>
          <w:bCs/>
          <w:sz w:val="28"/>
          <w:szCs w:val="28"/>
        </w:rPr>
      </w:pPr>
      <w:r w:rsidRPr="00C95FBE">
        <w:rPr>
          <w:rFonts w:ascii="Times New Roman" w:hAnsi="Times New Roman" w:cs="Times New Roman"/>
          <w:bCs/>
          <w:sz w:val="28"/>
          <w:szCs w:val="28"/>
        </w:rPr>
        <w:t>Улучшение качества человеческого капитала можно достичь, как отметил Первый президент страны, через</w:t>
      </w:r>
      <w:r w:rsidRPr="00C95FBE">
        <w:rPr>
          <w:rFonts w:ascii="Times New Roman" w:hAnsi="Times New Roman" w:cs="Times New Roman"/>
          <w:sz w:val="28"/>
          <w:szCs w:val="28"/>
        </w:rPr>
        <w:t xml:space="preserve"> </w:t>
      </w:r>
      <w:r w:rsidRPr="00C95FBE">
        <w:rPr>
          <w:rFonts w:ascii="Times New Roman" w:hAnsi="Times New Roman" w:cs="Times New Roman"/>
          <w:bCs/>
          <w:sz w:val="28"/>
          <w:szCs w:val="28"/>
          <w:u w:val="single"/>
        </w:rPr>
        <w:t>модернизацию сознания</w:t>
      </w:r>
      <w:r w:rsidRPr="00C95FBE">
        <w:rPr>
          <w:rFonts w:ascii="Times New Roman" w:hAnsi="Times New Roman" w:cs="Times New Roman"/>
          <w:bCs/>
          <w:sz w:val="28"/>
          <w:szCs w:val="28"/>
        </w:rPr>
        <w:t>, а именно:</w:t>
      </w:r>
    </w:p>
    <w:p w14:paraId="09589F57" w14:textId="1525EF24" w:rsidR="004D1FA7" w:rsidRPr="00C95FBE" w:rsidRDefault="004D1FA7" w:rsidP="00C95FBE">
      <w:pPr>
        <w:pStyle w:val="ab"/>
        <w:numPr>
          <w:ilvl w:val="1"/>
          <w:numId w:val="28"/>
        </w:numPr>
        <w:spacing w:after="0" w:line="240" w:lineRule="auto"/>
        <w:ind w:left="0" w:firstLine="567"/>
        <w:jc w:val="both"/>
        <w:rPr>
          <w:rFonts w:ascii="Times New Roman" w:hAnsi="Times New Roman" w:cs="Times New Roman"/>
          <w:bCs/>
          <w:i/>
          <w:sz w:val="28"/>
          <w:szCs w:val="28"/>
        </w:rPr>
      </w:pPr>
      <w:r w:rsidRPr="00C95FBE">
        <w:rPr>
          <w:rFonts w:ascii="Times New Roman" w:hAnsi="Times New Roman" w:cs="Times New Roman"/>
          <w:b/>
          <w:bCs/>
          <w:sz w:val="28"/>
          <w:szCs w:val="28"/>
        </w:rPr>
        <w:t>конкурентоспособност</w:t>
      </w:r>
      <w:r w:rsidRPr="00C95FBE">
        <w:rPr>
          <w:rFonts w:ascii="Times New Roman" w:hAnsi="Times New Roman" w:cs="Times New Roman"/>
          <w:bCs/>
          <w:sz w:val="28"/>
          <w:szCs w:val="28"/>
        </w:rPr>
        <w:t xml:space="preserve">ь, когда </w:t>
      </w:r>
      <w:r w:rsidR="00C06F86" w:rsidRPr="00C95FBE">
        <w:rPr>
          <w:rFonts w:ascii="Times New Roman" w:hAnsi="Times New Roman" w:cs="Times New Roman"/>
          <w:bCs/>
          <w:sz w:val="28"/>
          <w:szCs w:val="28"/>
        </w:rPr>
        <w:t xml:space="preserve">безусловными факторами выступают </w:t>
      </w:r>
      <w:r w:rsidRPr="00C95FBE">
        <w:rPr>
          <w:rFonts w:ascii="Times New Roman" w:hAnsi="Times New Roman" w:cs="Times New Roman"/>
          <w:bCs/>
          <w:i/>
          <w:sz w:val="28"/>
          <w:szCs w:val="28"/>
        </w:rPr>
        <w:t>«…компьютерная грамотность, знание иностранных языков, культурная открытость.»;</w:t>
      </w:r>
    </w:p>
    <w:p w14:paraId="27E5882D" w14:textId="77777777" w:rsidR="004D1FA7" w:rsidRPr="00C95FBE" w:rsidRDefault="004D1FA7" w:rsidP="00C95FBE">
      <w:pPr>
        <w:pStyle w:val="ab"/>
        <w:numPr>
          <w:ilvl w:val="1"/>
          <w:numId w:val="28"/>
        </w:numPr>
        <w:spacing w:after="0" w:line="240" w:lineRule="auto"/>
        <w:ind w:left="0" w:firstLine="567"/>
        <w:jc w:val="both"/>
        <w:rPr>
          <w:rFonts w:ascii="Times New Roman" w:hAnsi="Times New Roman" w:cs="Times New Roman"/>
          <w:i/>
          <w:sz w:val="28"/>
          <w:szCs w:val="28"/>
        </w:rPr>
      </w:pPr>
      <w:r w:rsidRPr="00C95FBE">
        <w:rPr>
          <w:rFonts w:ascii="Times New Roman" w:hAnsi="Times New Roman" w:cs="Times New Roman"/>
          <w:b/>
          <w:bCs/>
          <w:sz w:val="28"/>
          <w:szCs w:val="28"/>
        </w:rPr>
        <w:t>прагматизм в поведении</w:t>
      </w:r>
      <w:r w:rsidRPr="00C95FBE">
        <w:rPr>
          <w:rFonts w:ascii="Times New Roman" w:hAnsi="Times New Roman" w:cs="Times New Roman"/>
          <w:bCs/>
          <w:sz w:val="28"/>
          <w:szCs w:val="28"/>
        </w:rPr>
        <w:t>, ставить ясные и понятные установки на «…</w:t>
      </w:r>
      <w:r w:rsidRPr="00C95FBE">
        <w:rPr>
          <w:rFonts w:ascii="Times New Roman" w:hAnsi="Times New Roman" w:cs="Times New Roman"/>
          <w:bCs/>
          <w:i/>
          <w:sz w:val="28"/>
          <w:szCs w:val="28"/>
        </w:rPr>
        <w:t>Умение жить рационально, с акцентом на достижение реальных целей, с акцентом на образование, здоровый образ жизни и профессиональный успех…»</w:t>
      </w:r>
      <w:r w:rsidRPr="00C95FBE">
        <w:rPr>
          <w:rFonts w:ascii="Times New Roman" w:hAnsi="Times New Roman" w:cs="Times New Roman"/>
          <w:b/>
          <w:bCs/>
          <w:i/>
          <w:sz w:val="28"/>
          <w:szCs w:val="28"/>
        </w:rPr>
        <w:t>;</w:t>
      </w:r>
    </w:p>
    <w:p w14:paraId="2BA5E956" w14:textId="77777777" w:rsidR="004D1FA7" w:rsidRPr="00C95FBE" w:rsidRDefault="004D1FA7" w:rsidP="00C95FBE">
      <w:pPr>
        <w:pStyle w:val="ab"/>
        <w:numPr>
          <w:ilvl w:val="1"/>
          <w:numId w:val="28"/>
        </w:numPr>
        <w:spacing w:after="0" w:line="240" w:lineRule="auto"/>
        <w:ind w:left="0" w:firstLine="567"/>
        <w:jc w:val="both"/>
        <w:rPr>
          <w:rFonts w:ascii="Times New Roman" w:hAnsi="Times New Roman" w:cs="Times New Roman"/>
          <w:i/>
          <w:sz w:val="28"/>
          <w:szCs w:val="28"/>
        </w:rPr>
      </w:pPr>
      <w:r w:rsidRPr="00C95FBE">
        <w:rPr>
          <w:rFonts w:ascii="Times New Roman" w:hAnsi="Times New Roman" w:cs="Times New Roman"/>
          <w:b/>
          <w:bCs/>
          <w:sz w:val="28"/>
          <w:szCs w:val="28"/>
        </w:rPr>
        <w:t>меритократию</w:t>
      </w:r>
      <w:r w:rsidRPr="00C95FBE">
        <w:rPr>
          <w:rFonts w:ascii="Times New Roman" w:hAnsi="Times New Roman" w:cs="Times New Roman"/>
          <w:bCs/>
          <w:sz w:val="28"/>
          <w:szCs w:val="28"/>
        </w:rPr>
        <w:t>,</w:t>
      </w:r>
      <w:r w:rsidRPr="00C95FBE">
        <w:rPr>
          <w:rFonts w:ascii="Times New Roman" w:hAnsi="Times New Roman" w:cs="Times New Roman"/>
          <w:sz w:val="28"/>
          <w:szCs w:val="28"/>
        </w:rPr>
        <w:t xml:space="preserve"> </w:t>
      </w:r>
      <w:r w:rsidRPr="00C95FBE">
        <w:rPr>
          <w:rFonts w:ascii="Times New Roman" w:hAnsi="Times New Roman" w:cs="Times New Roman"/>
          <w:i/>
          <w:sz w:val="28"/>
          <w:szCs w:val="28"/>
        </w:rPr>
        <w:t>где каждый должен оцениваться по личному вкладу и по личным профессиональным качествам;</w:t>
      </w:r>
    </w:p>
    <w:p w14:paraId="16F54A8E" w14:textId="77777777" w:rsidR="004D1FA7" w:rsidRPr="00C95FBE" w:rsidRDefault="004D1FA7" w:rsidP="00C95FBE">
      <w:pPr>
        <w:pStyle w:val="ab"/>
        <w:numPr>
          <w:ilvl w:val="1"/>
          <w:numId w:val="28"/>
        </w:numPr>
        <w:spacing w:after="0" w:line="240" w:lineRule="auto"/>
        <w:ind w:left="0" w:firstLine="567"/>
        <w:jc w:val="both"/>
        <w:rPr>
          <w:rFonts w:ascii="Times New Roman" w:hAnsi="Times New Roman" w:cs="Times New Roman"/>
          <w:i/>
          <w:sz w:val="28"/>
          <w:szCs w:val="28"/>
        </w:rPr>
      </w:pPr>
      <w:r w:rsidRPr="00C95FBE">
        <w:rPr>
          <w:rFonts w:ascii="Times New Roman" w:hAnsi="Times New Roman" w:cs="Times New Roman"/>
          <w:b/>
          <w:bCs/>
          <w:sz w:val="28"/>
          <w:szCs w:val="28"/>
        </w:rPr>
        <w:t xml:space="preserve">культ образования </w:t>
      </w:r>
      <w:r w:rsidRPr="00C95FBE">
        <w:rPr>
          <w:rFonts w:ascii="Times New Roman" w:hAnsi="Times New Roman" w:cs="Times New Roman"/>
          <w:bCs/>
          <w:i/>
          <w:sz w:val="28"/>
          <w:szCs w:val="28"/>
        </w:rPr>
        <w:t>как</w:t>
      </w:r>
      <w:r w:rsidRPr="00C95FBE">
        <w:rPr>
          <w:rFonts w:ascii="Times New Roman" w:hAnsi="Times New Roman" w:cs="Times New Roman"/>
          <w:b/>
          <w:bCs/>
          <w:sz w:val="28"/>
          <w:szCs w:val="28"/>
        </w:rPr>
        <w:t> </w:t>
      </w:r>
      <w:r w:rsidRPr="00C95FBE">
        <w:rPr>
          <w:rFonts w:ascii="Times New Roman" w:hAnsi="Times New Roman" w:cs="Times New Roman"/>
          <w:bCs/>
          <w:i/>
          <w:sz w:val="28"/>
          <w:szCs w:val="28"/>
        </w:rPr>
        <w:t>самый фундаментальный фактор успеха в будущем</w:t>
      </w:r>
      <w:r w:rsidRPr="00C95FBE">
        <w:rPr>
          <w:rFonts w:ascii="Times New Roman" w:hAnsi="Times New Roman" w:cs="Times New Roman"/>
          <w:bCs/>
          <w:sz w:val="28"/>
          <w:szCs w:val="28"/>
        </w:rPr>
        <w:t>;</w:t>
      </w:r>
    </w:p>
    <w:p w14:paraId="5B39F9E8" w14:textId="77777777" w:rsidR="004D1FA7" w:rsidRPr="00C95FBE" w:rsidRDefault="004D1FA7" w:rsidP="00C95FBE">
      <w:pPr>
        <w:pStyle w:val="ab"/>
        <w:numPr>
          <w:ilvl w:val="1"/>
          <w:numId w:val="28"/>
        </w:numPr>
        <w:spacing w:after="0" w:line="240" w:lineRule="auto"/>
        <w:ind w:left="0" w:firstLine="567"/>
        <w:jc w:val="both"/>
        <w:rPr>
          <w:rFonts w:ascii="Times New Roman" w:hAnsi="Times New Roman" w:cs="Times New Roman"/>
          <w:b/>
          <w:i/>
          <w:sz w:val="28"/>
          <w:szCs w:val="28"/>
        </w:rPr>
      </w:pPr>
      <w:r w:rsidRPr="00C95FBE">
        <w:rPr>
          <w:rFonts w:ascii="Times New Roman" w:hAnsi="Times New Roman" w:cs="Times New Roman"/>
          <w:b/>
          <w:sz w:val="28"/>
          <w:szCs w:val="28"/>
        </w:rPr>
        <w:t>открытость сознания</w:t>
      </w:r>
      <w:r w:rsidRPr="00C95FBE">
        <w:rPr>
          <w:rFonts w:ascii="Times New Roman" w:hAnsi="Times New Roman" w:cs="Times New Roman"/>
          <w:i/>
          <w:sz w:val="28"/>
          <w:szCs w:val="28"/>
        </w:rPr>
        <w:t xml:space="preserve"> - понимание, готовность к переменам, способность перенимать чужой опыт, учиться у других.</w:t>
      </w:r>
    </w:p>
    <w:p w14:paraId="6A7AF521" w14:textId="6B53FE6F" w:rsidR="001B4A76" w:rsidRPr="00C95FBE" w:rsidRDefault="00C12C9F" w:rsidP="00C95FBE">
      <w:pPr>
        <w:shd w:val="clear" w:color="auto" w:fill="FFFFFF"/>
        <w:spacing w:after="0" w:line="240" w:lineRule="auto"/>
        <w:ind w:firstLine="567"/>
        <w:jc w:val="both"/>
        <w:rPr>
          <w:rFonts w:ascii="Times New Roman" w:hAnsi="Times New Roman" w:cs="Times New Roman"/>
          <w:sz w:val="28"/>
          <w:szCs w:val="28"/>
          <w:shd w:val="clear" w:color="auto" w:fill="FFFFFF"/>
        </w:rPr>
      </w:pPr>
      <w:r w:rsidRPr="00C95FBE">
        <w:rPr>
          <w:rFonts w:ascii="Times New Roman" w:eastAsia="Times New Roman" w:hAnsi="Times New Roman" w:cs="Times New Roman"/>
          <w:color w:val="000000"/>
          <w:sz w:val="28"/>
          <w:szCs w:val="28"/>
        </w:rPr>
        <w:t>Седьмое направление - </w:t>
      </w:r>
      <w:r w:rsidRPr="00C95FBE">
        <w:rPr>
          <w:rFonts w:ascii="Times New Roman" w:eastAsia="Times New Roman" w:hAnsi="Times New Roman" w:cs="Times New Roman"/>
          <w:b/>
          <w:bCs/>
          <w:color w:val="000000"/>
          <w:sz w:val="28"/>
          <w:szCs w:val="28"/>
        </w:rPr>
        <w:t>госсектор как лидер изменений</w:t>
      </w:r>
      <w:r w:rsidRPr="00C95FBE">
        <w:rPr>
          <w:rFonts w:ascii="Times New Roman" w:eastAsia="Times New Roman" w:hAnsi="Times New Roman" w:cs="Times New Roman"/>
          <w:color w:val="000000"/>
          <w:sz w:val="28"/>
          <w:szCs w:val="28"/>
        </w:rPr>
        <w:t> – направлено на повышение роли государственных органов как движущей силы модернизации страны</w:t>
      </w:r>
      <w:r w:rsidR="00D627E7" w:rsidRPr="00C95FBE">
        <w:rPr>
          <w:rFonts w:ascii="Times New Roman" w:hAnsi="Times New Roman" w:cs="Times New Roman"/>
          <w:sz w:val="28"/>
          <w:szCs w:val="28"/>
        </w:rPr>
        <w:t xml:space="preserve"> согласно </w:t>
      </w:r>
      <w:r w:rsidR="00D627E7" w:rsidRPr="00C95FBE">
        <w:rPr>
          <w:rFonts w:ascii="Times New Roman" w:eastAsia="Times New Roman" w:hAnsi="Times New Roman" w:cs="Times New Roman"/>
          <w:i/>
          <w:iCs/>
          <w:color w:val="000000"/>
          <w:sz w:val="28"/>
          <w:szCs w:val="28"/>
        </w:rPr>
        <w:t>Концепции новой модели государственной службы Республики Казахстан, утвержденная Указом Президента Республики Казахстан № 119 от 21 июля 2011 года</w:t>
      </w:r>
      <w:r w:rsidRPr="00C95FBE">
        <w:rPr>
          <w:rFonts w:ascii="Times New Roman" w:eastAsia="Times New Roman" w:hAnsi="Times New Roman" w:cs="Times New Roman"/>
          <w:color w:val="000000"/>
          <w:sz w:val="28"/>
          <w:szCs w:val="28"/>
        </w:rPr>
        <w:t xml:space="preserve">. </w:t>
      </w:r>
      <w:r w:rsidR="004D1FA7" w:rsidRPr="00C95FBE">
        <w:rPr>
          <w:rFonts w:ascii="Times New Roman" w:eastAsia="Times New Roman" w:hAnsi="Times New Roman" w:cs="Times New Roman"/>
          <w:color w:val="000000"/>
          <w:sz w:val="28"/>
          <w:szCs w:val="28"/>
        </w:rPr>
        <w:t>Национальным докладом о состоянии государственной службы  предусмотрена подготовка специалистов в сфере управления человеческими ресурсами.</w:t>
      </w:r>
      <w:r w:rsidR="004D1FA7" w:rsidRPr="00C95FBE">
        <w:rPr>
          <w:rFonts w:ascii="Times New Roman" w:hAnsi="Times New Roman" w:cs="Times New Roman"/>
          <w:sz w:val="28"/>
          <w:szCs w:val="28"/>
        </w:rPr>
        <w:t xml:space="preserve"> </w:t>
      </w:r>
      <w:r w:rsidR="004D1FA7" w:rsidRPr="00C95FBE">
        <w:rPr>
          <w:rFonts w:ascii="Times New Roman" w:eastAsia="Times New Roman" w:hAnsi="Times New Roman" w:cs="Times New Roman"/>
          <w:color w:val="000000"/>
          <w:sz w:val="28"/>
          <w:szCs w:val="28"/>
        </w:rPr>
        <w:t xml:space="preserve">В июле 2018 года приняты поправки в </w:t>
      </w:r>
      <w:r w:rsidR="004D1FA7" w:rsidRPr="00C95FBE">
        <w:rPr>
          <w:rFonts w:ascii="Times New Roman" w:eastAsia="Times New Roman" w:hAnsi="Times New Roman" w:cs="Times New Roman"/>
          <w:sz w:val="28"/>
          <w:szCs w:val="28"/>
        </w:rPr>
        <w:t>Закон Республики Казахстан «Об образовании», расширяющие академическую самостоятельность ВУЗов и представляющие им право готовить кадры по любой специализации с учетом потребностей рынка труда.</w:t>
      </w:r>
      <w:r w:rsidR="00EA4CAB" w:rsidRPr="00C95FBE">
        <w:rPr>
          <w:rFonts w:ascii="Times New Roman" w:eastAsia="Times New Roman" w:hAnsi="Times New Roman" w:cs="Times New Roman"/>
          <w:sz w:val="28"/>
          <w:szCs w:val="28"/>
          <w:lang w:val="kk-KZ"/>
        </w:rPr>
        <w:t xml:space="preserve"> </w:t>
      </w:r>
      <w:r w:rsidR="00EA4CAB" w:rsidRPr="00C95FBE">
        <w:rPr>
          <w:rFonts w:ascii="Times New Roman" w:hAnsi="Times New Roman" w:cs="Times New Roman"/>
          <w:sz w:val="28"/>
          <w:szCs w:val="28"/>
          <w:shd w:val="clear" w:color="auto" w:fill="FFFFFF"/>
          <w:lang w:val="kk-KZ"/>
        </w:rPr>
        <w:t>В</w:t>
      </w:r>
      <w:r w:rsidR="00617F4A" w:rsidRPr="00C95FBE">
        <w:rPr>
          <w:rFonts w:ascii="Times New Roman" w:hAnsi="Times New Roman" w:cs="Times New Roman"/>
          <w:sz w:val="28"/>
          <w:szCs w:val="28"/>
          <w:shd w:val="clear" w:color="auto" w:fill="FFFFFF"/>
        </w:rPr>
        <w:t xml:space="preserve"> индексе человеческого развития, который составляет ПРООН, </w:t>
      </w:r>
      <w:r w:rsidR="001B4A76" w:rsidRPr="00C95FBE">
        <w:rPr>
          <w:rFonts w:ascii="Times New Roman" w:hAnsi="Times New Roman" w:cs="Times New Roman"/>
          <w:sz w:val="28"/>
          <w:szCs w:val="28"/>
          <w:shd w:val="clear" w:color="auto" w:fill="FFFFFF"/>
        </w:rPr>
        <w:t xml:space="preserve"> </w:t>
      </w:r>
      <w:r w:rsidR="00EA4CAB" w:rsidRPr="00C95FBE">
        <w:rPr>
          <w:rFonts w:ascii="Times New Roman" w:hAnsi="Times New Roman" w:cs="Times New Roman"/>
          <w:sz w:val="28"/>
          <w:szCs w:val="28"/>
          <w:shd w:val="clear" w:color="auto" w:fill="FFFFFF"/>
          <w:lang w:val="kk-KZ"/>
        </w:rPr>
        <w:t xml:space="preserve">Казахстан </w:t>
      </w:r>
      <w:r w:rsidR="001B4A76" w:rsidRPr="00C95FBE">
        <w:rPr>
          <w:rFonts w:ascii="Times New Roman" w:hAnsi="Times New Roman" w:cs="Times New Roman"/>
          <w:sz w:val="28"/>
          <w:szCs w:val="28"/>
          <w:shd w:val="clear" w:color="auto" w:fill="FFFFFF"/>
        </w:rPr>
        <w:t>занял 31-е место, в том числе 10-е место по обучению из 157 стран</w:t>
      </w:r>
      <w:r w:rsidR="001B4A76" w:rsidRPr="00C95FBE">
        <w:rPr>
          <w:rStyle w:val="af4"/>
          <w:rFonts w:ascii="Times New Roman" w:hAnsi="Times New Roman" w:cs="Times New Roman"/>
          <w:sz w:val="28"/>
          <w:szCs w:val="28"/>
          <w:shd w:val="clear" w:color="auto" w:fill="FFFFFF"/>
        </w:rPr>
        <w:footnoteReference w:id="18"/>
      </w:r>
      <w:r w:rsidR="001B4A76" w:rsidRPr="00C95FBE">
        <w:rPr>
          <w:rFonts w:ascii="Times New Roman" w:hAnsi="Times New Roman" w:cs="Times New Roman"/>
          <w:sz w:val="28"/>
          <w:szCs w:val="28"/>
          <w:shd w:val="clear" w:color="auto" w:fill="FFFFFF"/>
        </w:rPr>
        <w:t xml:space="preserve"> (ноябрь, 2018 г.).</w:t>
      </w:r>
    </w:p>
    <w:p w14:paraId="0185C66E" w14:textId="3407B99C" w:rsidR="00E84CB5" w:rsidRPr="00C95FBE" w:rsidRDefault="00C06F86" w:rsidP="00C95FBE">
      <w:pPr>
        <w:spacing w:after="0" w:line="240" w:lineRule="auto"/>
        <w:ind w:firstLine="567"/>
        <w:jc w:val="both"/>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В</w:t>
      </w:r>
      <w:r w:rsidR="00500083" w:rsidRPr="00C95FBE">
        <w:rPr>
          <w:rFonts w:ascii="Times New Roman" w:hAnsi="Times New Roman" w:cs="Times New Roman"/>
          <w:sz w:val="28"/>
          <w:szCs w:val="28"/>
          <w:shd w:val="clear" w:color="auto" w:fill="FFFFFF"/>
        </w:rPr>
        <w:t xml:space="preserve"> реализации </w:t>
      </w:r>
      <w:r w:rsidR="00BE4C3C" w:rsidRPr="00C95FBE">
        <w:rPr>
          <w:rFonts w:ascii="Times New Roman" w:hAnsi="Times New Roman" w:cs="Times New Roman"/>
          <w:sz w:val="28"/>
          <w:szCs w:val="28"/>
          <w:shd w:val="clear" w:color="auto" w:fill="FFFFFF"/>
        </w:rPr>
        <w:t>всех</w:t>
      </w:r>
      <w:r w:rsidR="00500083" w:rsidRPr="00C95FBE">
        <w:rPr>
          <w:rFonts w:ascii="Times New Roman" w:hAnsi="Times New Roman" w:cs="Times New Roman"/>
          <w:sz w:val="28"/>
          <w:szCs w:val="28"/>
          <w:shd w:val="clear" w:color="auto" w:fill="FFFFFF"/>
        </w:rPr>
        <w:t xml:space="preserve"> стратегических </w:t>
      </w:r>
      <w:r w:rsidR="00EA509F" w:rsidRPr="00C95FBE">
        <w:rPr>
          <w:rFonts w:ascii="Times New Roman" w:hAnsi="Times New Roman" w:cs="Times New Roman"/>
          <w:sz w:val="28"/>
          <w:szCs w:val="28"/>
          <w:shd w:val="clear" w:color="auto" w:fill="FFFFFF"/>
        </w:rPr>
        <w:t>задач</w:t>
      </w:r>
      <w:r w:rsidR="00EA4CAB" w:rsidRPr="00C95FBE">
        <w:rPr>
          <w:rFonts w:ascii="Times New Roman" w:hAnsi="Times New Roman" w:cs="Times New Roman"/>
          <w:sz w:val="28"/>
          <w:szCs w:val="28"/>
          <w:shd w:val="clear" w:color="auto" w:fill="FFFFFF"/>
        </w:rPr>
        <w:t xml:space="preserve">, стоящих перед </w:t>
      </w:r>
      <w:r w:rsidR="00A80DED" w:rsidRPr="00C95FBE">
        <w:rPr>
          <w:rFonts w:ascii="Times New Roman" w:hAnsi="Times New Roman" w:cs="Times New Roman"/>
          <w:sz w:val="28"/>
          <w:szCs w:val="28"/>
          <w:shd w:val="clear" w:color="auto" w:fill="FFFFFF"/>
        </w:rPr>
        <w:t xml:space="preserve">бизнесом и </w:t>
      </w:r>
      <w:r w:rsidR="00EA4CAB" w:rsidRPr="00C95FBE">
        <w:rPr>
          <w:rFonts w:ascii="Times New Roman" w:hAnsi="Times New Roman" w:cs="Times New Roman"/>
          <w:sz w:val="28"/>
          <w:szCs w:val="28"/>
          <w:shd w:val="clear" w:color="auto" w:fill="FFFFFF"/>
        </w:rPr>
        <w:t>страною</w:t>
      </w:r>
      <w:r w:rsidR="00A80DED" w:rsidRPr="00C95FBE">
        <w:rPr>
          <w:rFonts w:ascii="Times New Roman" w:hAnsi="Times New Roman" w:cs="Times New Roman"/>
          <w:sz w:val="28"/>
          <w:szCs w:val="28"/>
          <w:shd w:val="clear" w:color="auto" w:fill="FFFFFF"/>
        </w:rPr>
        <w:t xml:space="preserve"> </w:t>
      </w:r>
      <w:r w:rsidR="00500083" w:rsidRPr="00C95FBE">
        <w:rPr>
          <w:rFonts w:ascii="Times New Roman" w:hAnsi="Times New Roman" w:cs="Times New Roman"/>
          <w:sz w:val="28"/>
          <w:szCs w:val="28"/>
          <w:shd w:val="clear" w:color="auto" w:fill="FFFFFF"/>
        </w:rPr>
        <w:t xml:space="preserve">ключевая роль отводится </w:t>
      </w:r>
      <w:r w:rsidR="00500083" w:rsidRPr="00C95FBE">
        <w:rPr>
          <w:rFonts w:ascii="Times New Roman" w:hAnsi="Times New Roman" w:cs="Times New Roman"/>
          <w:sz w:val="28"/>
          <w:szCs w:val="28"/>
          <w:shd w:val="clear" w:color="auto" w:fill="FFFFFF"/>
          <w:lang w:val="en-US"/>
        </w:rPr>
        <w:t>HR</w:t>
      </w:r>
      <w:r w:rsidR="00C52F6B" w:rsidRPr="00C95FBE">
        <w:rPr>
          <w:rFonts w:ascii="Times New Roman" w:hAnsi="Times New Roman" w:cs="Times New Roman"/>
          <w:sz w:val="28"/>
          <w:szCs w:val="28"/>
          <w:shd w:val="clear" w:color="auto" w:fill="FFFFFF"/>
        </w:rPr>
        <w:t>:</w:t>
      </w:r>
    </w:p>
    <w:p w14:paraId="041A24EF" w14:textId="7881A9EA" w:rsidR="00E84CB5" w:rsidRPr="00C95FBE" w:rsidRDefault="00E84CB5" w:rsidP="00C95FBE">
      <w:pPr>
        <w:spacing w:after="0" w:line="240" w:lineRule="auto"/>
        <w:ind w:firstLine="567"/>
        <w:jc w:val="both"/>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HR служба должна работать со скоростью интернета</w:t>
      </w:r>
      <w:r w:rsidRPr="00C95FBE">
        <w:rPr>
          <w:rFonts w:ascii="Times New Roman" w:hAnsi="Times New Roman" w:cs="Times New Roman"/>
          <w:sz w:val="28"/>
          <w:szCs w:val="28"/>
        </w:rPr>
        <w:t xml:space="preserve"> (</w:t>
      </w:r>
      <w:r w:rsidRPr="00C95FBE">
        <w:rPr>
          <w:rFonts w:ascii="Times New Roman" w:hAnsi="Times New Roman" w:cs="Times New Roman"/>
          <w:sz w:val="28"/>
          <w:szCs w:val="28"/>
          <w:shd w:val="clear" w:color="auto" w:fill="FFFFFF"/>
        </w:rPr>
        <w:t>HR проактивный);</w:t>
      </w:r>
    </w:p>
    <w:p w14:paraId="7A07966D" w14:textId="4316B613" w:rsidR="00E84CB5" w:rsidRPr="00C95FBE" w:rsidRDefault="00E84CB5" w:rsidP="00C95FBE">
      <w:pPr>
        <w:spacing w:after="0" w:line="240" w:lineRule="auto"/>
        <w:ind w:firstLine="567"/>
        <w:jc w:val="both"/>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HR служба должна стать ROI подразделением</w:t>
      </w:r>
      <w:r w:rsidR="00F7459E" w:rsidRPr="00C95FBE">
        <w:rPr>
          <w:rFonts w:ascii="Times New Roman" w:hAnsi="Times New Roman" w:cs="Times New Roman"/>
          <w:sz w:val="28"/>
          <w:szCs w:val="28"/>
          <w:shd w:val="clear" w:color="auto" w:fill="FFFFFF"/>
        </w:rPr>
        <w:t xml:space="preserve"> (возврат  на  инвестиции  в  персонал  (ROI  on  Human  Capital)</w:t>
      </w:r>
      <w:r w:rsidRPr="00C95FBE">
        <w:rPr>
          <w:rFonts w:ascii="Times New Roman" w:hAnsi="Times New Roman" w:cs="Times New Roman"/>
          <w:sz w:val="28"/>
          <w:szCs w:val="28"/>
          <w:shd w:val="clear" w:color="auto" w:fill="FFFFFF"/>
        </w:rPr>
        <w:t>;</w:t>
      </w:r>
    </w:p>
    <w:p w14:paraId="2087B152" w14:textId="7AF0F86F" w:rsidR="00E84CB5" w:rsidRPr="00C95FBE" w:rsidRDefault="00E84CB5" w:rsidP="00C95FBE">
      <w:pPr>
        <w:spacing w:after="0" w:line="240" w:lineRule="auto"/>
        <w:ind w:firstLine="567"/>
        <w:jc w:val="both"/>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 xml:space="preserve">HR служба должна </w:t>
      </w:r>
      <w:r w:rsidR="009B4D56" w:rsidRPr="00C95FBE">
        <w:rPr>
          <w:rFonts w:ascii="Times New Roman" w:hAnsi="Times New Roman" w:cs="Times New Roman"/>
          <w:sz w:val="28"/>
          <w:szCs w:val="28"/>
          <w:shd w:val="clear" w:color="auto" w:fill="FFFFFF"/>
        </w:rPr>
        <w:t>с</w:t>
      </w:r>
      <w:r w:rsidRPr="00C95FBE">
        <w:rPr>
          <w:rFonts w:ascii="Times New Roman" w:hAnsi="Times New Roman" w:cs="Times New Roman"/>
          <w:sz w:val="28"/>
          <w:szCs w:val="28"/>
          <w:shd w:val="clear" w:color="auto" w:fill="FFFFFF"/>
        </w:rPr>
        <w:t xml:space="preserve">пособствовать созданию корпоративной культуры максимальной отдачи и высокоэффективной работы </w:t>
      </w:r>
      <w:r w:rsidR="000B40AF" w:rsidRPr="00C95FBE">
        <w:rPr>
          <w:rFonts w:ascii="Times New Roman" w:hAnsi="Times New Roman" w:cs="Times New Roman"/>
          <w:sz w:val="28"/>
          <w:szCs w:val="28"/>
          <w:shd w:val="clear" w:color="auto" w:fill="FFFFFF"/>
        </w:rPr>
        <w:t>работ</w:t>
      </w:r>
      <w:r w:rsidRPr="00C95FBE">
        <w:rPr>
          <w:rFonts w:ascii="Times New Roman" w:hAnsi="Times New Roman" w:cs="Times New Roman"/>
          <w:sz w:val="28"/>
          <w:szCs w:val="28"/>
          <w:shd w:val="clear" w:color="auto" w:fill="FFFFFF"/>
        </w:rPr>
        <w:t>ников</w:t>
      </w:r>
      <w:r w:rsidR="009B4D56" w:rsidRPr="00C95FBE">
        <w:rPr>
          <w:rFonts w:ascii="Times New Roman" w:hAnsi="Times New Roman" w:cs="Times New Roman"/>
          <w:sz w:val="28"/>
          <w:szCs w:val="28"/>
          <w:shd w:val="clear" w:color="auto" w:fill="FFFFFF"/>
        </w:rPr>
        <w:t>;</w:t>
      </w:r>
    </w:p>
    <w:p w14:paraId="10AA6578" w14:textId="660CACDA" w:rsidR="00E84CB5" w:rsidRPr="00C95FBE" w:rsidRDefault="009B4D56" w:rsidP="00C95FBE">
      <w:pPr>
        <w:spacing w:after="0" w:line="240" w:lineRule="auto"/>
        <w:ind w:firstLine="567"/>
        <w:jc w:val="both"/>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о</w:t>
      </w:r>
      <w:r w:rsidR="00E84CB5" w:rsidRPr="00C95FBE">
        <w:rPr>
          <w:rFonts w:ascii="Times New Roman" w:hAnsi="Times New Roman" w:cs="Times New Roman"/>
          <w:sz w:val="28"/>
          <w:szCs w:val="28"/>
          <w:shd w:val="clear" w:color="auto" w:fill="FFFFFF"/>
        </w:rPr>
        <w:t xml:space="preserve">перативно перестраивать свою стратегию в соответствии с </w:t>
      </w:r>
      <w:r w:rsidR="00C06F86" w:rsidRPr="00C95FBE">
        <w:rPr>
          <w:rFonts w:ascii="Times New Roman" w:hAnsi="Times New Roman" w:cs="Times New Roman"/>
          <w:sz w:val="28"/>
          <w:szCs w:val="28"/>
          <w:shd w:val="clear" w:color="auto" w:fill="FFFFFF"/>
        </w:rPr>
        <w:t>по</w:t>
      </w:r>
      <w:r w:rsidR="00E84CB5" w:rsidRPr="00C95FBE">
        <w:rPr>
          <w:rFonts w:ascii="Times New Roman" w:hAnsi="Times New Roman" w:cs="Times New Roman"/>
          <w:sz w:val="28"/>
          <w:szCs w:val="28"/>
          <w:shd w:val="clear" w:color="auto" w:fill="FFFFFF"/>
        </w:rPr>
        <w:t>треб</w:t>
      </w:r>
      <w:r w:rsidR="00C06F86" w:rsidRPr="00C95FBE">
        <w:rPr>
          <w:rFonts w:ascii="Times New Roman" w:hAnsi="Times New Roman" w:cs="Times New Roman"/>
          <w:sz w:val="28"/>
          <w:szCs w:val="28"/>
          <w:shd w:val="clear" w:color="auto" w:fill="FFFFFF"/>
        </w:rPr>
        <w:t>ностями бизнеса</w:t>
      </w:r>
      <w:r w:rsidRPr="00C95FBE">
        <w:rPr>
          <w:rFonts w:ascii="Times New Roman" w:hAnsi="Times New Roman" w:cs="Times New Roman"/>
          <w:sz w:val="28"/>
          <w:szCs w:val="28"/>
          <w:shd w:val="clear" w:color="auto" w:fill="FFFFFF"/>
        </w:rPr>
        <w:t>;</w:t>
      </w:r>
    </w:p>
    <w:p w14:paraId="7403556D" w14:textId="06F8B73F" w:rsidR="00E84CB5" w:rsidRPr="00C95FBE" w:rsidRDefault="000B40AF" w:rsidP="00C95FBE">
      <w:pPr>
        <w:spacing w:after="0" w:line="240" w:lineRule="auto"/>
        <w:ind w:firstLine="567"/>
        <w:jc w:val="both"/>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 xml:space="preserve">внедрять автоматизацию, </w:t>
      </w:r>
      <w:r w:rsidR="00E84CB5" w:rsidRPr="00C95FBE">
        <w:rPr>
          <w:rFonts w:ascii="Times New Roman" w:hAnsi="Times New Roman" w:cs="Times New Roman"/>
          <w:sz w:val="28"/>
          <w:szCs w:val="28"/>
          <w:shd w:val="clear" w:color="auto" w:fill="FFFFFF"/>
        </w:rPr>
        <w:t>эффективны</w:t>
      </w:r>
      <w:r w:rsidRPr="00C95FBE">
        <w:rPr>
          <w:rFonts w:ascii="Times New Roman" w:hAnsi="Times New Roman" w:cs="Times New Roman"/>
          <w:sz w:val="28"/>
          <w:szCs w:val="28"/>
          <w:shd w:val="clear" w:color="auto" w:fill="FFFFFF"/>
        </w:rPr>
        <w:t>е</w:t>
      </w:r>
      <w:r w:rsidR="00E84CB5" w:rsidRPr="00C95FBE">
        <w:rPr>
          <w:rFonts w:ascii="Times New Roman" w:hAnsi="Times New Roman" w:cs="Times New Roman"/>
          <w:sz w:val="28"/>
          <w:szCs w:val="28"/>
          <w:shd w:val="clear" w:color="auto" w:fill="FFFFFF"/>
        </w:rPr>
        <w:t xml:space="preserve"> </w:t>
      </w:r>
      <w:r w:rsidR="00C52F6B" w:rsidRPr="00C95FBE">
        <w:rPr>
          <w:rFonts w:ascii="Times New Roman" w:hAnsi="Times New Roman" w:cs="Times New Roman"/>
          <w:sz w:val="28"/>
          <w:szCs w:val="28"/>
          <w:shd w:val="clear" w:color="auto" w:fill="FFFFFF"/>
        </w:rPr>
        <w:t>технологи</w:t>
      </w:r>
      <w:r w:rsidRPr="00C95FBE">
        <w:rPr>
          <w:rFonts w:ascii="Times New Roman" w:hAnsi="Times New Roman" w:cs="Times New Roman"/>
          <w:sz w:val="28"/>
          <w:szCs w:val="28"/>
          <w:shd w:val="clear" w:color="auto" w:fill="FFFFFF"/>
        </w:rPr>
        <w:t>и</w:t>
      </w:r>
      <w:r w:rsidR="00E84CB5" w:rsidRPr="00C95FBE">
        <w:rPr>
          <w:rFonts w:ascii="Times New Roman" w:hAnsi="Times New Roman" w:cs="Times New Roman"/>
          <w:sz w:val="28"/>
          <w:szCs w:val="28"/>
          <w:shd w:val="clear" w:color="auto" w:fill="FFFFFF"/>
        </w:rPr>
        <w:t xml:space="preserve"> и </w:t>
      </w:r>
      <w:r w:rsidR="00C52F6B" w:rsidRPr="00C95FBE">
        <w:rPr>
          <w:rFonts w:ascii="Times New Roman" w:hAnsi="Times New Roman" w:cs="Times New Roman"/>
          <w:sz w:val="28"/>
          <w:szCs w:val="28"/>
          <w:shd w:val="clear" w:color="auto" w:fill="FFFFFF"/>
        </w:rPr>
        <w:t>инструмент</w:t>
      </w:r>
      <w:r w:rsidRPr="00C95FBE">
        <w:rPr>
          <w:rFonts w:ascii="Times New Roman" w:hAnsi="Times New Roman" w:cs="Times New Roman"/>
          <w:sz w:val="28"/>
          <w:szCs w:val="28"/>
          <w:shd w:val="clear" w:color="auto" w:fill="FFFFFF"/>
        </w:rPr>
        <w:t>ы</w:t>
      </w:r>
      <w:r w:rsidR="00C52F6B" w:rsidRPr="00C95FBE">
        <w:rPr>
          <w:rFonts w:ascii="Times New Roman" w:hAnsi="Times New Roman" w:cs="Times New Roman"/>
          <w:sz w:val="28"/>
          <w:szCs w:val="28"/>
          <w:shd w:val="clear" w:color="auto" w:fill="FFFFFF"/>
        </w:rPr>
        <w:t xml:space="preserve"> </w:t>
      </w:r>
      <w:r w:rsidR="00E84CB5" w:rsidRPr="00C95FBE">
        <w:rPr>
          <w:rFonts w:ascii="Times New Roman" w:hAnsi="Times New Roman" w:cs="Times New Roman"/>
          <w:sz w:val="28"/>
          <w:szCs w:val="28"/>
          <w:shd w:val="clear" w:color="auto" w:fill="FFFFFF"/>
        </w:rPr>
        <w:t>управления людьми</w:t>
      </w:r>
      <w:r w:rsidR="009B4D56" w:rsidRPr="00C95FBE">
        <w:rPr>
          <w:rFonts w:ascii="Times New Roman" w:hAnsi="Times New Roman" w:cs="Times New Roman"/>
          <w:sz w:val="28"/>
          <w:szCs w:val="28"/>
          <w:shd w:val="clear" w:color="auto" w:fill="FFFFFF"/>
        </w:rPr>
        <w:t>;</w:t>
      </w:r>
    </w:p>
    <w:p w14:paraId="3EF13693" w14:textId="37BB8A84" w:rsidR="00E84CB5" w:rsidRPr="00C95FBE" w:rsidRDefault="009B4D56" w:rsidP="00C95FBE">
      <w:pPr>
        <w:spacing w:after="0" w:line="240" w:lineRule="auto"/>
        <w:ind w:firstLine="567"/>
        <w:jc w:val="both"/>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б</w:t>
      </w:r>
      <w:r w:rsidR="00E84CB5" w:rsidRPr="00C95FBE">
        <w:rPr>
          <w:rFonts w:ascii="Times New Roman" w:hAnsi="Times New Roman" w:cs="Times New Roman"/>
          <w:sz w:val="28"/>
          <w:szCs w:val="28"/>
          <w:shd w:val="clear" w:color="auto" w:fill="FFFFFF"/>
        </w:rPr>
        <w:t>ыть на шаг впереди, обладать умением предвидеть необходимость совершения определенных действий и вовремя их осуществлять</w:t>
      </w:r>
      <w:r w:rsidRPr="00C95FBE">
        <w:rPr>
          <w:rFonts w:ascii="Times New Roman" w:hAnsi="Times New Roman" w:cs="Times New Roman"/>
          <w:sz w:val="28"/>
          <w:szCs w:val="28"/>
          <w:shd w:val="clear" w:color="auto" w:fill="FFFFFF"/>
        </w:rPr>
        <w:t>;</w:t>
      </w:r>
    </w:p>
    <w:p w14:paraId="40C584FF" w14:textId="25F50CD0" w:rsidR="00E84CB5" w:rsidRPr="00C95FBE" w:rsidRDefault="00E84CB5" w:rsidP="00C95FBE">
      <w:pPr>
        <w:spacing w:after="0" w:line="240" w:lineRule="auto"/>
        <w:ind w:firstLine="567"/>
        <w:jc w:val="both"/>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консульт</w:t>
      </w:r>
      <w:r w:rsidR="00C52F6B" w:rsidRPr="00C95FBE">
        <w:rPr>
          <w:rFonts w:ascii="Times New Roman" w:hAnsi="Times New Roman" w:cs="Times New Roman"/>
          <w:sz w:val="28"/>
          <w:szCs w:val="28"/>
          <w:shd w:val="clear" w:color="auto" w:fill="FFFFFF"/>
        </w:rPr>
        <w:t>ировать</w:t>
      </w:r>
      <w:r w:rsidR="00BE4C3C" w:rsidRPr="00C95FBE">
        <w:rPr>
          <w:rFonts w:ascii="Times New Roman" w:hAnsi="Times New Roman" w:cs="Times New Roman"/>
          <w:sz w:val="28"/>
          <w:szCs w:val="28"/>
          <w:shd w:val="clear" w:color="auto" w:fill="FFFFFF"/>
        </w:rPr>
        <w:t xml:space="preserve">, </w:t>
      </w:r>
      <w:r w:rsidR="009B4D56" w:rsidRPr="00C95FBE">
        <w:rPr>
          <w:rFonts w:ascii="Times New Roman" w:hAnsi="Times New Roman" w:cs="Times New Roman"/>
          <w:sz w:val="28"/>
          <w:szCs w:val="28"/>
          <w:shd w:val="clear" w:color="auto" w:fill="FFFFFF"/>
        </w:rPr>
        <w:t>о</w:t>
      </w:r>
      <w:r w:rsidRPr="00C95FBE">
        <w:rPr>
          <w:rFonts w:ascii="Times New Roman" w:hAnsi="Times New Roman" w:cs="Times New Roman"/>
          <w:sz w:val="28"/>
          <w:szCs w:val="28"/>
          <w:shd w:val="clear" w:color="auto" w:fill="FFFFFF"/>
        </w:rPr>
        <w:t>пределять систему оплаты труда, ориентируясь на конечный результат</w:t>
      </w:r>
      <w:r w:rsidR="009B4D56" w:rsidRPr="00C95FBE">
        <w:rPr>
          <w:rFonts w:ascii="Times New Roman" w:hAnsi="Times New Roman" w:cs="Times New Roman"/>
          <w:sz w:val="28"/>
          <w:szCs w:val="28"/>
          <w:shd w:val="clear" w:color="auto" w:fill="FFFFFF"/>
        </w:rPr>
        <w:t>;</w:t>
      </w:r>
    </w:p>
    <w:p w14:paraId="748C0107" w14:textId="702AC13B" w:rsidR="00E84CB5" w:rsidRPr="00C95FBE" w:rsidRDefault="009B4D56" w:rsidP="00C95FBE">
      <w:pPr>
        <w:spacing w:after="0" w:line="240" w:lineRule="auto"/>
        <w:ind w:firstLine="567"/>
        <w:jc w:val="both"/>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п</w:t>
      </w:r>
      <w:r w:rsidR="00E84CB5" w:rsidRPr="00C95FBE">
        <w:rPr>
          <w:rFonts w:ascii="Times New Roman" w:hAnsi="Times New Roman" w:cs="Times New Roman"/>
          <w:sz w:val="28"/>
          <w:szCs w:val="28"/>
          <w:shd w:val="clear" w:color="auto" w:fill="FFFFFF"/>
        </w:rPr>
        <w:t xml:space="preserve">овышать профессиональный уровень </w:t>
      </w:r>
      <w:r w:rsidR="0025682D" w:rsidRPr="00C95FBE">
        <w:rPr>
          <w:rFonts w:ascii="Times New Roman" w:hAnsi="Times New Roman" w:cs="Times New Roman"/>
          <w:sz w:val="28"/>
          <w:szCs w:val="28"/>
          <w:shd w:val="clear" w:color="auto" w:fill="FFFFFF"/>
        </w:rPr>
        <w:t>работников</w:t>
      </w:r>
      <w:r w:rsidRPr="00C95FBE">
        <w:rPr>
          <w:rFonts w:ascii="Times New Roman" w:hAnsi="Times New Roman" w:cs="Times New Roman"/>
          <w:sz w:val="28"/>
          <w:szCs w:val="28"/>
          <w:shd w:val="clear" w:color="auto" w:fill="FFFFFF"/>
        </w:rPr>
        <w:t>;</w:t>
      </w:r>
    </w:p>
    <w:p w14:paraId="3A1053F1" w14:textId="702897DD" w:rsidR="00E84CB5" w:rsidRPr="00C95FBE" w:rsidRDefault="009B4D56" w:rsidP="00C95FBE">
      <w:pPr>
        <w:spacing w:after="0" w:line="240" w:lineRule="auto"/>
        <w:ind w:firstLine="567"/>
        <w:jc w:val="both"/>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б</w:t>
      </w:r>
      <w:r w:rsidR="00E84CB5" w:rsidRPr="00C95FBE">
        <w:rPr>
          <w:rFonts w:ascii="Times New Roman" w:hAnsi="Times New Roman" w:cs="Times New Roman"/>
          <w:sz w:val="28"/>
          <w:szCs w:val="28"/>
          <w:shd w:val="clear" w:color="auto" w:fill="FFFFFF"/>
        </w:rPr>
        <w:t>ыть способным предоставлять услуги «клиентам» 24 часа в сутки</w:t>
      </w:r>
      <w:r w:rsidRPr="00C95FBE">
        <w:rPr>
          <w:rFonts w:ascii="Times New Roman" w:hAnsi="Times New Roman" w:cs="Times New Roman"/>
          <w:sz w:val="28"/>
          <w:szCs w:val="28"/>
          <w:shd w:val="clear" w:color="auto" w:fill="FFFFFF"/>
        </w:rPr>
        <w:t>/</w:t>
      </w:r>
      <w:r w:rsidR="00E84CB5" w:rsidRPr="00C95FBE">
        <w:rPr>
          <w:rFonts w:ascii="Times New Roman" w:hAnsi="Times New Roman" w:cs="Times New Roman"/>
          <w:sz w:val="28"/>
          <w:szCs w:val="28"/>
          <w:shd w:val="clear" w:color="auto" w:fill="FFFFFF"/>
        </w:rPr>
        <w:t>7 дней в неделю</w:t>
      </w:r>
      <w:r w:rsidRPr="00C95FBE">
        <w:rPr>
          <w:rFonts w:ascii="Times New Roman" w:hAnsi="Times New Roman" w:cs="Times New Roman"/>
          <w:sz w:val="28"/>
          <w:szCs w:val="28"/>
          <w:shd w:val="clear" w:color="auto" w:fill="FFFFFF"/>
        </w:rPr>
        <w:t>,</w:t>
      </w:r>
      <w:r w:rsidR="00E84CB5" w:rsidRPr="00C95FBE">
        <w:rPr>
          <w:rFonts w:ascii="Times New Roman" w:hAnsi="Times New Roman" w:cs="Times New Roman"/>
          <w:sz w:val="28"/>
          <w:szCs w:val="28"/>
          <w:shd w:val="clear" w:color="auto" w:fill="FFFFFF"/>
        </w:rPr>
        <w:t xml:space="preserve"> и диагностировать проблемы по их первым признакам</w:t>
      </w:r>
      <w:r w:rsidRPr="00C95FBE">
        <w:rPr>
          <w:rFonts w:ascii="Times New Roman" w:hAnsi="Times New Roman" w:cs="Times New Roman"/>
          <w:sz w:val="28"/>
          <w:szCs w:val="28"/>
          <w:shd w:val="clear" w:color="auto" w:fill="FFFFFF"/>
        </w:rPr>
        <w:t>;</w:t>
      </w:r>
    </w:p>
    <w:p w14:paraId="514038A8" w14:textId="0CE14ED6" w:rsidR="00E84CB5" w:rsidRPr="00C95FBE" w:rsidRDefault="009B4D56" w:rsidP="00C95FBE">
      <w:pPr>
        <w:spacing w:after="0" w:line="240" w:lineRule="auto"/>
        <w:ind w:firstLine="567"/>
        <w:jc w:val="both"/>
        <w:rPr>
          <w:rFonts w:ascii="Times New Roman" w:eastAsia="Times New Roman" w:hAnsi="Times New Roman" w:cs="Times New Roman"/>
          <w:sz w:val="28"/>
          <w:szCs w:val="28"/>
        </w:rPr>
      </w:pPr>
      <w:r w:rsidRPr="00C95FBE">
        <w:rPr>
          <w:rFonts w:ascii="Times New Roman" w:hAnsi="Times New Roman" w:cs="Times New Roman"/>
          <w:sz w:val="28"/>
          <w:szCs w:val="28"/>
          <w:shd w:val="clear" w:color="auto" w:fill="FFFFFF"/>
        </w:rPr>
        <w:t>а</w:t>
      </w:r>
      <w:r w:rsidR="00E84CB5" w:rsidRPr="00C95FBE">
        <w:rPr>
          <w:rFonts w:ascii="Times New Roman" w:hAnsi="Times New Roman" w:cs="Times New Roman"/>
          <w:sz w:val="28"/>
          <w:szCs w:val="28"/>
          <w:shd w:val="clear" w:color="auto" w:fill="FFFFFF"/>
        </w:rPr>
        <w:t xml:space="preserve">нализировать отзывы </w:t>
      </w:r>
      <w:r w:rsidRPr="00C95FBE">
        <w:rPr>
          <w:rFonts w:ascii="Times New Roman" w:hAnsi="Times New Roman" w:cs="Times New Roman"/>
          <w:sz w:val="28"/>
          <w:szCs w:val="28"/>
          <w:shd w:val="clear" w:color="auto" w:fill="FFFFFF"/>
        </w:rPr>
        <w:t>к</w:t>
      </w:r>
      <w:r w:rsidR="00E84CB5" w:rsidRPr="00C95FBE">
        <w:rPr>
          <w:rFonts w:ascii="Times New Roman" w:hAnsi="Times New Roman" w:cs="Times New Roman"/>
          <w:sz w:val="28"/>
          <w:szCs w:val="28"/>
          <w:shd w:val="clear" w:color="auto" w:fill="FFFFFF"/>
        </w:rPr>
        <w:t>лиентов</w:t>
      </w:r>
      <w:r w:rsidRPr="00C95FBE">
        <w:rPr>
          <w:rFonts w:ascii="Times New Roman" w:hAnsi="Times New Roman" w:cs="Times New Roman"/>
          <w:sz w:val="28"/>
          <w:szCs w:val="28"/>
          <w:shd w:val="clear" w:color="auto" w:fill="FFFFFF"/>
        </w:rPr>
        <w:t xml:space="preserve">, бизнеса </w:t>
      </w:r>
      <w:r w:rsidR="00E84CB5" w:rsidRPr="00C95FBE">
        <w:rPr>
          <w:rFonts w:ascii="Times New Roman" w:hAnsi="Times New Roman" w:cs="Times New Roman"/>
          <w:sz w:val="28"/>
          <w:szCs w:val="28"/>
          <w:shd w:val="clear" w:color="auto" w:fill="FFFFFF"/>
        </w:rPr>
        <w:t>о своей работе.</w:t>
      </w:r>
    </w:p>
    <w:p w14:paraId="183B47EE" w14:textId="0CDA933E" w:rsidR="00E84CB5" w:rsidRPr="00C95FBE" w:rsidRDefault="00E84CB5" w:rsidP="00C95FBE">
      <w:pPr>
        <w:pStyle w:val="ab"/>
        <w:spacing w:after="0" w:line="240" w:lineRule="auto"/>
        <w:ind w:left="0" w:firstLine="567"/>
        <w:jc w:val="both"/>
        <w:rPr>
          <w:rFonts w:ascii="Times New Roman" w:hAnsi="Times New Roman" w:cs="Times New Roman"/>
          <w:sz w:val="28"/>
          <w:szCs w:val="28"/>
        </w:rPr>
      </w:pPr>
    </w:p>
    <w:p w14:paraId="658EBF4A" w14:textId="67F1C4F3" w:rsidR="00A80DED" w:rsidRPr="00C95FBE" w:rsidRDefault="00A80DED" w:rsidP="00C95FBE">
      <w:pPr>
        <w:pStyle w:val="1"/>
        <w:numPr>
          <w:ilvl w:val="1"/>
          <w:numId w:val="29"/>
        </w:numPr>
        <w:spacing w:before="0" w:line="240" w:lineRule="auto"/>
        <w:ind w:left="0" w:firstLine="567"/>
        <w:rPr>
          <w:rFonts w:ascii="Times New Roman" w:hAnsi="Times New Roman" w:cs="Times New Roman"/>
          <w:b/>
          <w:bCs/>
          <w:color w:val="auto"/>
          <w:sz w:val="28"/>
          <w:szCs w:val="28"/>
        </w:rPr>
      </w:pPr>
      <w:bookmarkStart w:id="57" w:name="_Toc13674912"/>
      <w:r w:rsidRPr="00C95FBE">
        <w:rPr>
          <w:rFonts w:ascii="Times New Roman" w:hAnsi="Times New Roman" w:cs="Times New Roman"/>
          <w:b/>
          <w:bCs/>
          <w:color w:val="auto"/>
          <w:sz w:val="28"/>
          <w:szCs w:val="28"/>
        </w:rPr>
        <w:t>Описание дескрипторов ОРК</w:t>
      </w:r>
      <w:bookmarkEnd w:id="57"/>
    </w:p>
    <w:p w14:paraId="4B2A2017" w14:textId="5C893723" w:rsidR="00A80DED" w:rsidRPr="00C95FBE" w:rsidRDefault="00A80DED" w:rsidP="00C95FBE">
      <w:pPr>
        <w:pStyle w:val="ab"/>
        <w:spacing w:after="0" w:line="240" w:lineRule="auto"/>
        <w:ind w:left="0" w:firstLine="567"/>
        <w:jc w:val="both"/>
        <w:rPr>
          <w:rFonts w:ascii="Times New Roman" w:hAnsi="Times New Roman" w:cs="Times New Roman"/>
          <w:sz w:val="28"/>
          <w:szCs w:val="28"/>
        </w:rPr>
      </w:pPr>
    </w:p>
    <w:p w14:paraId="41879575" w14:textId="77777777" w:rsidR="00105AE5" w:rsidRPr="00C95FBE" w:rsidRDefault="00086352" w:rsidP="00C95FBE">
      <w:pPr>
        <w:pStyle w:val="ab"/>
        <w:spacing w:after="0" w:line="240" w:lineRule="auto"/>
        <w:ind w:left="0"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ОРК разработана с учетом норм Трудового кодекса Республики Казахстан и включает в себя 8 иерархически выстроенных уровней квалификации в соответствии с НРК. </w:t>
      </w:r>
    </w:p>
    <w:p w14:paraId="171520F8" w14:textId="4542383A" w:rsidR="00093B8A" w:rsidRPr="00C95FBE" w:rsidRDefault="00086352" w:rsidP="00C95FBE">
      <w:pPr>
        <w:pStyle w:val="ab"/>
        <w:spacing w:after="0" w:line="240" w:lineRule="auto"/>
        <w:ind w:left="0" w:firstLine="567"/>
        <w:jc w:val="both"/>
        <w:rPr>
          <w:rFonts w:ascii="Times New Roman" w:hAnsi="Times New Roman" w:cs="Times New Roman"/>
          <w:sz w:val="28"/>
          <w:szCs w:val="28"/>
        </w:rPr>
      </w:pPr>
      <w:r w:rsidRPr="00C95FBE">
        <w:rPr>
          <w:rFonts w:ascii="Times New Roman" w:hAnsi="Times New Roman" w:cs="Times New Roman"/>
          <w:sz w:val="28"/>
          <w:szCs w:val="28"/>
        </w:rPr>
        <w:t xml:space="preserve">Формулировки даны по каждому уровню, подуровню квалификации с учетом требований отрасли, параметров профессиональной деятельности и дескрипторов и представлены в </w:t>
      </w:r>
      <w:r w:rsidR="00E26FD5" w:rsidRPr="00C95FBE">
        <w:rPr>
          <w:rFonts w:ascii="Times New Roman" w:hAnsi="Times New Roman" w:cs="Times New Roman"/>
          <w:sz w:val="28"/>
          <w:szCs w:val="28"/>
        </w:rPr>
        <w:t xml:space="preserve">прилагаемых </w:t>
      </w:r>
      <w:r w:rsidR="00ED20C0" w:rsidRPr="00C95FBE">
        <w:rPr>
          <w:rFonts w:ascii="Times New Roman" w:hAnsi="Times New Roman" w:cs="Times New Roman"/>
          <w:sz w:val="28"/>
          <w:szCs w:val="28"/>
        </w:rPr>
        <w:t>Т</w:t>
      </w:r>
      <w:r w:rsidRPr="00C95FBE">
        <w:rPr>
          <w:rFonts w:ascii="Times New Roman" w:hAnsi="Times New Roman" w:cs="Times New Roman"/>
          <w:sz w:val="28"/>
          <w:szCs w:val="28"/>
        </w:rPr>
        <w:t>аблицах</w:t>
      </w:r>
      <w:r w:rsidR="00821255" w:rsidRPr="00C95FBE">
        <w:rPr>
          <w:rFonts w:ascii="Times New Roman" w:hAnsi="Times New Roman" w:cs="Times New Roman"/>
          <w:sz w:val="28"/>
          <w:szCs w:val="28"/>
        </w:rPr>
        <w:t xml:space="preserve"> уровней знаний и навыков, уровней профессиональных и личностных компетенций.</w:t>
      </w:r>
    </w:p>
    <w:p w14:paraId="5A439D2D" w14:textId="77777777" w:rsidR="00086352" w:rsidRPr="00C95FBE" w:rsidRDefault="00086352" w:rsidP="00C95FBE">
      <w:pPr>
        <w:pStyle w:val="ab"/>
        <w:spacing w:after="0" w:line="240" w:lineRule="auto"/>
        <w:ind w:left="0" w:firstLine="567"/>
        <w:jc w:val="both"/>
        <w:rPr>
          <w:rFonts w:ascii="Times New Roman" w:hAnsi="Times New Roman" w:cs="Times New Roman"/>
          <w:sz w:val="28"/>
          <w:szCs w:val="28"/>
        </w:rPr>
      </w:pPr>
    </w:p>
    <w:p w14:paraId="78E35EEA" w14:textId="2DE6EF71" w:rsidR="00492503" w:rsidRPr="00C95FBE" w:rsidRDefault="00492503" w:rsidP="00C95FBE">
      <w:pPr>
        <w:pStyle w:val="ab"/>
        <w:keepNext/>
        <w:keepLines/>
        <w:numPr>
          <w:ilvl w:val="0"/>
          <w:numId w:val="29"/>
        </w:numPr>
        <w:spacing w:before="240" w:after="0"/>
        <w:ind w:left="0" w:firstLine="567"/>
        <w:outlineLvl w:val="0"/>
        <w:rPr>
          <w:rFonts w:ascii="Times New Roman" w:eastAsia="Helvetica Neue" w:hAnsi="Times New Roman" w:cs="Times New Roman"/>
          <w:b/>
          <w:bCs/>
          <w:sz w:val="28"/>
          <w:szCs w:val="28"/>
        </w:rPr>
      </w:pPr>
      <w:bookmarkStart w:id="58" w:name="_Toc13674913"/>
      <w:r w:rsidRPr="00C95FBE">
        <w:rPr>
          <w:rFonts w:ascii="Times New Roman" w:eastAsia="Helvetica Neue" w:hAnsi="Times New Roman" w:cs="Times New Roman"/>
          <w:b/>
          <w:bCs/>
          <w:sz w:val="28"/>
          <w:szCs w:val="28"/>
        </w:rPr>
        <w:t>В</w:t>
      </w:r>
      <w:r w:rsidR="001B3070" w:rsidRPr="00C95FBE">
        <w:rPr>
          <w:rFonts w:ascii="Times New Roman" w:eastAsia="Helvetica Neue" w:hAnsi="Times New Roman" w:cs="Times New Roman"/>
          <w:b/>
          <w:bCs/>
          <w:sz w:val="28"/>
          <w:szCs w:val="28"/>
        </w:rPr>
        <w:t>ЫВОДЫ И РЕКОМЕНДАЦИИ</w:t>
      </w:r>
      <w:bookmarkEnd w:id="58"/>
      <w:r w:rsidRPr="00C95FBE">
        <w:rPr>
          <w:rFonts w:ascii="Times New Roman" w:eastAsia="Helvetica Neue" w:hAnsi="Times New Roman" w:cs="Times New Roman"/>
          <w:b/>
          <w:bCs/>
          <w:sz w:val="28"/>
          <w:szCs w:val="28"/>
        </w:rPr>
        <w:t xml:space="preserve"> </w:t>
      </w:r>
      <w:bookmarkEnd w:id="54"/>
    </w:p>
    <w:p w14:paraId="45BD2B39" w14:textId="77777777" w:rsidR="00492503" w:rsidRPr="00226605" w:rsidRDefault="00492503" w:rsidP="00C95FBE">
      <w:pPr>
        <w:spacing w:after="0" w:line="240" w:lineRule="auto"/>
        <w:ind w:firstLine="567"/>
        <w:contextualSpacing/>
        <w:jc w:val="both"/>
        <w:rPr>
          <w:rFonts w:ascii="Times New Roman" w:eastAsia="Helvetica Neue" w:hAnsi="Times New Roman" w:cs="Times New Roman"/>
          <w:sz w:val="28"/>
          <w:szCs w:val="28"/>
        </w:rPr>
      </w:pPr>
    </w:p>
    <w:p w14:paraId="4C749A02" w14:textId="78503DF2" w:rsidR="000D2377" w:rsidRPr="00226605" w:rsidRDefault="00522682" w:rsidP="00C95FBE">
      <w:pPr>
        <w:spacing w:after="0" w:line="240" w:lineRule="auto"/>
        <w:ind w:firstLine="567"/>
        <w:contextualSpacing/>
        <w:jc w:val="both"/>
        <w:rPr>
          <w:rFonts w:ascii="Times New Roman" w:eastAsia="Helvetica Neue" w:hAnsi="Times New Roman" w:cs="Times New Roman"/>
          <w:sz w:val="28"/>
          <w:szCs w:val="28"/>
        </w:rPr>
      </w:pPr>
      <w:r w:rsidRPr="00226605">
        <w:rPr>
          <w:rFonts w:ascii="Times New Roman" w:eastAsia="Helvetica Neue" w:hAnsi="Times New Roman" w:cs="Times New Roman"/>
          <w:sz w:val="28"/>
          <w:szCs w:val="28"/>
        </w:rPr>
        <w:t>В условиях ускорения технологических нововведений, обострения конкуренции, глобализации экономики именно знания, квалификация, творческие и предпринимательские способности работников рассматриваются как основной ресурс развития экономики и роста производительности труда, повышения эффективности организации.</w:t>
      </w:r>
    </w:p>
    <w:p w14:paraId="39655D88" w14:textId="7E7DE046" w:rsidR="00D568DC" w:rsidRPr="00226605" w:rsidRDefault="006C2BCC" w:rsidP="00C95FBE">
      <w:pPr>
        <w:shd w:val="clear" w:color="auto" w:fill="FFFFFF"/>
        <w:spacing w:after="0" w:line="240" w:lineRule="auto"/>
        <w:ind w:firstLine="567"/>
        <w:jc w:val="both"/>
        <w:rPr>
          <w:rFonts w:ascii="Times New Roman" w:eastAsia="Helvetica Neue" w:hAnsi="Times New Roman" w:cs="Times New Roman"/>
          <w:sz w:val="28"/>
          <w:szCs w:val="28"/>
        </w:rPr>
      </w:pPr>
      <w:r w:rsidRPr="00226605">
        <w:rPr>
          <w:rFonts w:ascii="Times New Roman" w:eastAsia="Times New Roman" w:hAnsi="Times New Roman" w:cs="Times New Roman"/>
          <w:sz w:val="28"/>
          <w:szCs w:val="28"/>
        </w:rPr>
        <w:t xml:space="preserve">Результаты показывают, что Казахстан находится в процессе развития системы управления человеческими ресурсами, соответствующей системам большинства стран ОЭСР. </w:t>
      </w:r>
      <w:r w:rsidR="00D568DC" w:rsidRPr="00226605">
        <w:rPr>
          <w:rFonts w:ascii="Times New Roman" w:eastAsia="Times New Roman" w:hAnsi="Times New Roman" w:cs="Times New Roman"/>
          <w:sz w:val="28"/>
          <w:szCs w:val="28"/>
        </w:rPr>
        <w:t>Системы управления человеческими ресурсами в Казахстане быстро меняются - постоянные новшества в системе трудовых отношений, изменения в экономической среде и изменения кадровых стратегий компаний</w:t>
      </w:r>
      <w:r w:rsidR="009226E2" w:rsidRPr="00226605">
        <w:rPr>
          <w:rFonts w:ascii="Times New Roman" w:eastAsia="Times New Roman" w:hAnsi="Times New Roman" w:cs="Times New Roman"/>
          <w:sz w:val="28"/>
          <w:szCs w:val="28"/>
        </w:rPr>
        <w:t>, соответственно,</w:t>
      </w:r>
      <w:r w:rsidR="00D568DC" w:rsidRPr="00226605">
        <w:rPr>
          <w:rFonts w:ascii="Times New Roman" w:eastAsia="Times New Roman" w:hAnsi="Times New Roman" w:cs="Times New Roman"/>
          <w:sz w:val="28"/>
          <w:szCs w:val="28"/>
        </w:rPr>
        <w:t xml:space="preserve"> меняет</w:t>
      </w:r>
      <w:r w:rsidR="009226E2" w:rsidRPr="00226605">
        <w:rPr>
          <w:rFonts w:ascii="Times New Roman" w:eastAsia="Times New Roman" w:hAnsi="Times New Roman" w:cs="Times New Roman"/>
          <w:sz w:val="28"/>
          <w:szCs w:val="28"/>
        </w:rPr>
        <w:t>ся</w:t>
      </w:r>
      <w:r w:rsidR="00D568DC" w:rsidRPr="00226605">
        <w:rPr>
          <w:rFonts w:ascii="Times New Roman" w:eastAsia="Times New Roman" w:hAnsi="Times New Roman" w:cs="Times New Roman"/>
          <w:sz w:val="28"/>
          <w:szCs w:val="28"/>
        </w:rPr>
        <w:t xml:space="preserve"> отношение к </w:t>
      </w:r>
      <w:r w:rsidR="009226E2" w:rsidRPr="00226605">
        <w:rPr>
          <w:rFonts w:ascii="Times New Roman" w:eastAsia="Times New Roman" w:hAnsi="Times New Roman" w:cs="Times New Roman"/>
          <w:sz w:val="28"/>
          <w:szCs w:val="28"/>
        </w:rPr>
        <w:t xml:space="preserve">квалификации </w:t>
      </w:r>
      <w:r w:rsidR="00D568DC" w:rsidRPr="00226605">
        <w:rPr>
          <w:rFonts w:ascii="Times New Roman" w:eastAsia="Times New Roman" w:hAnsi="Times New Roman" w:cs="Times New Roman"/>
          <w:sz w:val="28"/>
          <w:szCs w:val="28"/>
          <w:lang w:val="en-US"/>
        </w:rPr>
        <w:t>HR</w:t>
      </w:r>
      <w:r w:rsidR="00D568DC" w:rsidRPr="00226605">
        <w:rPr>
          <w:rFonts w:ascii="Times New Roman" w:eastAsia="Times New Roman" w:hAnsi="Times New Roman" w:cs="Times New Roman"/>
          <w:sz w:val="28"/>
          <w:szCs w:val="28"/>
        </w:rPr>
        <w:t>.</w:t>
      </w:r>
    </w:p>
    <w:p w14:paraId="2446E9D3" w14:textId="3819AE1E" w:rsidR="00522682" w:rsidRPr="00226605" w:rsidRDefault="00522682" w:rsidP="00C95FBE">
      <w:pPr>
        <w:spacing w:after="0" w:line="240" w:lineRule="auto"/>
        <w:ind w:firstLine="567"/>
        <w:contextualSpacing/>
        <w:jc w:val="both"/>
        <w:rPr>
          <w:rFonts w:ascii="Times New Roman" w:eastAsia="Helvetica Neue" w:hAnsi="Times New Roman" w:cs="Times New Roman"/>
          <w:sz w:val="28"/>
          <w:szCs w:val="28"/>
        </w:rPr>
      </w:pPr>
      <w:r w:rsidRPr="00226605">
        <w:rPr>
          <w:rFonts w:ascii="Times New Roman" w:eastAsia="Helvetica Neue" w:hAnsi="Times New Roman" w:cs="Times New Roman"/>
          <w:sz w:val="28"/>
          <w:szCs w:val="28"/>
        </w:rPr>
        <w:t>По результатам анализа отрасли</w:t>
      </w:r>
      <w:r w:rsidR="00E33963" w:rsidRPr="00226605">
        <w:rPr>
          <w:rFonts w:ascii="Times New Roman" w:hAnsi="Times New Roman" w:cs="Times New Roman"/>
          <w:sz w:val="28"/>
          <w:szCs w:val="28"/>
        </w:rPr>
        <w:t xml:space="preserve"> </w:t>
      </w:r>
      <w:r w:rsidR="00E33963" w:rsidRPr="00226605">
        <w:rPr>
          <w:rFonts w:ascii="Times New Roman" w:eastAsia="Helvetica Neue" w:hAnsi="Times New Roman" w:cs="Times New Roman"/>
          <w:sz w:val="28"/>
          <w:szCs w:val="28"/>
        </w:rPr>
        <w:t>«Управление человеческими ресурсами»</w:t>
      </w:r>
      <w:r w:rsidRPr="00226605">
        <w:rPr>
          <w:rFonts w:ascii="Times New Roman" w:eastAsia="Helvetica Neue" w:hAnsi="Times New Roman" w:cs="Times New Roman"/>
          <w:sz w:val="28"/>
          <w:szCs w:val="28"/>
        </w:rPr>
        <w:t>:</w:t>
      </w:r>
    </w:p>
    <w:p w14:paraId="71190CB0" w14:textId="77777777" w:rsidR="00522682" w:rsidRPr="00226605" w:rsidRDefault="00522682" w:rsidP="00C95FBE">
      <w:pPr>
        <w:pStyle w:val="ab"/>
        <w:numPr>
          <w:ilvl w:val="0"/>
          <w:numId w:val="33"/>
        </w:numPr>
        <w:spacing w:after="0" w:line="240" w:lineRule="auto"/>
        <w:ind w:left="0" w:firstLine="567"/>
        <w:jc w:val="both"/>
        <w:rPr>
          <w:rFonts w:ascii="Times New Roman" w:hAnsi="Times New Roman" w:cs="Times New Roman"/>
          <w:sz w:val="28"/>
          <w:szCs w:val="28"/>
          <w:shd w:val="clear" w:color="auto" w:fill="FFFFFF"/>
        </w:rPr>
      </w:pPr>
      <w:r w:rsidRPr="00C95FBE">
        <w:rPr>
          <w:rFonts w:ascii="Times New Roman" w:hAnsi="Times New Roman" w:cs="Times New Roman"/>
          <w:sz w:val="28"/>
          <w:szCs w:val="28"/>
          <w:shd w:val="clear" w:color="auto" w:fill="FFFFFF"/>
        </w:rPr>
        <w:t xml:space="preserve">Рынок </w:t>
      </w:r>
      <w:r w:rsidRPr="00C95FBE">
        <w:rPr>
          <w:rFonts w:ascii="Times New Roman" w:hAnsi="Times New Roman" w:cs="Times New Roman"/>
          <w:sz w:val="28"/>
          <w:szCs w:val="28"/>
          <w:shd w:val="clear" w:color="auto" w:fill="FFFFFF"/>
          <w:lang w:val="en-US"/>
        </w:rPr>
        <w:t>HR</w:t>
      </w:r>
      <w:r w:rsidRPr="00C95FBE">
        <w:rPr>
          <w:rFonts w:ascii="Times New Roman" w:hAnsi="Times New Roman" w:cs="Times New Roman"/>
          <w:sz w:val="28"/>
          <w:szCs w:val="28"/>
          <w:shd w:val="clear" w:color="auto" w:fill="FFFFFF"/>
        </w:rPr>
        <w:t xml:space="preserve"> </w:t>
      </w:r>
      <w:r w:rsidRPr="00226605">
        <w:rPr>
          <w:rFonts w:ascii="Times New Roman" w:hAnsi="Times New Roman" w:cs="Times New Roman"/>
          <w:sz w:val="28"/>
          <w:szCs w:val="28"/>
          <w:shd w:val="clear" w:color="auto" w:fill="FFFFFF"/>
        </w:rPr>
        <w:t xml:space="preserve">квалификаций переходит в стадию зрелости. Наблюдается четкая и последовательная зависимость между уровнем профессионализма и уровнем оплаты труда специалистов; </w:t>
      </w:r>
    </w:p>
    <w:p w14:paraId="6908C222" w14:textId="7AF42C8C" w:rsidR="00522682" w:rsidRPr="00226605" w:rsidRDefault="00522682" w:rsidP="00C95FBE">
      <w:pPr>
        <w:pStyle w:val="ab"/>
        <w:numPr>
          <w:ilvl w:val="0"/>
          <w:numId w:val="33"/>
        </w:numPr>
        <w:spacing w:after="0" w:line="240" w:lineRule="auto"/>
        <w:ind w:left="0" w:firstLine="567"/>
        <w:jc w:val="both"/>
        <w:rPr>
          <w:rFonts w:ascii="Times New Roman" w:hAnsi="Times New Roman" w:cs="Times New Roman"/>
          <w:sz w:val="28"/>
          <w:szCs w:val="28"/>
          <w:shd w:val="clear" w:color="auto" w:fill="FFFFFF"/>
        </w:rPr>
      </w:pPr>
      <w:r w:rsidRPr="00226605">
        <w:rPr>
          <w:rFonts w:ascii="Times New Roman" w:hAnsi="Times New Roman" w:cs="Times New Roman"/>
          <w:sz w:val="28"/>
          <w:szCs w:val="28"/>
          <w:shd w:val="clear" w:color="auto" w:fill="FFFFFF"/>
        </w:rPr>
        <w:t xml:space="preserve">Рынок </w:t>
      </w:r>
      <w:r w:rsidRPr="00226605">
        <w:rPr>
          <w:rFonts w:ascii="Times New Roman" w:hAnsi="Times New Roman" w:cs="Times New Roman"/>
          <w:sz w:val="28"/>
          <w:szCs w:val="28"/>
          <w:shd w:val="clear" w:color="auto" w:fill="FFFFFF"/>
          <w:lang w:val="en-US"/>
        </w:rPr>
        <w:t>HR</w:t>
      </w:r>
      <w:r w:rsidRPr="00226605">
        <w:rPr>
          <w:rFonts w:ascii="Times New Roman" w:hAnsi="Times New Roman" w:cs="Times New Roman"/>
          <w:sz w:val="28"/>
          <w:szCs w:val="28"/>
          <w:shd w:val="clear" w:color="auto" w:fill="FFFFFF"/>
        </w:rPr>
        <w:t xml:space="preserve"> квалификаций является конкурентным. Растет востребованность специалистов, владеющих </w:t>
      </w:r>
      <w:r w:rsidRPr="00226605">
        <w:rPr>
          <w:rFonts w:ascii="Times New Roman" w:hAnsi="Times New Roman" w:cs="Times New Roman"/>
          <w:sz w:val="28"/>
          <w:szCs w:val="28"/>
          <w:shd w:val="clear" w:color="auto" w:fill="FFFFFF"/>
          <w:lang w:val="en-US"/>
        </w:rPr>
        <w:t>HR</w:t>
      </w:r>
      <w:r w:rsidRPr="00226605">
        <w:rPr>
          <w:rFonts w:ascii="Times New Roman" w:hAnsi="Times New Roman" w:cs="Times New Roman"/>
          <w:sz w:val="28"/>
          <w:szCs w:val="28"/>
          <w:shd w:val="clear" w:color="auto" w:fill="FFFFFF"/>
        </w:rPr>
        <w:t xml:space="preserve"> технологиями, отмечается  и рост уровня вознаграждения пропорционально уровню квалификации.</w:t>
      </w:r>
      <w:r w:rsidR="00D568DC" w:rsidRPr="00226605">
        <w:rPr>
          <w:rFonts w:ascii="Times New Roman" w:hAnsi="Times New Roman" w:cs="Times New Roman"/>
          <w:sz w:val="28"/>
          <w:szCs w:val="28"/>
        </w:rPr>
        <w:t xml:space="preserve"> </w:t>
      </w:r>
    </w:p>
    <w:p w14:paraId="100C787B" w14:textId="71D3BFCB" w:rsidR="00522682" w:rsidRPr="00226605" w:rsidRDefault="00522682" w:rsidP="00C95FBE">
      <w:pPr>
        <w:pStyle w:val="ab"/>
        <w:numPr>
          <w:ilvl w:val="0"/>
          <w:numId w:val="33"/>
        </w:numPr>
        <w:ind w:left="0" w:firstLine="567"/>
        <w:jc w:val="both"/>
        <w:rPr>
          <w:rFonts w:ascii="Times New Roman" w:hAnsi="Times New Roman" w:cs="Times New Roman"/>
          <w:sz w:val="28"/>
          <w:szCs w:val="28"/>
          <w:shd w:val="clear" w:color="auto" w:fill="FFFFFF"/>
        </w:rPr>
      </w:pPr>
      <w:r w:rsidRPr="00226605">
        <w:rPr>
          <w:rFonts w:ascii="Times New Roman" w:hAnsi="Times New Roman" w:cs="Times New Roman"/>
          <w:sz w:val="28"/>
          <w:szCs w:val="28"/>
          <w:shd w:val="clear" w:color="auto" w:fill="FFFFFF"/>
        </w:rPr>
        <w:t xml:space="preserve">На рынке </w:t>
      </w:r>
      <w:r w:rsidRPr="00226605">
        <w:rPr>
          <w:rFonts w:ascii="Times New Roman" w:hAnsi="Times New Roman" w:cs="Times New Roman"/>
          <w:sz w:val="28"/>
          <w:szCs w:val="28"/>
          <w:shd w:val="clear" w:color="auto" w:fill="FFFFFF"/>
          <w:lang w:val="en-US"/>
        </w:rPr>
        <w:t>HR</w:t>
      </w:r>
      <w:r w:rsidRPr="00226605">
        <w:rPr>
          <w:rFonts w:ascii="Times New Roman" w:hAnsi="Times New Roman" w:cs="Times New Roman"/>
          <w:sz w:val="28"/>
          <w:szCs w:val="28"/>
          <w:shd w:val="clear" w:color="auto" w:fill="FFFFFF"/>
        </w:rPr>
        <w:t>: действуют сообщество профессионалов и профессиональных объединений, форумов и организаций, функционирует рынок обучающих и консалтинговых услуг в области управления человеческими ресурсами,</w:t>
      </w:r>
      <w:r w:rsidRPr="00226605">
        <w:rPr>
          <w:rFonts w:ascii="Times New Roman" w:hAnsi="Times New Roman" w:cs="Times New Roman"/>
          <w:sz w:val="28"/>
          <w:szCs w:val="28"/>
        </w:rPr>
        <w:t xml:space="preserve"> </w:t>
      </w:r>
      <w:r w:rsidRPr="00226605">
        <w:rPr>
          <w:rFonts w:ascii="Times New Roman" w:hAnsi="Times New Roman" w:cs="Times New Roman"/>
          <w:sz w:val="28"/>
          <w:szCs w:val="28"/>
          <w:shd w:val="clear" w:color="auto" w:fill="FFFFFF"/>
        </w:rPr>
        <w:t>внедряются международные сертификационные программы, накоплена определенная локальная экспертиза и опыт применения HR технологии в бизнесе</w:t>
      </w:r>
      <w:r w:rsidR="005B3FF3" w:rsidRPr="00226605">
        <w:rPr>
          <w:rFonts w:ascii="Times New Roman" w:hAnsi="Times New Roman" w:cs="Times New Roman"/>
          <w:sz w:val="28"/>
          <w:szCs w:val="28"/>
          <w:shd w:val="clear" w:color="auto" w:fill="FFFFFF"/>
        </w:rPr>
        <w:t>, государственном управлении</w:t>
      </w:r>
      <w:r w:rsidRPr="00226605">
        <w:rPr>
          <w:rFonts w:ascii="Times New Roman" w:hAnsi="Times New Roman" w:cs="Times New Roman"/>
          <w:sz w:val="28"/>
          <w:szCs w:val="28"/>
          <w:shd w:val="clear" w:color="auto" w:fill="FFFFFF"/>
        </w:rPr>
        <w:t>.</w:t>
      </w:r>
    </w:p>
    <w:p w14:paraId="64569528" w14:textId="3568C86E" w:rsidR="000D2377" w:rsidRPr="00226605" w:rsidRDefault="00522682" w:rsidP="00C95FBE">
      <w:pPr>
        <w:pStyle w:val="ab"/>
        <w:numPr>
          <w:ilvl w:val="0"/>
          <w:numId w:val="33"/>
        </w:numPr>
        <w:spacing w:after="0" w:line="240" w:lineRule="auto"/>
        <w:ind w:left="0" w:firstLine="567"/>
        <w:jc w:val="both"/>
        <w:rPr>
          <w:rFonts w:ascii="Times New Roman" w:eastAsia="Helvetica Neue" w:hAnsi="Times New Roman" w:cs="Times New Roman"/>
          <w:sz w:val="28"/>
          <w:szCs w:val="28"/>
        </w:rPr>
      </w:pPr>
      <w:r w:rsidRPr="00226605">
        <w:rPr>
          <w:rFonts w:ascii="Times New Roman" w:hAnsi="Times New Roman" w:cs="Times New Roman"/>
          <w:sz w:val="28"/>
          <w:szCs w:val="28"/>
        </w:rPr>
        <w:t xml:space="preserve">Рынок </w:t>
      </w:r>
      <w:r w:rsidRPr="00226605">
        <w:rPr>
          <w:rFonts w:ascii="Times New Roman" w:hAnsi="Times New Roman" w:cs="Times New Roman"/>
          <w:sz w:val="28"/>
          <w:szCs w:val="28"/>
          <w:lang w:val="en-US"/>
        </w:rPr>
        <w:t>HR</w:t>
      </w:r>
      <w:r w:rsidRPr="00226605">
        <w:rPr>
          <w:rFonts w:ascii="Times New Roman" w:hAnsi="Times New Roman" w:cs="Times New Roman"/>
          <w:sz w:val="28"/>
          <w:szCs w:val="28"/>
        </w:rPr>
        <w:t xml:space="preserve">-специалистов нуждается в профессионализации. </w:t>
      </w:r>
      <w:r w:rsidRPr="00226605">
        <w:rPr>
          <w:rFonts w:ascii="Times New Roman" w:eastAsia="Times New Roman" w:hAnsi="Times New Roman" w:cs="Times New Roman"/>
          <w:sz w:val="28"/>
          <w:szCs w:val="28"/>
          <w:lang w:eastAsia="ru-RU"/>
        </w:rPr>
        <w:t>Отраслевая рамка квалификаций и профессиональные стандарты в сфере HR создают платформу для развития отрасли на уровне страны, что позволит:</w:t>
      </w:r>
    </w:p>
    <w:p w14:paraId="6CFB23E1" w14:textId="0DC9292C" w:rsidR="00522682" w:rsidRPr="00226605" w:rsidRDefault="00E33963" w:rsidP="00C95FB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26605">
        <w:rPr>
          <w:rFonts w:ascii="Times New Roman" w:eastAsia="Times New Roman" w:hAnsi="Times New Roman" w:cs="Times New Roman"/>
          <w:sz w:val="28"/>
          <w:szCs w:val="28"/>
          <w:lang w:eastAsia="ru-RU"/>
        </w:rPr>
        <w:t>1)</w:t>
      </w:r>
      <w:r w:rsidR="00522682" w:rsidRPr="00226605">
        <w:rPr>
          <w:rFonts w:ascii="Times New Roman" w:eastAsia="Times New Roman" w:hAnsi="Times New Roman" w:cs="Times New Roman"/>
          <w:sz w:val="28"/>
          <w:szCs w:val="28"/>
          <w:lang w:eastAsia="ru-RU"/>
        </w:rPr>
        <w:tab/>
        <w:t>создать платформу для управления процессом институционализации HR-отрасли;</w:t>
      </w:r>
    </w:p>
    <w:p w14:paraId="799C4F9E" w14:textId="7483F544" w:rsidR="00522682" w:rsidRPr="00226605" w:rsidRDefault="00E33963" w:rsidP="00C95FB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26605">
        <w:rPr>
          <w:rFonts w:ascii="Times New Roman" w:eastAsia="Times New Roman" w:hAnsi="Times New Roman" w:cs="Times New Roman"/>
          <w:sz w:val="28"/>
          <w:szCs w:val="28"/>
          <w:lang w:eastAsia="ru-RU"/>
        </w:rPr>
        <w:t>2)</w:t>
      </w:r>
      <w:r w:rsidR="00522682" w:rsidRPr="00226605">
        <w:rPr>
          <w:rFonts w:ascii="Times New Roman" w:eastAsia="Times New Roman" w:hAnsi="Times New Roman" w:cs="Times New Roman"/>
          <w:sz w:val="28"/>
          <w:szCs w:val="28"/>
          <w:lang w:eastAsia="ru-RU"/>
        </w:rPr>
        <w:tab/>
        <w:t>связать локальный и международный рынки труда с HR профессионалами;</w:t>
      </w:r>
    </w:p>
    <w:p w14:paraId="63A36FAF" w14:textId="4D4B932B" w:rsidR="00CD33B7" w:rsidRPr="00226605" w:rsidRDefault="00E33963" w:rsidP="00C95FB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26605">
        <w:rPr>
          <w:rFonts w:ascii="Times New Roman" w:eastAsia="Times New Roman" w:hAnsi="Times New Roman" w:cs="Times New Roman"/>
          <w:sz w:val="28"/>
          <w:szCs w:val="28"/>
          <w:lang w:eastAsia="ru-RU"/>
        </w:rPr>
        <w:t>3)</w:t>
      </w:r>
      <w:r w:rsidR="00522682" w:rsidRPr="00226605">
        <w:rPr>
          <w:rFonts w:ascii="Times New Roman" w:eastAsia="Times New Roman" w:hAnsi="Times New Roman" w:cs="Times New Roman"/>
          <w:sz w:val="28"/>
          <w:szCs w:val="28"/>
          <w:lang w:eastAsia="ru-RU"/>
        </w:rPr>
        <w:tab/>
        <w:t>согласовать потребности экономики страны и бизнеса с возможностями рынка труда и профессионалов.</w:t>
      </w:r>
    </w:p>
    <w:p w14:paraId="218AD0F3" w14:textId="3E57C279" w:rsidR="00492503" w:rsidRPr="00226605" w:rsidRDefault="00E33963" w:rsidP="00C95FBE">
      <w:pPr>
        <w:pStyle w:val="ab"/>
        <w:numPr>
          <w:ilvl w:val="0"/>
          <w:numId w:val="33"/>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226605">
        <w:rPr>
          <w:rFonts w:ascii="Times New Roman" w:hAnsi="Times New Roman" w:cs="Times New Roman"/>
          <w:sz w:val="28"/>
          <w:szCs w:val="28"/>
        </w:rPr>
        <w:t>В</w:t>
      </w:r>
      <w:r w:rsidR="00821255" w:rsidRPr="00226605">
        <w:rPr>
          <w:rFonts w:ascii="Times New Roman" w:hAnsi="Times New Roman" w:cs="Times New Roman"/>
          <w:sz w:val="28"/>
          <w:szCs w:val="28"/>
        </w:rPr>
        <w:t xml:space="preserve"> целях </w:t>
      </w:r>
      <w:r w:rsidR="00F10133" w:rsidRPr="00226605">
        <w:rPr>
          <w:rFonts w:ascii="Times New Roman" w:hAnsi="Times New Roman" w:cs="Times New Roman"/>
          <w:sz w:val="28"/>
          <w:szCs w:val="28"/>
        </w:rPr>
        <w:t xml:space="preserve">разделения труда, </w:t>
      </w:r>
      <w:r w:rsidR="00821255" w:rsidRPr="00226605">
        <w:rPr>
          <w:rFonts w:ascii="Times New Roman" w:eastAsia="Times New Roman" w:hAnsi="Times New Roman" w:cs="Times New Roman"/>
          <w:sz w:val="28"/>
          <w:szCs w:val="28"/>
          <w:lang w:eastAsia="ru-RU"/>
        </w:rPr>
        <w:t xml:space="preserve">профессионализации </w:t>
      </w:r>
      <w:r w:rsidRPr="00226605">
        <w:rPr>
          <w:rFonts w:ascii="Times New Roman" w:eastAsia="Times New Roman" w:hAnsi="Times New Roman" w:cs="Times New Roman"/>
          <w:sz w:val="28"/>
          <w:szCs w:val="28"/>
          <w:lang w:val="en-US" w:eastAsia="ru-RU"/>
        </w:rPr>
        <w:t>HR</w:t>
      </w:r>
      <w:r w:rsidRPr="00226605">
        <w:rPr>
          <w:rFonts w:ascii="Times New Roman" w:eastAsia="Times New Roman" w:hAnsi="Times New Roman" w:cs="Times New Roman"/>
          <w:sz w:val="28"/>
          <w:szCs w:val="28"/>
          <w:lang w:eastAsia="ru-RU"/>
        </w:rPr>
        <w:t>-</w:t>
      </w:r>
      <w:r w:rsidR="00821255" w:rsidRPr="00226605">
        <w:rPr>
          <w:rFonts w:ascii="Times New Roman" w:eastAsia="Times New Roman" w:hAnsi="Times New Roman" w:cs="Times New Roman"/>
          <w:sz w:val="28"/>
          <w:szCs w:val="28"/>
          <w:lang w:eastAsia="ru-RU"/>
        </w:rPr>
        <w:t>отрасли пре</w:t>
      </w:r>
      <w:r w:rsidR="00C52F6B" w:rsidRPr="00226605">
        <w:rPr>
          <w:rFonts w:ascii="Times New Roman" w:eastAsia="Times New Roman" w:hAnsi="Times New Roman" w:cs="Times New Roman"/>
          <w:sz w:val="28"/>
          <w:szCs w:val="28"/>
          <w:lang w:eastAsia="ru-RU"/>
        </w:rPr>
        <w:t>длагается:</w:t>
      </w:r>
      <w:r w:rsidR="00492503" w:rsidRPr="00226605">
        <w:rPr>
          <w:rFonts w:ascii="Times New Roman" w:eastAsia="Times New Roman" w:hAnsi="Times New Roman" w:cs="Times New Roman"/>
          <w:sz w:val="28"/>
          <w:szCs w:val="28"/>
          <w:lang w:eastAsia="ru-RU"/>
        </w:rPr>
        <w:t xml:space="preserve">  </w:t>
      </w:r>
    </w:p>
    <w:p w14:paraId="342408D9" w14:textId="19B5D99D" w:rsidR="002A2A50" w:rsidRPr="00226605" w:rsidRDefault="00C52F6B" w:rsidP="00C95FBE">
      <w:pPr>
        <w:pStyle w:val="ab"/>
        <w:numPr>
          <w:ilvl w:val="0"/>
          <w:numId w:val="30"/>
        </w:numPr>
        <w:spacing w:after="0" w:line="240" w:lineRule="auto"/>
        <w:ind w:left="0" w:firstLine="567"/>
        <w:jc w:val="both"/>
        <w:rPr>
          <w:rFonts w:ascii="Times New Roman" w:hAnsi="Times New Roman" w:cs="Times New Roman"/>
          <w:sz w:val="28"/>
          <w:szCs w:val="28"/>
          <w:shd w:val="clear" w:color="auto" w:fill="FFFFFF"/>
        </w:rPr>
      </w:pPr>
      <w:r w:rsidRPr="00226605">
        <w:rPr>
          <w:rFonts w:ascii="Times New Roman" w:hAnsi="Times New Roman" w:cs="Times New Roman"/>
          <w:sz w:val="28"/>
          <w:szCs w:val="28"/>
          <w:shd w:val="clear" w:color="auto" w:fill="FFFFFF"/>
        </w:rPr>
        <w:t>по ОКЭД:</w:t>
      </w:r>
      <w:r w:rsidR="0060315B" w:rsidRPr="00226605">
        <w:rPr>
          <w:rFonts w:ascii="Times New Roman" w:eastAsia="Times New Roman" w:hAnsi="Times New Roman" w:cs="Times New Roman"/>
          <w:bCs/>
          <w:sz w:val="28"/>
          <w:szCs w:val="28"/>
          <w:lang w:eastAsia="en-GB"/>
        </w:rPr>
        <w:t xml:space="preserve"> </w:t>
      </w:r>
      <w:r w:rsidRPr="00226605">
        <w:rPr>
          <w:rFonts w:ascii="Times New Roman" w:eastAsia="Times New Roman" w:hAnsi="Times New Roman" w:cs="Times New Roman"/>
          <w:bCs/>
          <w:sz w:val="28"/>
          <w:szCs w:val="28"/>
          <w:lang w:eastAsia="en-GB"/>
        </w:rPr>
        <w:t xml:space="preserve">из </w:t>
      </w:r>
      <w:r w:rsidR="002C5D38" w:rsidRPr="00226605">
        <w:rPr>
          <w:rFonts w:ascii="Times New Roman" w:eastAsia="Times New Roman" w:hAnsi="Times New Roman" w:cs="Times New Roman"/>
          <w:bCs/>
          <w:sz w:val="28"/>
          <w:szCs w:val="28"/>
          <w:lang w:eastAsia="en-GB"/>
        </w:rPr>
        <w:t xml:space="preserve">класса по </w:t>
      </w:r>
      <w:r w:rsidR="0060315B" w:rsidRPr="00226605">
        <w:rPr>
          <w:rFonts w:ascii="Times New Roman" w:eastAsia="Times New Roman" w:hAnsi="Times New Roman" w:cs="Times New Roman"/>
          <w:bCs/>
          <w:sz w:val="28"/>
          <w:szCs w:val="28"/>
          <w:lang w:eastAsia="en-GB"/>
        </w:rPr>
        <w:t>код</w:t>
      </w:r>
      <w:r w:rsidR="002C5D38" w:rsidRPr="00226605">
        <w:rPr>
          <w:rFonts w:ascii="Times New Roman" w:eastAsia="Times New Roman" w:hAnsi="Times New Roman" w:cs="Times New Roman"/>
          <w:bCs/>
          <w:sz w:val="28"/>
          <w:szCs w:val="28"/>
          <w:lang w:eastAsia="en-GB"/>
        </w:rPr>
        <w:t>у</w:t>
      </w:r>
      <w:r w:rsidR="0060315B" w:rsidRPr="00226605">
        <w:rPr>
          <w:rFonts w:ascii="Times New Roman" w:eastAsia="Times New Roman" w:hAnsi="Times New Roman" w:cs="Times New Roman"/>
          <w:bCs/>
          <w:sz w:val="28"/>
          <w:szCs w:val="28"/>
          <w:lang w:eastAsia="en-GB"/>
        </w:rPr>
        <w:t xml:space="preserve"> 70221 «Консультирование по вопросам коммерческой деятельности и управления» выделить в отдельный класс «Консультирование в сфере управления человеческими ресурсами»</w:t>
      </w:r>
      <w:r w:rsidR="0060315B" w:rsidRPr="00226605">
        <w:rPr>
          <w:rFonts w:ascii="Times New Roman" w:hAnsi="Times New Roman" w:cs="Times New Roman"/>
          <w:sz w:val="28"/>
          <w:szCs w:val="28"/>
        </w:rPr>
        <w:t xml:space="preserve"> </w:t>
      </w:r>
      <w:r w:rsidR="0060315B" w:rsidRPr="00226605">
        <w:rPr>
          <w:rFonts w:ascii="Times New Roman" w:eastAsia="Times New Roman" w:hAnsi="Times New Roman" w:cs="Times New Roman"/>
          <w:bCs/>
          <w:sz w:val="28"/>
          <w:szCs w:val="28"/>
          <w:lang w:eastAsia="en-GB"/>
        </w:rPr>
        <w:t>с присвоением отдельного кода</w:t>
      </w:r>
      <w:r w:rsidR="002C5D38" w:rsidRPr="00226605">
        <w:rPr>
          <w:rFonts w:ascii="Times New Roman" w:eastAsia="Times New Roman" w:hAnsi="Times New Roman" w:cs="Times New Roman"/>
          <w:bCs/>
          <w:sz w:val="28"/>
          <w:szCs w:val="28"/>
          <w:lang w:eastAsia="en-GB"/>
        </w:rPr>
        <w:t>.</w:t>
      </w:r>
      <w:r w:rsidR="002C5D38" w:rsidRPr="00226605">
        <w:rPr>
          <w:rFonts w:ascii="Times New Roman" w:hAnsi="Times New Roman" w:cs="Times New Roman"/>
          <w:sz w:val="28"/>
          <w:szCs w:val="28"/>
        </w:rPr>
        <w:t xml:space="preserve"> </w:t>
      </w:r>
      <w:r w:rsidR="002C5D38" w:rsidRPr="00226605">
        <w:rPr>
          <w:rFonts w:ascii="Times New Roman" w:eastAsia="Times New Roman" w:hAnsi="Times New Roman" w:cs="Times New Roman"/>
          <w:bCs/>
          <w:sz w:val="28"/>
          <w:szCs w:val="28"/>
          <w:lang w:eastAsia="en-GB"/>
        </w:rPr>
        <w:t>Это позволит собирать достоверную статистическую информацию по сфере «Управление человеческими ресурсами», обрабатывать и анализировать услуги по направлению «Консультирование в сфере управления человеческими ресурсами», определять  добавленную стоимость HR в объеме услуг</w:t>
      </w:r>
      <w:r w:rsidRPr="00226605">
        <w:rPr>
          <w:rFonts w:ascii="Times New Roman" w:eastAsia="Times New Roman" w:hAnsi="Times New Roman" w:cs="Times New Roman"/>
          <w:bCs/>
          <w:sz w:val="28"/>
          <w:szCs w:val="28"/>
          <w:lang w:eastAsia="en-GB"/>
        </w:rPr>
        <w:t>;</w:t>
      </w:r>
    </w:p>
    <w:p w14:paraId="7C7B91B2" w14:textId="2ACF2354" w:rsidR="00821255" w:rsidRPr="00226605" w:rsidRDefault="00694F1B" w:rsidP="00C95FBE">
      <w:pPr>
        <w:pStyle w:val="ab"/>
        <w:numPr>
          <w:ilvl w:val="0"/>
          <w:numId w:val="30"/>
        </w:numPr>
        <w:spacing w:after="0" w:line="240" w:lineRule="auto"/>
        <w:ind w:left="0" w:firstLine="567"/>
        <w:jc w:val="both"/>
        <w:rPr>
          <w:rFonts w:ascii="Times New Roman" w:hAnsi="Times New Roman" w:cs="Times New Roman"/>
          <w:sz w:val="28"/>
          <w:szCs w:val="28"/>
          <w:shd w:val="clear" w:color="auto" w:fill="FFFFFF"/>
        </w:rPr>
      </w:pPr>
      <w:bookmarkStart w:id="59" w:name="_Hlk13675495"/>
      <w:r w:rsidRPr="00226605">
        <w:rPr>
          <w:rFonts w:ascii="Times New Roman" w:hAnsi="Times New Roman" w:cs="Times New Roman"/>
          <w:sz w:val="28"/>
          <w:szCs w:val="28"/>
          <w:shd w:val="clear" w:color="auto" w:fill="FFFFFF"/>
        </w:rPr>
        <w:t xml:space="preserve">по НКЗ: </w:t>
      </w:r>
      <w:r w:rsidR="002C5D38" w:rsidRPr="00226605">
        <w:rPr>
          <w:rFonts w:ascii="Times New Roman" w:hAnsi="Times New Roman" w:cs="Times New Roman"/>
          <w:sz w:val="28"/>
          <w:szCs w:val="28"/>
          <w:shd w:val="clear" w:color="auto" w:fill="FFFFFF"/>
        </w:rPr>
        <w:t xml:space="preserve">в целях актуализации, а также учитывая перспективы развития </w:t>
      </w:r>
      <w:r w:rsidR="002C5D38" w:rsidRPr="00226605">
        <w:rPr>
          <w:rFonts w:ascii="Times New Roman" w:hAnsi="Times New Roman" w:cs="Times New Roman"/>
          <w:sz w:val="28"/>
          <w:szCs w:val="28"/>
          <w:shd w:val="clear" w:color="auto" w:fill="FFFFFF"/>
          <w:lang w:val="en-US"/>
        </w:rPr>
        <w:t>HR</w:t>
      </w:r>
      <w:r w:rsidR="002C5D38" w:rsidRPr="00226605">
        <w:rPr>
          <w:rFonts w:ascii="Times New Roman" w:hAnsi="Times New Roman" w:cs="Times New Roman"/>
          <w:sz w:val="28"/>
          <w:szCs w:val="28"/>
          <w:shd w:val="clear" w:color="auto" w:fill="FFFFFF"/>
        </w:rPr>
        <w:t xml:space="preserve"> отрасли, </w:t>
      </w:r>
      <w:r w:rsidR="00FE67BF" w:rsidRPr="00226605">
        <w:rPr>
          <w:rFonts w:ascii="Times New Roman" w:hAnsi="Times New Roman" w:cs="Times New Roman"/>
          <w:sz w:val="28"/>
          <w:szCs w:val="28"/>
          <w:shd w:val="clear" w:color="auto" w:fill="FFFFFF"/>
        </w:rPr>
        <w:t xml:space="preserve">внести </w:t>
      </w:r>
      <w:r w:rsidR="002C5D38" w:rsidRPr="00226605">
        <w:rPr>
          <w:rFonts w:ascii="Times New Roman" w:hAnsi="Times New Roman" w:cs="Times New Roman"/>
          <w:sz w:val="28"/>
          <w:szCs w:val="28"/>
          <w:shd w:val="clear" w:color="auto" w:fill="FFFFFF"/>
        </w:rPr>
        <w:t xml:space="preserve">в установленном порядке </w:t>
      </w:r>
      <w:r w:rsidR="00FE67BF" w:rsidRPr="00226605">
        <w:rPr>
          <w:rFonts w:ascii="Times New Roman" w:hAnsi="Times New Roman" w:cs="Times New Roman"/>
          <w:sz w:val="28"/>
          <w:szCs w:val="28"/>
          <w:shd w:val="clear" w:color="auto" w:fill="FFFFFF"/>
        </w:rPr>
        <w:t xml:space="preserve">изменения и дополнения в ключевые группы профильных </w:t>
      </w:r>
      <w:r w:rsidR="002C5D38" w:rsidRPr="00226605">
        <w:rPr>
          <w:rFonts w:ascii="Times New Roman" w:hAnsi="Times New Roman" w:cs="Times New Roman"/>
          <w:sz w:val="28"/>
          <w:szCs w:val="28"/>
          <w:shd w:val="clear" w:color="auto" w:fill="FFFFFF"/>
        </w:rPr>
        <w:t>занятий (</w:t>
      </w:r>
      <w:r w:rsidR="00FE67BF" w:rsidRPr="00226605">
        <w:rPr>
          <w:rFonts w:ascii="Times New Roman" w:hAnsi="Times New Roman" w:cs="Times New Roman"/>
          <w:sz w:val="28"/>
          <w:szCs w:val="28"/>
          <w:shd w:val="clear" w:color="auto" w:fill="FFFFFF"/>
        </w:rPr>
        <w:t>профессий</w:t>
      </w:r>
      <w:r w:rsidR="002C5D38" w:rsidRPr="00226605">
        <w:rPr>
          <w:rFonts w:ascii="Times New Roman" w:hAnsi="Times New Roman" w:cs="Times New Roman"/>
          <w:sz w:val="28"/>
          <w:szCs w:val="28"/>
          <w:shd w:val="clear" w:color="auto" w:fill="FFFFFF"/>
        </w:rPr>
        <w:t>)</w:t>
      </w:r>
      <w:r w:rsidR="00FE67BF" w:rsidRPr="00226605">
        <w:rPr>
          <w:rFonts w:ascii="Times New Roman" w:hAnsi="Times New Roman" w:cs="Times New Roman"/>
          <w:sz w:val="28"/>
          <w:szCs w:val="28"/>
          <w:shd w:val="clear" w:color="auto" w:fill="FFFFFF"/>
        </w:rPr>
        <w:t xml:space="preserve">, представленные в сфере </w:t>
      </w:r>
      <w:r w:rsidR="00FE67BF" w:rsidRPr="00226605">
        <w:rPr>
          <w:rFonts w:ascii="Times New Roman" w:hAnsi="Times New Roman" w:cs="Times New Roman"/>
          <w:sz w:val="28"/>
          <w:szCs w:val="28"/>
          <w:shd w:val="clear" w:color="auto" w:fill="FFFFFF"/>
          <w:lang w:val="en-US"/>
        </w:rPr>
        <w:t>HR</w:t>
      </w:r>
      <w:r w:rsidR="00821255" w:rsidRPr="00226605">
        <w:rPr>
          <w:rFonts w:ascii="Times New Roman" w:hAnsi="Times New Roman" w:cs="Times New Roman"/>
          <w:sz w:val="28"/>
          <w:szCs w:val="28"/>
          <w:shd w:val="clear" w:color="auto" w:fill="FFFFFF"/>
        </w:rPr>
        <w:t>;</w:t>
      </w:r>
    </w:p>
    <w:bookmarkEnd w:id="59"/>
    <w:p w14:paraId="1E1A30BF" w14:textId="1A2C6D58" w:rsidR="00821255" w:rsidRPr="00226605" w:rsidRDefault="00821255" w:rsidP="00C95FBE">
      <w:pPr>
        <w:pStyle w:val="ab"/>
        <w:numPr>
          <w:ilvl w:val="0"/>
          <w:numId w:val="30"/>
        </w:numPr>
        <w:spacing w:after="0" w:line="240" w:lineRule="auto"/>
        <w:ind w:left="0" w:firstLine="567"/>
        <w:jc w:val="both"/>
        <w:rPr>
          <w:rFonts w:ascii="Times New Roman" w:hAnsi="Times New Roman" w:cs="Times New Roman"/>
          <w:sz w:val="28"/>
          <w:szCs w:val="28"/>
        </w:rPr>
      </w:pPr>
      <w:r w:rsidRPr="00226605">
        <w:rPr>
          <w:rFonts w:ascii="Times New Roman" w:eastAsiaTheme="minorEastAsia" w:hAnsi="Times New Roman" w:cs="Times New Roman"/>
          <w:kern w:val="24"/>
          <w:sz w:val="28"/>
          <w:szCs w:val="28"/>
        </w:rPr>
        <w:t>р</w:t>
      </w:r>
      <w:r w:rsidR="00180237" w:rsidRPr="00226605">
        <w:rPr>
          <w:rFonts w:ascii="Times New Roman" w:eastAsiaTheme="minorEastAsia" w:hAnsi="Times New Roman" w:cs="Times New Roman"/>
          <w:kern w:val="24"/>
          <w:sz w:val="28"/>
          <w:szCs w:val="28"/>
        </w:rPr>
        <w:t>азработ</w:t>
      </w:r>
      <w:r w:rsidR="00E33963" w:rsidRPr="00226605">
        <w:rPr>
          <w:rFonts w:ascii="Times New Roman" w:eastAsiaTheme="minorEastAsia" w:hAnsi="Times New Roman" w:cs="Times New Roman"/>
          <w:kern w:val="24"/>
          <w:sz w:val="28"/>
          <w:szCs w:val="28"/>
        </w:rPr>
        <w:t>ка</w:t>
      </w:r>
      <w:r w:rsidR="00180237" w:rsidRPr="00226605">
        <w:rPr>
          <w:rFonts w:ascii="Times New Roman" w:eastAsiaTheme="minorEastAsia" w:hAnsi="Times New Roman" w:cs="Times New Roman"/>
          <w:kern w:val="24"/>
          <w:sz w:val="28"/>
          <w:szCs w:val="28"/>
        </w:rPr>
        <w:t xml:space="preserve"> </w:t>
      </w:r>
      <w:r w:rsidR="002C5D38" w:rsidRPr="00226605">
        <w:rPr>
          <w:rFonts w:ascii="Times New Roman" w:eastAsiaTheme="minorEastAsia" w:hAnsi="Times New Roman" w:cs="Times New Roman"/>
          <w:kern w:val="24"/>
          <w:sz w:val="28"/>
          <w:szCs w:val="28"/>
        </w:rPr>
        <w:t xml:space="preserve">24 </w:t>
      </w:r>
      <w:r w:rsidR="00180237" w:rsidRPr="00226605">
        <w:rPr>
          <w:rFonts w:ascii="Times New Roman" w:eastAsiaTheme="minorEastAsia" w:hAnsi="Times New Roman" w:cs="Times New Roman"/>
          <w:kern w:val="24"/>
          <w:sz w:val="28"/>
          <w:szCs w:val="28"/>
        </w:rPr>
        <w:t>профессиональны</w:t>
      </w:r>
      <w:r w:rsidR="00E33963" w:rsidRPr="00226605">
        <w:rPr>
          <w:rFonts w:ascii="Times New Roman" w:eastAsiaTheme="minorEastAsia" w:hAnsi="Times New Roman" w:cs="Times New Roman"/>
          <w:kern w:val="24"/>
          <w:sz w:val="28"/>
          <w:szCs w:val="28"/>
        </w:rPr>
        <w:t>х</w:t>
      </w:r>
      <w:r w:rsidR="00180237" w:rsidRPr="00226605">
        <w:rPr>
          <w:rFonts w:ascii="Times New Roman" w:eastAsiaTheme="minorEastAsia" w:hAnsi="Times New Roman" w:cs="Times New Roman"/>
          <w:kern w:val="24"/>
          <w:sz w:val="28"/>
          <w:szCs w:val="28"/>
        </w:rPr>
        <w:t xml:space="preserve"> стандарт</w:t>
      </w:r>
      <w:r w:rsidR="00E33963" w:rsidRPr="00226605">
        <w:rPr>
          <w:rFonts w:ascii="Times New Roman" w:eastAsiaTheme="minorEastAsia" w:hAnsi="Times New Roman" w:cs="Times New Roman"/>
          <w:kern w:val="24"/>
          <w:sz w:val="28"/>
          <w:szCs w:val="28"/>
        </w:rPr>
        <w:t>ов</w:t>
      </w:r>
      <w:r w:rsidR="00180237" w:rsidRPr="00226605">
        <w:rPr>
          <w:rFonts w:ascii="Times New Roman" w:eastAsiaTheme="minorEastAsia" w:hAnsi="Times New Roman" w:cs="Times New Roman"/>
          <w:kern w:val="24"/>
          <w:sz w:val="28"/>
          <w:szCs w:val="28"/>
        </w:rPr>
        <w:t xml:space="preserve"> </w:t>
      </w:r>
      <w:r w:rsidRPr="00226605">
        <w:rPr>
          <w:rFonts w:ascii="Times New Roman" w:eastAsiaTheme="minorEastAsia" w:hAnsi="Times New Roman" w:cs="Times New Roman"/>
          <w:kern w:val="24"/>
          <w:sz w:val="28"/>
          <w:szCs w:val="28"/>
        </w:rPr>
        <w:t xml:space="preserve">с учетом уровней квалификации </w:t>
      </w:r>
      <w:r w:rsidR="00180237" w:rsidRPr="00226605">
        <w:rPr>
          <w:rFonts w:ascii="Times New Roman" w:eastAsiaTheme="minorEastAsia" w:hAnsi="Times New Roman" w:cs="Times New Roman"/>
          <w:kern w:val="24"/>
          <w:sz w:val="28"/>
          <w:szCs w:val="28"/>
        </w:rPr>
        <w:t xml:space="preserve">и </w:t>
      </w:r>
      <w:r w:rsidRPr="00226605">
        <w:rPr>
          <w:rFonts w:ascii="Times New Roman" w:eastAsiaTheme="minorEastAsia" w:hAnsi="Times New Roman" w:cs="Times New Roman"/>
          <w:kern w:val="24"/>
          <w:sz w:val="28"/>
          <w:szCs w:val="28"/>
        </w:rPr>
        <w:t xml:space="preserve">дескрипторов (с периодическим обновлением, как минимум, раз в  два года) </w:t>
      </w:r>
      <w:r w:rsidR="00180237" w:rsidRPr="00226605">
        <w:rPr>
          <w:rFonts w:ascii="Times New Roman" w:eastAsiaTheme="minorEastAsia" w:hAnsi="Times New Roman" w:cs="Times New Roman"/>
          <w:kern w:val="24"/>
          <w:sz w:val="28"/>
          <w:szCs w:val="28"/>
        </w:rPr>
        <w:t>и поддержания знаний в актуальном состоянии на протяжении всей профессиональной жизни специалисто</w:t>
      </w:r>
      <w:r w:rsidR="001B3070" w:rsidRPr="00226605">
        <w:rPr>
          <w:rFonts w:ascii="Times New Roman" w:eastAsiaTheme="minorEastAsia" w:hAnsi="Times New Roman" w:cs="Times New Roman"/>
          <w:kern w:val="24"/>
          <w:sz w:val="28"/>
          <w:szCs w:val="28"/>
        </w:rPr>
        <w:t>в</w:t>
      </w:r>
      <w:r w:rsidR="00E2380A" w:rsidRPr="00226605">
        <w:rPr>
          <w:rFonts w:ascii="Times New Roman" w:eastAsiaTheme="minorEastAsia" w:hAnsi="Times New Roman" w:cs="Times New Roman"/>
          <w:kern w:val="24"/>
          <w:sz w:val="28"/>
          <w:szCs w:val="28"/>
        </w:rPr>
        <w:t>:</w:t>
      </w:r>
    </w:p>
    <w:p w14:paraId="46048ECC" w14:textId="77777777" w:rsidR="00E2380A" w:rsidRPr="00226605" w:rsidRDefault="00E2380A" w:rsidP="00C95FBE">
      <w:pPr>
        <w:pStyle w:val="ab"/>
        <w:spacing w:after="0" w:line="240" w:lineRule="auto"/>
        <w:ind w:left="0" w:firstLine="567"/>
        <w:jc w:val="both"/>
        <w:rPr>
          <w:rFonts w:ascii="Times New Roman" w:hAnsi="Times New Roman" w:cs="Times New Roman"/>
          <w:sz w:val="28"/>
          <w:szCs w:val="28"/>
        </w:rPr>
      </w:pPr>
    </w:p>
    <w:tbl>
      <w:tblPr>
        <w:tblW w:w="9204" w:type="dxa"/>
        <w:tblCellMar>
          <w:left w:w="0" w:type="dxa"/>
          <w:right w:w="0" w:type="dxa"/>
        </w:tblCellMar>
        <w:tblLook w:val="0420" w:firstRow="1" w:lastRow="0" w:firstColumn="0" w:lastColumn="0" w:noHBand="0" w:noVBand="1"/>
      </w:tblPr>
      <w:tblGrid>
        <w:gridCol w:w="1077"/>
        <w:gridCol w:w="8127"/>
      </w:tblGrid>
      <w:tr w:rsidR="00226605" w:rsidRPr="00226605" w14:paraId="40EAD177" w14:textId="77777777" w:rsidTr="00E2380A">
        <w:trPr>
          <w:trHeight w:val="265"/>
        </w:trPr>
        <w:tc>
          <w:tcPr>
            <w:tcW w:w="102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tcPr>
          <w:p w14:paraId="5DF8F8C9" w14:textId="77777777" w:rsidR="00E2380A" w:rsidRPr="00226605" w:rsidRDefault="00E2380A" w:rsidP="00C95FBE">
            <w:pPr>
              <w:shd w:val="clear" w:color="auto" w:fill="DBDBDB" w:themeFill="accent3" w:themeFillTint="66"/>
              <w:spacing w:after="0" w:line="240" w:lineRule="auto"/>
              <w:ind w:firstLine="567"/>
              <w:rPr>
                <w:rFonts w:ascii="Times New Roman" w:eastAsia="Times New Roman" w:hAnsi="Times New Roman" w:cs="Times New Roman"/>
                <w:b/>
              </w:rPr>
            </w:pPr>
            <w:r w:rsidRPr="00226605">
              <w:rPr>
                <w:rFonts w:ascii="Times New Roman" w:eastAsia="Times New Roman" w:hAnsi="Times New Roman" w:cs="Times New Roman"/>
                <w:b/>
              </w:rPr>
              <w:t>№</w:t>
            </w:r>
          </w:p>
        </w:tc>
        <w:tc>
          <w:tcPr>
            <w:tcW w:w="818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tcPr>
          <w:p w14:paraId="336D26E3" w14:textId="75D759FF" w:rsidR="00E2380A" w:rsidRPr="00226605" w:rsidRDefault="00E2380A" w:rsidP="00C95FBE">
            <w:pPr>
              <w:shd w:val="clear" w:color="auto" w:fill="DBDBDB" w:themeFill="accent3" w:themeFillTint="66"/>
              <w:spacing w:after="0" w:line="240" w:lineRule="auto"/>
              <w:ind w:firstLine="567"/>
              <w:jc w:val="both"/>
              <w:rPr>
                <w:rFonts w:ascii="Times New Roman" w:eastAsia="Times New Roman" w:hAnsi="Times New Roman" w:cs="Times New Roman"/>
                <w:b/>
              </w:rPr>
            </w:pPr>
            <w:r w:rsidRPr="00226605">
              <w:rPr>
                <w:rFonts w:ascii="Times New Roman" w:eastAsia="Times New Roman" w:hAnsi="Times New Roman" w:cs="Times New Roman"/>
                <w:b/>
              </w:rPr>
              <w:t>Направление ПС</w:t>
            </w:r>
          </w:p>
        </w:tc>
      </w:tr>
      <w:tr w:rsidR="00226605" w:rsidRPr="00226605" w14:paraId="553AA039" w14:textId="77777777" w:rsidTr="00E2380A">
        <w:trPr>
          <w:trHeight w:val="265"/>
        </w:trPr>
        <w:tc>
          <w:tcPr>
            <w:tcW w:w="102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tcPr>
          <w:p w14:paraId="0B728B97" w14:textId="77777777" w:rsidR="00E2380A" w:rsidRPr="00226605" w:rsidRDefault="00E2380A" w:rsidP="00C95FBE">
            <w:pPr>
              <w:shd w:val="clear" w:color="auto" w:fill="DBDBDB" w:themeFill="accent3" w:themeFillTint="66"/>
              <w:spacing w:after="0" w:line="240" w:lineRule="auto"/>
              <w:ind w:firstLine="567"/>
              <w:jc w:val="both"/>
              <w:rPr>
                <w:rFonts w:ascii="Times New Roman" w:eastAsia="Times New Roman" w:hAnsi="Times New Roman" w:cs="Times New Roman"/>
              </w:rPr>
            </w:pPr>
            <w:r w:rsidRPr="00226605">
              <w:rPr>
                <w:rFonts w:ascii="Times New Roman" w:eastAsia="Times New Roman" w:hAnsi="Times New Roman" w:cs="Times New Roman"/>
              </w:rPr>
              <w:t>1</w:t>
            </w:r>
          </w:p>
        </w:tc>
        <w:tc>
          <w:tcPr>
            <w:tcW w:w="818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tcPr>
          <w:p w14:paraId="4461CCAA" w14:textId="77777777" w:rsidR="00E2380A" w:rsidRPr="00226605" w:rsidRDefault="00E2380A" w:rsidP="00C95FBE">
            <w:pPr>
              <w:pStyle w:val="a7"/>
              <w:shd w:val="clear" w:color="auto" w:fill="FFFFFF"/>
              <w:spacing w:before="0" w:beforeAutospacing="0" w:after="0" w:afterAutospacing="0"/>
              <w:ind w:firstLine="567"/>
              <w:rPr>
                <w:sz w:val="22"/>
                <w:szCs w:val="22"/>
                <w:highlight w:val="lightGray"/>
              </w:rPr>
            </w:pPr>
            <w:r w:rsidRPr="00226605">
              <w:rPr>
                <w:sz w:val="22"/>
                <w:szCs w:val="22"/>
                <w:highlight w:val="lightGray"/>
              </w:rPr>
              <w:t>Стратегический HR</w:t>
            </w:r>
          </w:p>
        </w:tc>
      </w:tr>
      <w:tr w:rsidR="00226605" w:rsidRPr="00226605" w14:paraId="424FAC33" w14:textId="77777777" w:rsidTr="00E2380A">
        <w:trPr>
          <w:trHeight w:val="319"/>
        </w:trPr>
        <w:tc>
          <w:tcPr>
            <w:tcW w:w="102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hideMark/>
          </w:tcPr>
          <w:p w14:paraId="452180E0" w14:textId="77777777" w:rsidR="00E2380A" w:rsidRPr="00226605" w:rsidRDefault="00E2380A" w:rsidP="00C95FBE">
            <w:pPr>
              <w:shd w:val="clear" w:color="auto" w:fill="DBDBDB" w:themeFill="accent3" w:themeFillTint="66"/>
              <w:spacing w:after="0" w:line="240" w:lineRule="auto"/>
              <w:ind w:firstLine="567"/>
              <w:jc w:val="both"/>
              <w:rPr>
                <w:rFonts w:ascii="Times New Roman" w:eastAsia="Times New Roman" w:hAnsi="Times New Roman" w:cs="Times New Roman"/>
              </w:rPr>
            </w:pPr>
            <w:r w:rsidRPr="00226605">
              <w:rPr>
                <w:rFonts w:ascii="Times New Roman" w:eastAsia="Times New Roman" w:hAnsi="Times New Roman" w:cs="Times New Roman"/>
              </w:rPr>
              <w:t>2</w:t>
            </w:r>
          </w:p>
        </w:tc>
        <w:tc>
          <w:tcPr>
            <w:tcW w:w="818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hideMark/>
          </w:tcPr>
          <w:p w14:paraId="3159E6DF" w14:textId="77777777" w:rsidR="00E2380A" w:rsidRPr="00226605" w:rsidRDefault="00E2380A" w:rsidP="00C95FBE">
            <w:pPr>
              <w:pStyle w:val="a7"/>
              <w:shd w:val="clear" w:color="auto" w:fill="FFFFFF"/>
              <w:spacing w:before="0" w:beforeAutospacing="0" w:after="0" w:afterAutospacing="0"/>
              <w:ind w:firstLine="567"/>
              <w:rPr>
                <w:sz w:val="22"/>
                <w:szCs w:val="22"/>
                <w:highlight w:val="lightGray"/>
              </w:rPr>
            </w:pPr>
            <w:r w:rsidRPr="00226605">
              <w:rPr>
                <w:sz w:val="22"/>
                <w:szCs w:val="22"/>
                <w:highlight w:val="lightGray"/>
              </w:rPr>
              <w:t xml:space="preserve">Планирование трудовых </w:t>
            </w:r>
            <w:r w:rsidRPr="00226605">
              <w:rPr>
                <w:sz w:val="22"/>
                <w:szCs w:val="22"/>
                <w:highlight w:val="lightGray"/>
                <w:shd w:val="clear" w:color="auto" w:fill="D9D9D9" w:themeFill="background1" w:themeFillShade="D9"/>
              </w:rPr>
              <w:t xml:space="preserve">ресурсов </w:t>
            </w:r>
          </w:p>
        </w:tc>
      </w:tr>
      <w:tr w:rsidR="00226605" w:rsidRPr="00226605" w14:paraId="4E7F82F5" w14:textId="77777777" w:rsidTr="00E2380A">
        <w:trPr>
          <w:trHeight w:val="319"/>
        </w:trPr>
        <w:tc>
          <w:tcPr>
            <w:tcW w:w="102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tcPr>
          <w:p w14:paraId="058DF25A" w14:textId="77777777" w:rsidR="00E2380A" w:rsidRPr="00226605" w:rsidRDefault="00E2380A" w:rsidP="00C95FBE">
            <w:pPr>
              <w:shd w:val="clear" w:color="auto" w:fill="DBDBDB" w:themeFill="accent3" w:themeFillTint="66"/>
              <w:spacing w:after="0" w:line="240" w:lineRule="auto"/>
              <w:ind w:firstLine="567"/>
              <w:jc w:val="both"/>
              <w:rPr>
                <w:rFonts w:ascii="Times New Roman" w:eastAsia="Times New Roman" w:hAnsi="Times New Roman" w:cs="Times New Roman"/>
              </w:rPr>
            </w:pPr>
            <w:r w:rsidRPr="00226605">
              <w:rPr>
                <w:rFonts w:ascii="Times New Roman" w:eastAsia="Times New Roman" w:hAnsi="Times New Roman" w:cs="Times New Roman"/>
              </w:rPr>
              <w:t>3</w:t>
            </w:r>
          </w:p>
        </w:tc>
        <w:tc>
          <w:tcPr>
            <w:tcW w:w="818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tcPr>
          <w:p w14:paraId="319727A9" w14:textId="1FBF6156" w:rsidR="00E2380A" w:rsidRPr="00226605" w:rsidRDefault="00E2380A" w:rsidP="00C95FBE">
            <w:pPr>
              <w:shd w:val="clear" w:color="auto" w:fill="DBDBDB" w:themeFill="accent3" w:themeFillTint="66"/>
              <w:spacing w:after="0" w:line="240" w:lineRule="auto"/>
              <w:ind w:firstLine="567"/>
              <w:jc w:val="both"/>
              <w:rPr>
                <w:rFonts w:ascii="Times New Roman" w:eastAsia="Times New Roman" w:hAnsi="Times New Roman" w:cs="Times New Roman"/>
              </w:rPr>
            </w:pPr>
            <w:r w:rsidRPr="00226605">
              <w:rPr>
                <w:rFonts w:ascii="Times New Roman" w:eastAsia="Times New Roman" w:hAnsi="Times New Roman" w:cs="Times New Roman"/>
              </w:rPr>
              <w:t>Организационн</w:t>
            </w:r>
            <w:r w:rsidR="00773901">
              <w:rPr>
                <w:rFonts w:ascii="Times New Roman" w:eastAsia="Times New Roman" w:hAnsi="Times New Roman" w:cs="Times New Roman"/>
              </w:rPr>
              <w:t>ый</w:t>
            </w:r>
            <w:r w:rsidRPr="00226605">
              <w:rPr>
                <w:rFonts w:ascii="Times New Roman" w:eastAsia="Times New Roman" w:hAnsi="Times New Roman" w:cs="Times New Roman"/>
              </w:rPr>
              <w:t xml:space="preserve"> </w:t>
            </w:r>
            <w:r w:rsidR="00773901">
              <w:rPr>
                <w:rFonts w:ascii="Times New Roman" w:eastAsia="Times New Roman" w:hAnsi="Times New Roman" w:cs="Times New Roman"/>
              </w:rPr>
              <w:t>дизайн</w:t>
            </w:r>
          </w:p>
        </w:tc>
      </w:tr>
      <w:tr w:rsidR="00226605" w:rsidRPr="00226605" w14:paraId="54962B26" w14:textId="77777777" w:rsidTr="00E2380A">
        <w:trPr>
          <w:trHeight w:val="319"/>
        </w:trPr>
        <w:tc>
          <w:tcPr>
            <w:tcW w:w="102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tcPr>
          <w:p w14:paraId="0CCFCF0B" w14:textId="77777777" w:rsidR="00E2380A" w:rsidRPr="00226605" w:rsidRDefault="00E2380A" w:rsidP="00C95FBE">
            <w:pPr>
              <w:shd w:val="clear" w:color="auto" w:fill="DBDBDB" w:themeFill="accent3" w:themeFillTint="66"/>
              <w:spacing w:after="0" w:line="240" w:lineRule="auto"/>
              <w:ind w:firstLine="567"/>
              <w:jc w:val="both"/>
              <w:rPr>
                <w:rFonts w:ascii="Times New Roman" w:eastAsia="Times New Roman" w:hAnsi="Times New Roman" w:cs="Times New Roman"/>
              </w:rPr>
            </w:pPr>
            <w:r w:rsidRPr="00226605">
              <w:rPr>
                <w:rFonts w:ascii="Times New Roman" w:eastAsia="Times New Roman" w:hAnsi="Times New Roman" w:cs="Times New Roman"/>
              </w:rPr>
              <w:t>4</w:t>
            </w:r>
          </w:p>
        </w:tc>
        <w:tc>
          <w:tcPr>
            <w:tcW w:w="818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tcPr>
          <w:p w14:paraId="1B468AE7" w14:textId="51610E1E" w:rsidR="00E2380A" w:rsidRPr="00226605" w:rsidRDefault="0064739D" w:rsidP="00C95FBE">
            <w:pPr>
              <w:shd w:val="clear" w:color="auto" w:fill="DBDBDB" w:themeFill="accent3" w:themeFillTint="66"/>
              <w:spacing w:after="0" w:line="240" w:lineRule="auto"/>
              <w:ind w:firstLine="567"/>
              <w:jc w:val="both"/>
              <w:rPr>
                <w:rFonts w:ascii="Times New Roman" w:eastAsia="Times New Roman" w:hAnsi="Times New Roman" w:cs="Times New Roman"/>
              </w:rPr>
            </w:pPr>
            <w:r>
              <w:rPr>
                <w:rFonts w:ascii="Times New Roman" w:eastAsia="Times New Roman" w:hAnsi="Times New Roman" w:cs="Times New Roman"/>
              </w:rPr>
              <w:t>Поиск и подбор персонала</w:t>
            </w:r>
          </w:p>
        </w:tc>
      </w:tr>
      <w:tr w:rsidR="00226605" w:rsidRPr="00226605" w14:paraId="3FC6BE67" w14:textId="77777777" w:rsidTr="00E2380A">
        <w:trPr>
          <w:trHeight w:val="143"/>
        </w:trPr>
        <w:tc>
          <w:tcPr>
            <w:tcW w:w="102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hideMark/>
          </w:tcPr>
          <w:p w14:paraId="20023224" w14:textId="77777777" w:rsidR="00E2380A" w:rsidRPr="00226605" w:rsidRDefault="00E2380A" w:rsidP="00C95FBE">
            <w:pPr>
              <w:shd w:val="clear" w:color="auto" w:fill="DBDBDB" w:themeFill="accent3" w:themeFillTint="66"/>
              <w:spacing w:after="0" w:line="240" w:lineRule="auto"/>
              <w:ind w:firstLine="567"/>
              <w:jc w:val="both"/>
              <w:rPr>
                <w:rFonts w:ascii="Times New Roman" w:eastAsia="Times New Roman" w:hAnsi="Times New Roman" w:cs="Times New Roman"/>
              </w:rPr>
            </w:pPr>
            <w:r w:rsidRPr="00226605">
              <w:rPr>
                <w:rFonts w:ascii="Times New Roman" w:eastAsia="Times New Roman" w:hAnsi="Times New Roman" w:cs="Times New Roman"/>
              </w:rPr>
              <w:t>5</w:t>
            </w:r>
          </w:p>
        </w:tc>
        <w:tc>
          <w:tcPr>
            <w:tcW w:w="818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hideMark/>
          </w:tcPr>
          <w:p w14:paraId="0F4A40AF" w14:textId="77777777" w:rsidR="00E2380A" w:rsidRPr="00226605" w:rsidRDefault="00E2380A" w:rsidP="00C95FBE">
            <w:pPr>
              <w:shd w:val="clear" w:color="auto" w:fill="DBDBDB" w:themeFill="accent3" w:themeFillTint="66"/>
              <w:spacing w:after="0" w:line="240" w:lineRule="auto"/>
              <w:ind w:firstLine="567"/>
              <w:jc w:val="both"/>
              <w:rPr>
                <w:rFonts w:ascii="Times New Roman" w:eastAsia="Times New Roman" w:hAnsi="Times New Roman" w:cs="Times New Roman"/>
              </w:rPr>
            </w:pPr>
            <w:r w:rsidRPr="00226605">
              <w:rPr>
                <w:rFonts w:ascii="Times New Roman" w:eastAsia="Times New Roman" w:hAnsi="Times New Roman" w:cs="Times New Roman"/>
              </w:rPr>
              <w:t>Адаптация персонала</w:t>
            </w:r>
          </w:p>
        </w:tc>
      </w:tr>
      <w:tr w:rsidR="00226605" w:rsidRPr="00226605" w14:paraId="5191AFED" w14:textId="77777777" w:rsidTr="00E2380A">
        <w:trPr>
          <w:trHeight w:val="143"/>
        </w:trPr>
        <w:tc>
          <w:tcPr>
            <w:tcW w:w="102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tcPr>
          <w:p w14:paraId="468351CE" w14:textId="77777777" w:rsidR="00E2380A" w:rsidRPr="00226605" w:rsidRDefault="00E2380A" w:rsidP="00C95FBE">
            <w:pPr>
              <w:shd w:val="clear" w:color="auto" w:fill="DBDBDB" w:themeFill="accent3" w:themeFillTint="66"/>
              <w:spacing w:after="0" w:line="240" w:lineRule="auto"/>
              <w:ind w:firstLine="567"/>
              <w:jc w:val="both"/>
              <w:rPr>
                <w:rFonts w:ascii="Times New Roman" w:eastAsia="Times New Roman" w:hAnsi="Times New Roman" w:cs="Times New Roman"/>
              </w:rPr>
            </w:pPr>
            <w:r w:rsidRPr="00226605">
              <w:rPr>
                <w:rFonts w:ascii="Times New Roman" w:eastAsia="Times New Roman" w:hAnsi="Times New Roman" w:cs="Times New Roman"/>
              </w:rPr>
              <w:t>6</w:t>
            </w:r>
          </w:p>
        </w:tc>
        <w:tc>
          <w:tcPr>
            <w:tcW w:w="818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tcPr>
          <w:p w14:paraId="36E62441" w14:textId="7F0BA18D" w:rsidR="00E2380A" w:rsidRPr="00226605" w:rsidRDefault="00E2380A" w:rsidP="00C95FBE">
            <w:pPr>
              <w:shd w:val="clear" w:color="auto" w:fill="DBDBDB" w:themeFill="accent3" w:themeFillTint="66"/>
              <w:spacing w:after="0" w:line="240" w:lineRule="auto"/>
              <w:ind w:firstLine="567"/>
              <w:jc w:val="both"/>
              <w:rPr>
                <w:rFonts w:ascii="Times New Roman" w:eastAsia="Times New Roman" w:hAnsi="Times New Roman" w:cs="Times New Roman"/>
              </w:rPr>
            </w:pPr>
            <w:r w:rsidRPr="00226605">
              <w:rPr>
                <w:rFonts w:ascii="Times New Roman" w:eastAsia="Times New Roman" w:hAnsi="Times New Roman" w:cs="Times New Roman"/>
              </w:rPr>
              <w:t xml:space="preserve">Управление эффективностью </w:t>
            </w:r>
            <w:r w:rsidR="0064739D">
              <w:rPr>
                <w:rFonts w:ascii="Times New Roman" w:eastAsia="Times New Roman" w:hAnsi="Times New Roman" w:cs="Times New Roman"/>
              </w:rPr>
              <w:t>деятельности</w:t>
            </w:r>
          </w:p>
        </w:tc>
      </w:tr>
      <w:tr w:rsidR="00226605" w:rsidRPr="00226605" w14:paraId="0B2DDB69" w14:textId="77777777" w:rsidTr="00E2380A">
        <w:trPr>
          <w:trHeight w:val="195"/>
        </w:trPr>
        <w:tc>
          <w:tcPr>
            <w:tcW w:w="102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tcPr>
          <w:p w14:paraId="5D16EAF1" w14:textId="77777777" w:rsidR="00E2380A" w:rsidRPr="00226605" w:rsidRDefault="00E2380A" w:rsidP="00C95FBE">
            <w:pPr>
              <w:shd w:val="clear" w:color="auto" w:fill="DBDBDB" w:themeFill="accent3" w:themeFillTint="66"/>
              <w:spacing w:after="0" w:line="240" w:lineRule="auto"/>
              <w:ind w:firstLine="567"/>
              <w:jc w:val="both"/>
              <w:rPr>
                <w:rFonts w:ascii="Times New Roman" w:eastAsia="Times New Roman" w:hAnsi="Times New Roman" w:cs="Times New Roman"/>
              </w:rPr>
            </w:pPr>
            <w:r w:rsidRPr="00226605">
              <w:rPr>
                <w:rFonts w:ascii="Times New Roman" w:eastAsia="Times New Roman" w:hAnsi="Times New Roman" w:cs="Times New Roman"/>
              </w:rPr>
              <w:t>7</w:t>
            </w:r>
          </w:p>
        </w:tc>
        <w:tc>
          <w:tcPr>
            <w:tcW w:w="818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tcPr>
          <w:p w14:paraId="53400334" w14:textId="2B8A1B57" w:rsidR="00E2380A" w:rsidRPr="00226605" w:rsidRDefault="00E2380A" w:rsidP="00C95FBE">
            <w:pPr>
              <w:shd w:val="clear" w:color="auto" w:fill="DBDBDB" w:themeFill="accent3" w:themeFillTint="66"/>
              <w:spacing w:after="0" w:line="240" w:lineRule="auto"/>
              <w:ind w:firstLine="567"/>
              <w:jc w:val="both"/>
              <w:rPr>
                <w:rFonts w:ascii="Times New Roman" w:eastAsia="Times New Roman" w:hAnsi="Times New Roman" w:cs="Times New Roman"/>
              </w:rPr>
            </w:pPr>
            <w:r w:rsidRPr="00226605">
              <w:rPr>
                <w:rFonts w:ascii="Times New Roman" w:eastAsia="Times New Roman" w:hAnsi="Times New Roman" w:cs="Times New Roman"/>
              </w:rPr>
              <w:t>Обучение и развитие персонала</w:t>
            </w:r>
          </w:p>
        </w:tc>
      </w:tr>
      <w:tr w:rsidR="00226605" w:rsidRPr="00226605" w14:paraId="4C1EE2DC" w14:textId="77777777" w:rsidTr="00E2380A">
        <w:trPr>
          <w:trHeight w:val="265"/>
        </w:trPr>
        <w:tc>
          <w:tcPr>
            <w:tcW w:w="102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hideMark/>
          </w:tcPr>
          <w:p w14:paraId="7946FDB8" w14:textId="77777777" w:rsidR="00E2380A" w:rsidRPr="00226605" w:rsidRDefault="00E2380A" w:rsidP="00C95FBE">
            <w:pPr>
              <w:shd w:val="clear" w:color="auto" w:fill="DBDBDB" w:themeFill="accent3" w:themeFillTint="66"/>
              <w:spacing w:after="0" w:line="240" w:lineRule="auto"/>
              <w:ind w:firstLine="567"/>
              <w:jc w:val="both"/>
              <w:rPr>
                <w:rFonts w:ascii="Times New Roman" w:eastAsia="Times New Roman" w:hAnsi="Times New Roman" w:cs="Times New Roman"/>
              </w:rPr>
            </w:pPr>
            <w:r w:rsidRPr="00226605">
              <w:rPr>
                <w:rFonts w:ascii="Times New Roman" w:eastAsia="Times New Roman" w:hAnsi="Times New Roman" w:cs="Times New Roman"/>
              </w:rPr>
              <w:t>8</w:t>
            </w:r>
          </w:p>
        </w:tc>
        <w:tc>
          <w:tcPr>
            <w:tcW w:w="818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hideMark/>
          </w:tcPr>
          <w:p w14:paraId="33806CFD" w14:textId="063916EE" w:rsidR="00E2380A" w:rsidRPr="00226605" w:rsidRDefault="0064739D" w:rsidP="0064739D">
            <w:pPr>
              <w:shd w:val="clear" w:color="auto" w:fill="DBDBDB" w:themeFill="accent3" w:themeFillTint="66"/>
              <w:spacing w:after="0" w:line="240" w:lineRule="auto"/>
              <w:ind w:firstLine="567"/>
              <w:jc w:val="both"/>
              <w:rPr>
                <w:rFonts w:ascii="Times New Roman" w:eastAsia="Times New Roman" w:hAnsi="Times New Roman" w:cs="Times New Roman"/>
              </w:rPr>
            </w:pPr>
            <w:r>
              <w:rPr>
                <w:rFonts w:ascii="Times New Roman" w:eastAsia="Times New Roman" w:hAnsi="Times New Roman" w:cs="Times New Roman"/>
              </w:rPr>
              <w:t>Управление совокупным вознаграждением</w:t>
            </w:r>
          </w:p>
        </w:tc>
      </w:tr>
      <w:tr w:rsidR="00226605" w:rsidRPr="00226605" w14:paraId="6C8A2D10" w14:textId="77777777" w:rsidTr="00E2380A">
        <w:trPr>
          <w:trHeight w:val="265"/>
        </w:trPr>
        <w:tc>
          <w:tcPr>
            <w:tcW w:w="102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tcPr>
          <w:p w14:paraId="57F1EFBB" w14:textId="77777777" w:rsidR="00E2380A" w:rsidRPr="00226605" w:rsidRDefault="00E2380A" w:rsidP="00C95FBE">
            <w:pPr>
              <w:shd w:val="clear" w:color="auto" w:fill="DBDBDB" w:themeFill="accent3" w:themeFillTint="66"/>
              <w:spacing w:after="0" w:line="240" w:lineRule="auto"/>
              <w:ind w:firstLine="567"/>
              <w:jc w:val="both"/>
              <w:rPr>
                <w:rFonts w:ascii="Times New Roman" w:eastAsia="Times New Roman" w:hAnsi="Times New Roman" w:cs="Times New Roman"/>
              </w:rPr>
            </w:pPr>
            <w:r w:rsidRPr="00226605">
              <w:rPr>
                <w:rFonts w:ascii="Times New Roman" w:eastAsia="Times New Roman" w:hAnsi="Times New Roman" w:cs="Times New Roman"/>
              </w:rPr>
              <w:t>9</w:t>
            </w:r>
          </w:p>
        </w:tc>
        <w:tc>
          <w:tcPr>
            <w:tcW w:w="818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tcPr>
          <w:p w14:paraId="7786C2A8" w14:textId="77777777" w:rsidR="00E2380A" w:rsidRPr="00226605" w:rsidRDefault="00E2380A" w:rsidP="00C95FBE">
            <w:pPr>
              <w:shd w:val="clear" w:color="auto" w:fill="DBDBDB" w:themeFill="accent3" w:themeFillTint="66"/>
              <w:spacing w:after="0" w:line="240" w:lineRule="auto"/>
              <w:ind w:firstLine="567"/>
              <w:jc w:val="both"/>
              <w:rPr>
                <w:rFonts w:ascii="Times New Roman" w:eastAsia="Times New Roman" w:hAnsi="Times New Roman" w:cs="Times New Roman"/>
              </w:rPr>
            </w:pPr>
            <w:r w:rsidRPr="00226605">
              <w:rPr>
                <w:rFonts w:ascii="Times New Roman" w:eastAsia="Times New Roman" w:hAnsi="Times New Roman" w:cs="Times New Roman"/>
              </w:rPr>
              <w:t>Управление талантами</w:t>
            </w:r>
          </w:p>
        </w:tc>
      </w:tr>
      <w:tr w:rsidR="00226605" w:rsidRPr="00226605" w14:paraId="397C9492" w14:textId="77777777" w:rsidTr="00E2380A">
        <w:trPr>
          <w:trHeight w:val="265"/>
        </w:trPr>
        <w:tc>
          <w:tcPr>
            <w:tcW w:w="102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tcPr>
          <w:p w14:paraId="0BEFAB2A" w14:textId="77777777" w:rsidR="00E2380A" w:rsidRPr="00226605" w:rsidRDefault="00E2380A" w:rsidP="00C95FBE">
            <w:pPr>
              <w:shd w:val="clear" w:color="auto" w:fill="DBDBDB" w:themeFill="accent3" w:themeFillTint="66"/>
              <w:spacing w:after="0" w:line="240" w:lineRule="auto"/>
              <w:ind w:firstLine="567"/>
              <w:jc w:val="both"/>
              <w:rPr>
                <w:rFonts w:ascii="Times New Roman" w:eastAsia="Times New Roman" w:hAnsi="Times New Roman" w:cs="Times New Roman"/>
              </w:rPr>
            </w:pPr>
            <w:r w:rsidRPr="00226605">
              <w:rPr>
                <w:rFonts w:ascii="Times New Roman" w:eastAsia="Times New Roman" w:hAnsi="Times New Roman" w:cs="Times New Roman"/>
              </w:rPr>
              <w:t>10</w:t>
            </w:r>
          </w:p>
        </w:tc>
        <w:tc>
          <w:tcPr>
            <w:tcW w:w="818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tcPr>
          <w:p w14:paraId="0486108D" w14:textId="5BDFC755" w:rsidR="00E2380A" w:rsidRPr="00226605" w:rsidRDefault="00E2380A" w:rsidP="00BE3314">
            <w:pPr>
              <w:shd w:val="clear" w:color="auto" w:fill="DBDBDB" w:themeFill="accent3" w:themeFillTint="66"/>
              <w:spacing w:after="0" w:line="240" w:lineRule="auto"/>
              <w:ind w:firstLine="567"/>
              <w:jc w:val="both"/>
              <w:rPr>
                <w:rFonts w:ascii="Times New Roman" w:eastAsia="Times New Roman" w:hAnsi="Times New Roman" w:cs="Times New Roman"/>
              </w:rPr>
            </w:pPr>
            <w:r w:rsidRPr="00226605">
              <w:rPr>
                <w:rFonts w:ascii="Times New Roman" w:eastAsia="Times New Roman" w:hAnsi="Times New Roman" w:cs="Times New Roman"/>
              </w:rPr>
              <w:t>Управление трудовыми отношениями</w:t>
            </w:r>
          </w:p>
        </w:tc>
      </w:tr>
      <w:tr w:rsidR="00226605" w:rsidRPr="00226605" w14:paraId="3997C03A" w14:textId="77777777" w:rsidTr="00E2380A">
        <w:trPr>
          <w:trHeight w:val="333"/>
        </w:trPr>
        <w:tc>
          <w:tcPr>
            <w:tcW w:w="102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hideMark/>
          </w:tcPr>
          <w:p w14:paraId="7B5C7F19" w14:textId="77777777" w:rsidR="00E2380A" w:rsidRPr="00226605" w:rsidRDefault="00E2380A" w:rsidP="00C95FBE">
            <w:pPr>
              <w:shd w:val="clear" w:color="auto" w:fill="DBDBDB" w:themeFill="accent3" w:themeFillTint="66"/>
              <w:spacing w:after="0" w:line="240" w:lineRule="auto"/>
              <w:ind w:firstLine="567"/>
              <w:jc w:val="both"/>
              <w:rPr>
                <w:rFonts w:ascii="Times New Roman" w:eastAsia="Times New Roman" w:hAnsi="Times New Roman" w:cs="Times New Roman"/>
              </w:rPr>
            </w:pPr>
            <w:r w:rsidRPr="00226605">
              <w:rPr>
                <w:rFonts w:ascii="Times New Roman" w:eastAsia="Times New Roman" w:hAnsi="Times New Roman" w:cs="Times New Roman"/>
              </w:rPr>
              <w:t>11</w:t>
            </w:r>
          </w:p>
        </w:tc>
        <w:tc>
          <w:tcPr>
            <w:tcW w:w="818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hideMark/>
          </w:tcPr>
          <w:p w14:paraId="2684EF06" w14:textId="7DE44ECB" w:rsidR="00E2380A" w:rsidRPr="0064739D" w:rsidRDefault="0064739D" w:rsidP="00C95FBE">
            <w:pPr>
              <w:shd w:val="clear" w:color="auto" w:fill="DBDBDB" w:themeFill="accent3" w:themeFillTint="66"/>
              <w:spacing w:after="0" w:line="240" w:lineRule="auto"/>
              <w:ind w:firstLine="567"/>
              <w:jc w:val="both"/>
              <w:rPr>
                <w:rFonts w:ascii="Times New Roman" w:eastAsia="Times New Roman" w:hAnsi="Times New Roman" w:cs="Times New Roman"/>
              </w:rPr>
            </w:pPr>
            <w:r>
              <w:rPr>
                <w:rFonts w:ascii="Times New Roman" w:eastAsia="Times New Roman" w:hAnsi="Times New Roman" w:cs="Times New Roman"/>
              </w:rPr>
              <w:t>Общее управление человеческими ресурсами</w:t>
            </w:r>
          </w:p>
        </w:tc>
      </w:tr>
      <w:tr w:rsidR="00226605" w:rsidRPr="00226605" w14:paraId="1308D31D" w14:textId="77777777" w:rsidTr="00E2380A">
        <w:trPr>
          <w:trHeight w:val="196"/>
        </w:trPr>
        <w:tc>
          <w:tcPr>
            <w:tcW w:w="102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tcPr>
          <w:p w14:paraId="0DB65434" w14:textId="77777777" w:rsidR="00E2380A" w:rsidRPr="00226605" w:rsidRDefault="00E2380A" w:rsidP="00C95FBE">
            <w:pPr>
              <w:shd w:val="clear" w:color="auto" w:fill="DBDBDB" w:themeFill="accent3" w:themeFillTint="66"/>
              <w:spacing w:after="0" w:line="240" w:lineRule="auto"/>
              <w:ind w:firstLine="567"/>
              <w:jc w:val="both"/>
              <w:rPr>
                <w:rFonts w:ascii="Times New Roman" w:eastAsia="Times New Roman" w:hAnsi="Times New Roman" w:cs="Times New Roman"/>
              </w:rPr>
            </w:pPr>
            <w:r w:rsidRPr="00226605">
              <w:rPr>
                <w:rFonts w:ascii="Times New Roman" w:eastAsia="Times New Roman" w:hAnsi="Times New Roman" w:cs="Times New Roman"/>
              </w:rPr>
              <w:t>12</w:t>
            </w:r>
          </w:p>
        </w:tc>
        <w:tc>
          <w:tcPr>
            <w:tcW w:w="818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tcPr>
          <w:p w14:paraId="26C90E48" w14:textId="77777777" w:rsidR="00E2380A" w:rsidRPr="00226605" w:rsidRDefault="00E2380A" w:rsidP="00C95FBE">
            <w:pPr>
              <w:shd w:val="clear" w:color="auto" w:fill="DBDBDB" w:themeFill="accent3" w:themeFillTint="66"/>
              <w:spacing w:after="0" w:line="240" w:lineRule="auto"/>
              <w:ind w:firstLine="567"/>
              <w:jc w:val="both"/>
              <w:rPr>
                <w:rFonts w:ascii="Times New Roman" w:eastAsia="Times New Roman" w:hAnsi="Times New Roman" w:cs="Times New Roman"/>
                <w:lang w:val="en-US"/>
              </w:rPr>
            </w:pPr>
            <w:r w:rsidRPr="00226605">
              <w:rPr>
                <w:rFonts w:ascii="Times New Roman" w:eastAsia="Times New Roman" w:hAnsi="Times New Roman" w:cs="Times New Roman"/>
                <w:lang w:val="en-US"/>
              </w:rPr>
              <w:t>Цифровой HR</w:t>
            </w:r>
          </w:p>
        </w:tc>
      </w:tr>
      <w:tr w:rsidR="00226605" w:rsidRPr="00226605" w14:paraId="0BBA4C51" w14:textId="77777777" w:rsidTr="00E2380A">
        <w:trPr>
          <w:trHeight w:val="196"/>
        </w:trPr>
        <w:tc>
          <w:tcPr>
            <w:tcW w:w="102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tcPr>
          <w:p w14:paraId="5497BC27" w14:textId="77777777" w:rsidR="00E2380A" w:rsidRPr="00226605" w:rsidRDefault="00E2380A" w:rsidP="00C95FBE">
            <w:pPr>
              <w:shd w:val="clear" w:color="auto" w:fill="DBDBDB" w:themeFill="accent3" w:themeFillTint="66"/>
              <w:spacing w:after="0" w:line="240" w:lineRule="auto"/>
              <w:ind w:firstLine="567"/>
              <w:jc w:val="both"/>
              <w:rPr>
                <w:rFonts w:ascii="Times New Roman" w:eastAsia="Times New Roman" w:hAnsi="Times New Roman" w:cs="Times New Roman"/>
              </w:rPr>
            </w:pPr>
            <w:r w:rsidRPr="00226605">
              <w:rPr>
                <w:rFonts w:ascii="Times New Roman" w:eastAsia="Times New Roman" w:hAnsi="Times New Roman" w:cs="Times New Roman"/>
              </w:rPr>
              <w:t>13</w:t>
            </w:r>
          </w:p>
        </w:tc>
        <w:tc>
          <w:tcPr>
            <w:tcW w:w="818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tcPr>
          <w:p w14:paraId="5C19FBFC" w14:textId="77777777" w:rsidR="00E2380A" w:rsidRPr="00226605" w:rsidRDefault="00E2380A" w:rsidP="00C95FBE">
            <w:pPr>
              <w:shd w:val="clear" w:color="auto" w:fill="DBDBDB" w:themeFill="accent3" w:themeFillTint="66"/>
              <w:spacing w:after="0" w:line="240" w:lineRule="auto"/>
              <w:ind w:firstLine="567"/>
              <w:jc w:val="both"/>
              <w:rPr>
                <w:rFonts w:ascii="Times New Roman" w:eastAsia="Times New Roman" w:hAnsi="Times New Roman" w:cs="Times New Roman"/>
                <w:lang w:val="en-US"/>
              </w:rPr>
            </w:pPr>
            <w:r w:rsidRPr="00226605">
              <w:rPr>
                <w:rFonts w:ascii="Times New Roman" w:eastAsia="Times New Roman" w:hAnsi="Times New Roman" w:cs="Times New Roman"/>
                <w:lang w:val="en-US"/>
              </w:rPr>
              <w:t>Кадровое администрирование</w:t>
            </w:r>
          </w:p>
        </w:tc>
      </w:tr>
      <w:tr w:rsidR="00226605" w:rsidRPr="00226605" w14:paraId="024D5657" w14:textId="77777777" w:rsidTr="00E2380A">
        <w:trPr>
          <w:trHeight w:val="196"/>
        </w:trPr>
        <w:tc>
          <w:tcPr>
            <w:tcW w:w="102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hideMark/>
          </w:tcPr>
          <w:p w14:paraId="050E851D" w14:textId="77777777" w:rsidR="00E2380A" w:rsidRPr="00226605" w:rsidRDefault="00E2380A" w:rsidP="00C95FBE">
            <w:pPr>
              <w:shd w:val="clear" w:color="auto" w:fill="DBDBDB" w:themeFill="accent3" w:themeFillTint="66"/>
              <w:spacing w:after="0" w:line="240" w:lineRule="auto"/>
              <w:ind w:firstLine="567"/>
              <w:jc w:val="both"/>
              <w:rPr>
                <w:rFonts w:ascii="Times New Roman" w:eastAsia="Times New Roman" w:hAnsi="Times New Roman" w:cs="Times New Roman"/>
              </w:rPr>
            </w:pPr>
            <w:r w:rsidRPr="00226605">
              <w:rPr>
                <w:rFonts w:ascii="Times New Roman" w:eastAsia="Times New Roman" w:hAnsi="Times New Roman" w:cs="Times New Roman"/>
              </w:rPr>
              <w:t>14</w:t>
            </w:r>
          </w:p>
        </w:tc>
        <w:tc>
          <w:tcPr>
            <w:tcW w:w="818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hideMark/>
          </w:tcPr>
          <w:p w14:paraId="19155A2B" w14:textId="2628D551" w:rsidR="00E2380A" w:rsidRPr="00226605" w:rsidRDefault="00E2380A" w:rsidP="00C95FBE">
            <w:pPr>
              <w:shd w:val="clear" w:color="auto" w:fill="DBDBDB" w:themeFill="accent3" w:themeFillTint="66"/>
              <w:spacing w:after="0" w:line="240" w:lineRule="auto"/>
              <w:ind w:firstLine="567"/>
              <w:jc w:val="both"/>
              <w:rPr>
                <w:rFonts w:ascii="Times New Roman" w:eastAsia="Times New Roman" w:hAnsi="Times New Roman" w:cs="Times New Roman"/>
              </w:rPr>
            </w:pPr>
            <w:r w:rsidRPr="00226605">
              <w:rPr>
                <w:rFonts w:ascii="Times New Roman" w:eastAsia="Times New Roman" w:hAnsi="Times New Roman" w:cs="Times New Roman"/>
                <w:lang w:val="en-US"/>
              </w:rPr>
              <w:t xml:space="preserve">HR </w:t>
            </w:r>
            <w:r w:rsidRPr="00226605">
              <w:rPr>
                <w:rFonts w:ascii="Times New Roman" w:eastAsia="Times New Roman" w:hAnsi="Times New Roman" w:cs="Times New Roman"/>
              </w:rPr>
              <w:t>аналитика</w:t>
            </w:r>
          </w:p>
        </w:tc>
      </w:tr>
      <w:tr w:rsidR="00226605" w:rsidRPr="00226605" w14:paraId="46D5422F" w14:textId="77777777" w:rsidTr="00E2380A">
        <w:trPr>
          <w:trHeight w:val="196"/>
        </w:trPr>
        <w:tc>
          <w:tcPr>
            <w:tcW w:w="102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tcPr>
          <w:p w14:paraId="6BF607AB" w14:textId="77777777" w:rsidR="00E2380A" w:rsidRPr="00226605" w:rsidRDefault="00E2380A" w:rsidP="00C95FBE">
            <w:pPr>
              <w:shd w:val="clear" w:color="auto" w:fill="DBDBDB" w:themeFill="accent3" w:themeFillTint="66"/>
              <w:spacing w:after="0" w:line="240" w:lineRule="auto"/>
              <w:ind w:firstLine="567"/>
              <w:jc w:val="both"/>
              <w:rPr>
                <w:rFonts w:ascii="Times New Roman" w:eastAsia="Times New Roman" w:hAnsi="Times New Roman" w:cs="Times New Roman"/>
              </w:rPr>
            </w:pPr>
            <w:r w:rsidRPr="00226605">
              <w:rPr>
                <w:rFonts w:ascii="Times New Roman" w:eastAsia="Times New Roman" w:hAnsi="Times New Roman" w:cs="Times New Roman"/>
              </w:rPr>
              <w:t>15</w:t>
            </w:r>
          </w:p>
        </w:tc>
        <w:tc>
          <w:tcPr>
            <w:tcW w:w="818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tcPr>
          <w:p w14:paraId="58911093" w14:textId="77777777" w:rsidR="00E2380A" w:rsidRPr="00226605" w:rsidRDefault="00E2380A" w:rsidP="00C95FBE">
            <w:pPr>
              <w:shd w:val="clear" w:color="auto" w:fill="DBDBDB" w:themeFill="accent3" w:themeFillTint="66"/>
              <w:spacing w:after="0" w:line="240" w:lineRule="auto"/>
              <w:ind w:firstLine="567"/>
              <w:jc w:val="both"/>
              <w:rPr>
                <w:rFonts w:ascii="Times New Roman" w:eastAsia="Times New Roman" w:hAnsi="Times New Roman" w:cs="Times New Roman"/>
                <w:lang w:val="en-US"/>
              </w:rPr>
            </w:pPr>
            <w:r w:rsidRPr="00226605">
              <w:rPr>
                <w:rFonts w:ascii="Times New Roman" w:eastAsia="Times New Roman" w:hAnsi="Times New Roman" w:cs="Times New Roman"/>
                <w:lang w:val="en-US"/>
              </w:rPr>
              <w:t>Корпоративная культура</w:t>
            </w:r>
          </w:p>
        </w:tc>
      </w:tr>
      <w:tr w:rsidR="00226605" w:rsidRPr="00226605" w14:paraId="2983791F" w14:textId="77777777" w:rsidTr="00E2380A">
        <w:trPr>
          <w:trHeight w:val="307"/>
        </w:trPr>
        <w:tc>
          <w:tcPr>
            <w:tcW w:w="102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hideMark/>
          </w:tcPr>
          <w:p w14:paraId="7E58EBDF" w14:textId="77777777" w:rsidR="00E2380A" w:rsidRPr="00226605" w:rsidRDefault="00E2380A" w:rsidP="00C95FBE">
            <w:pPr>
              <w:shd w:val="clear" w:color="auto" w:fill="DBDBDB" w:themeFill="accent3" w:themeFillTint="66"/>
              <w:spacing w:after="0" w:line="240" w:lineRule="auto"/>
              <w:ind w:firstLine="567"/>
              <w:jc w:val="both"/>
              <w:rPr>
                <w:rFonts w:ascii="Times New Roman" w:eastAsia="Times New Roman" w:hAnsi="Times New Roman" w:cs="Times New Roman"/>
              </w:rPr>
            </w:pPr>
            <w:r w:rsidRPr="00226605">
              <w:rPr>
                <w:rFonts w:ascii="Times New Roman" w:eastAsia="Times New Roman" w:hAnsi="Times New Roman" w:cs="Times New Roman"/>
                <w:lang w:val="en-US"/>
              </w:rPr>
              <w:t>1</w:t>
            </w:r>
            <w:r w:rsidRPr="00226605">
              <w:rPr>
                <w:rFonts w:ascii="Times New Roman" w:eastAsia="Times New Roman" w:hAnsi="Times New Roman" w:cs="Times New Roman"/>
              </w:rPr>
              <w:t>6</w:t>
            </w:r>
          </w:p>
        </w:tc>
        <w:tc>
          <w:tcPr>
            <w:tcW w:w="818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hideMark/>
          </w:tcPr>
          <w:p w14:paraId="345DD24F" w14:textId="77777777" w:rsidR="00E2380A" w:rsidRPr="00226605" w:rsidRDefault="00E2380A" w:rsidP="00C95FBE">
            <w:pPr>
              <w:shd w:val="clear" w:color="auto" w:fill="DBDBDB" w:themeFill="accent3" w:themeFillTint="66"/>
              <w:spacing w:after="0" w:line="240" w:lineRule="auto"/>
              <w:ind w:firstLine="567"/>
              <w:jc w:val="both"/>
              <w:rPr>
                <w:rFonts w:ascii="Times New Roman" w:eastAsia="Times New Roman" w:hAnsi="Times New Roman" w:cs="Times New Roman"/>
              </w:rPr>
            </w:pPr>
            <w:r w:rsidRPr="00226605">
              <w:rPr>
                <w:rFonts w:ascii="Times New Roman" w:eastAsia="Times New Roman" w:hAnsi="Times New Roman" w:cs="Times New Roman"/>
              </w:rPr>
              <w:t>Управление изменениями</w:t>
            </w:r>
            <w:r w:rsidRPr="00226605">
              <w:rPr>
                <w:rFonts w:ascii="Times New Roman" w:eastAsia="Times New Roman" w:hAnsi="Times New Roman" w:cs="Times New Roman"/>
                <w:lang w:val="en-US"/>
              </w:rPr>
              <w:t xml:space="preserve"> </w:t>
            </w:r>
            <w:r w:rsidRPr="00226605">
              <w:rPr>
                <w:rFonts w:ascii="Times New Roman" w:eastAsia="Times New Roman" w:hAnsi="Times New Roman" w:cs="Times New Roman"/>
              </w:rPr>
              <w:t xml:space="preserve"> </w:t>
            </w:r>
          </w:p>
        </w:tc>
      </w:tr>
      <w:tr w:rsidR="00226605" w:rsidRPr="00226605" w14:paraId="764B61FE" w14:textId="77777777" w:rsidTr="00E2380A">
        <w:trPr>
          <w:trHeight w:val="271"/>
        </w:trPr>
        <w:tc>
          <w:tcPr>
            <w:tcW w:w="102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hideMark/>
          </w:tcPr>
          <w:p w14:paraId="33CA6677" w14:textId="77777777" w:rsidR="00E2380A" w:rsidRPr="00226605" w:rsidRDefault="00E2380A" w:rsidP="00C95FBE">
            <w:pPr>
              <w:shd w:val="clear" w:color="auto" w:fill="DBDBDB" w:themeFill="accent3" w:themeFillTint="66"/>
              <w:spacing w:after="0" w:line="240" w:lineRule="auto"/>
              <w:ind w:firstLine="567"/>
              <w:jc w:val="both"/>
              <w:rPr>
                <w:rFonts w:ascii="Times New Roman" w:eastAsia="Times New Roman" w:hAnsi="Times New Roman" w:cs="Times New Roman"/>
              </w:rPr>
            </w:pPr>
            <w:r w:rsidRPr="00226605">
              <w:rPr>
                <w:rFonts w:ascii="Times New Roman" w:eastAsia="Times New Roman" w:hAnsi="Times New Roman" w:cs="Times New Roman"/>
                <w:lang w:val="en-US"/>
              </w:rPr>
              <w:t>1</w:t>
            </w:r>
            <w:r w:rsidRPr="00226605">
              <w:rPr>
                <w:rFonts w:ascii="Times New Roman" w:eastAsia="Times New Roman" w:hAnsi="Times New Roman" w:cs="Times New Roman"/>
              </w:rPr>
              <w:t>7</w:t>
            </w:r>
          </w:p>
        </w:tc>
        <w:tc>
          <w:tcPr>
            <w:tcW w:w="818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hideMark/>
          </w:tcPr>
          <w:p w14:paraId="76C9B2A7" w14:textId="77777777" w:rsidR="00E2380A" w:rsidRPr="00226605" w:rsidRDefault="00E2380A" w:rsidP="00C95FBE">
            <w:pPr>
              <w:shd w:val="clear" w:color="auto" w:fill="DBDBDB" w:themeFill="accent3" w:themeFillTint="66"/>
              <w:spacing w:after="0" w:line="240" w:lineRule="auto"/>
              <w:ind w:right="144" w:firstLine="567"/>
              <w:jc w:val="both"/>
              <w:rPr>
                <w:rFonts w:ascii="Times New Roman" w:eastAsia="Times New Roman" w:hAnsi="Times New Roman" w:cs="Times New Roman"/>
              </w:rPr>
            </w:pPr>
            <w:r w:rsidRPr="00226605">
              <w:rPr>
                <w:rFonts w:ascii="Times New Roman" w:eastAsia="Times New Roman" w:hAnsi="Times New Roman" w:cs="Times New Roman"/>
              </w:rPr>
              <w:t>Управление благополучием работников</w:t>
            </w:r>
          </w:p>
        </w:tc>
      </w:tr>
      <w:tr w:rsidR="00226605" w:rsidRPr="00226605" w14:paraId="0457D728" w14:textId="77777777" w:rsidTr="00E2380A">
        <w:trPr>
          <w:trHeight w:val="271"/>
        </w:trPr>
        <w:tc>
          <w:tcPr>
            <w:tcW w:w="102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tcPr>
          <w:p w14:paraId="44FB32E0" w14:textId="77777777" w:rsidR="00E2380A" w:rsidRPr="00226605" w:rsidRDefault="00E2380A" w:rsidP="00C95FBE">
            <w:pPr>
              <w:shd w:val="clear" w:color="auto" w:fill="DBDBDB" w:themeFill="accent3" w:themeFillTint="66"/>
              <w:spacing w:after="0" w:line="240" w:lineRule="auto"/>
              <w:ind w:firstLine="567"/>
              <w:jc w:val="both"/>
              <w:rPr>
                <w:rFonts w:ascii="Times New Roman" w:eastAsia="Times New Roman" w:hAnsi="Times New Roman" w:cs="Times New Roman"/>
              </w:rPr>
            </w:pPr>
            <w:r w:rsidRPr="00226605">
              <w:rPr>
                <w:rFonts w:ascii="Times New Roman" w:eastAsia="Times New Roman" w:hAnsi="Times New Roman" w:cs="Times New Roman"/>
              </w:rPr>
              <w:t>18</w:t>
            </w:r>
          </w:p>
        </w:tc>
        <w:tc>
          <w:tcPr>
            <w:tcW w:w="818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tcPr>
          <w:p w14:paraId="73DBA0E6" w14:textId="77777777" w:rsidR="00E2380A" w:rsidRPr="00226605" w:rsidRDefault="00E2380A" w:rsidP="00C95FBE">
            <w:pPr>
              <w:shd w:val="clear" w:color="auto" w:fill="DBDBDB" w:themeFill="accent3" w:themeFillTint="66"/>
              <w:spacing w:after="0" w:line="240" w:lineRule="auto"/>
              <w:ind w:firstLine="567"/>
              <w:jc w:val="both"/>
              <w:rPr>
                <w:rFonts w:ascii="Times New Roman" w:eastAsia="Times New Roman" w:hAnsi="Times New Roman" w:cs="Times New Roman"/>
              </w:rPr>
            </w:pPr>
            <w:r w:rsidRPr="00226605">
              <w:rPr>
                <w:rFonts w:ascii="Times New Roman" w:eastAsia="Times New Roman" w:hAnsi="Times New Roman" w:cs="Times New Roman"/>
              </w:rPr>
              <w:t>Внутренние коммуникации</w:t>
            </w:r>
          </w:p>
        </w:tc>
      </w:tr>
      <w:tr w:rsidR="00226605" w:rsidRPr="00226605" w14:paraId="229BCC8B" w14:textId="77777777" w:rsidTr="00E2380A">
        <w:trPr>
          <w:trHeight w:val="271"/>
        </w:trPr>
        <w:tc>
          <w:tcPr>
            <w:tcW w:w="102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tcPr>
          <w:p w14:paraId="38E5BD0C" w14:textId="77777777" w:rsidR="00E2380A" w:rsidRPr="00226605" w:rsidRDefault="00E2380A" w:rsidP="00C95FBE">
            <w:pPr>
              <w:shd w:val="clear" w:color="auto" w:fill="DBDBDB" w:themeFill="accent3" w:themeFillTint="66"/>
              <w:spacing w:after="0" w:line="240" w:lineRule="auto"/>
              <w:ind w:firstLine="567"/>
              <w:jc w:val="both"/>
              <w:rPr>
                <w:rFonts w:ascii="Times New Roman" w:eastAsia="Times New Roman" w:hAnsi="Times New Roman" w:cs="Times New Roman"/>
              </w:rPr>
            </w:pPr>
            <w:r w:rsidRPr="00226605">
              <w:rPr>
                <w:rFonts w:ascii="Times New Roman" w:eastAsia="Times New Roman" w:hAnsi="Times New Roman" w:cs="Times New Roman"/>
              </w:rPr>
              <w:t>19</w:t>
            </w:r>
          </w:p>
        </w:tc>
        <w:tc>
          <w:tcPr>
            <w:tcW w:w="818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tcPr>
          <w:p w14:paraId="609252F1" w14:textId="3BDBFD7C" w:rsidR="00E2380A" w:rsidRPr="0064739D" w:rsidRDefault="00E2380A" w:rsidP="00C95FBE">
            <w:pPr>
              <w:shd w:val="clear" w:color="auto" w:fill="DBDBDB" w:themeFill="accent3" w:themeFillTint="66"/>
              <w:spacing w:after="0" w:line="240" w:lineRule="auto"/>
              <w:ind w:firstLine="567"/>
              <w:jc w:val="both"/>
              <w:rPr>
                <w:rFonts w:ascii="Times New Roman" w:eastAsia="Times New Roman" w:hAnsi="Times New Roman" w:cs="Times New Roman"/>
              </w:rPr>
            </w:pPr>
            <w:r w:rsidRPr="0064739D">
              <w:rPr>
                <w:rFonts w:ascii="Times New Roman" w:eastAsia="Times New Roman" w:hAnsi="Times New Roman" w:cs="Times New Roman"/>
              </w:rPr>
              <w:t>Социология труда</w:t>
            </w:r>
            <w:r w:rsidR="0064739D" w:rsidRPr="0064739D">
              <w:rPr>
                <w:rFonts w:ascii="Times New Roman" w:eastAsia="Times New Roman" w:hAnsi="Times New Roman" w:cs="Times New Roman"/>
              </w:rPr>
              <w:t xml:space="preserve"> (</w:t>
            </w:r>
            <w:r w:rsidR="0064739D" w:rsidRPr="0064739D">
              <w:rPr>
                <w:rFonts w:ascii="Times New Roman" w:hAnsi="Times New Roman" w:cs="Times New Roman"/>
              </w:rPr>
              <w:t>социологические исследования в организации)</w:t>
            </w:r>
          </w:p>
        </w:tc>
      </w:tr>
      <w:tr w:rsidR="00226605" w:rsidRPr="00226605" w14:paraId="5DF43859" w14:textId="77777777" w:rsidTr="00E2380A">
        <w:trPr>
          <w:trHeight w:val="79"/>
        </w:trPr>
        <w:tc>
          <w:tcPr>
            <w:tcW w:w="102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hideMark/>
          </w:tcPr>
          <w:p w14:paraId="4E02BBF3" w14:textId="77777777" w:rsidR="00E2380A" w:rsidRPr="00226605" w:rsidRDefault="00E2380A" w:rsidP="00C95FBE">
            <w:pPr>
              <w:shd w:val="clear" w:color="auto" w:fill="DBDBDB" w:themeFill="accent3" w:themeFillTint="66"/>
              <w:spacing w:after="0" w:line="240" w:lineRule="auto"/>
              <w:ind w:firstLine="567"/>
              <w:jc w:val="both"/>
              <w:rPr>
                <w:rFonts w:ascii="Times New Roman" w:eastAsia="Times New Roman" w:hAnsi="Times New Roman" w:cs="Times New Roman"/>
              </w:rPr>
            </w:pPr>
            <w:r w:rsidRPr="00226605">
              <w:rPr>
                <w:rFonts w:ascii="Times New Roman" w:eastAsia="Times New Roman" w:hAnsi="Times New Roman" w:cs="Times New Roman"/>
              </w:rPr>
              <w:t>20</w:t>
            </w:r>
          </w:p>
        </w:tc>
        <w:tc>
          <w:tcPr>
            <w:tcW w:w="818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hideMark/>
          </w:tcPr>
          <w:p w14:paraId="59F12FBE" w14:textId="77777777" w:rsidR="00E2380A" w:rsidRPr="00226605" w:rsidRDefault="00E2380A" w:rsidP="00C95FBE">
            <w:pPr>
              <w:shd w:val="clear" w:color="auto" w:fill="DBDBDB" w:themeFill="accent3" w:themeFillTint="66"/>
              <w:spacing w:after="0" w:line="240" w:lineRule="auto"/>
              <w:ind w:firstLine="567"/>
              <w:jc w:val="both"/>
              <w:rPr>
                <w:rFonts w:ascii="Times New Roman" w:eastAsia="Times New Roman" w:hAnsi="Times New Roman" w:cs="Times New Roman"/>
              </w:rPr>
            </w:pPr>
            <w:r w:rsidRPr="00226605">
              <w:rPr>
                <w:rFonts w:ascii="Times New Roman" w:eastAsia="Times New Roman" w:hAnsi="Times New Roman" w:cs="Times New Roman"/>
              </w:rPr>
              <w:t>Бренд работодателя</w:t>
            </w:r>
          </w:p>
        </w:tc>
      </w:tr>
      <w:tr w:rsidR="00226605" w:rsidRPr="00226605" w14:paraId="41DF5EF7" w14:textId="77777777" w:rsidTr="00E2380A">
        <w:trPr>
          <w:trHeight w:val="363"/>
        </w:trPr>
        <w:tc>
          <w:tcPr>
            <w:tcW w:w="102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hideMark/>
          </w:tcPr>
          <w:p w14:paraId="7D22920F" w14:textId="77777777" w:rsidR="00E2380A" w:rsidRPr="00226605" w:rsidRDefault="00E2380A" w:rsidP="00C95FBE">
            <w:pPr>
              <w:shd w:val="clear" w:color="auto" w:fill="DBDBDB" w:themeFill="accent3" w:themeFillTint="66"/>
              <w:spacing w:after="0" w:line="240" w:lineRule="auto"/>
              <w:ind w:firstLine="567"/>
              <w:jc w:val="both"/>
              <w:rPr>
                <w:rFonts w:ascii="Times New Roman" w:eastAsia="Times New Roman" w:hAnsi="Times New Roman" w:cs="Times New Roman"/>
              </w:rPr>
            </w:pPr>
            <w:r w:rsidRPr="00226605">
              <w:rPr>
                <w:rFonts w:ascii="Times New Roman" w:eastAsia="Times New Roman" w:hAnsi="Times New Roman" w:cs="Times New Roman"/>
              </w:rPr>
              <w:t>21</w:t>
            </w:r>
          </w:p>
        </w:tc>
        <w:tc>
          <w:tcPr>
            <w:tcW w:w="818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hideMark/>
          </w:tcPr>
          <w:p w14:paraId="324A4096" w14:textId="77777777" w:rsidR="00E2380A" w:rsidRPr="00226605" w:rsidRDefault="00E2380A" w:rsidP="00C95FBE">
            <w:pPr>
              <w:shd w:val="clear" w:color="auto" w:fill="DBDBDB" w:themeFill="accent3" w:themeFillTint="66"/>
              <w:spacing w:after="0" w:line="240" w:lineRule="auto"/>
              <w:ind w:firstLine="567"/>
              <w:jc w:val="both"/>
              <w:rPr>
                <w:rFonts w:ascii="Times New Roman" w:eastAsia="Times New Roman" w:hAnsi="Times New Roman" w:cs="Times New Roman"/>
              </w:rPr>
            </w:pPr>
            <w:r w:rsidRPr="00226605">
              <w:rPr>
                <w:rFonts w:ascii="Times New Roman" w:eastAsia="Times New Roman" w:hAnsi="Times New Roman" w:cs="Times New Roman"/>
              </w:rPr>
              <w:t xml:space="preserve">Консультирование в области управления человеческими ресурсами </w:t>
            </w:r>
          </w:p>
        </w:tc>
      </w:tr>
      <w:tr w:rsidR="00226605" w:rsidRPr="00226605" w14:paraId="750385B7" w14:textId="77777777" w:rsidTr="00DB540E">
        <w:trPr>
          <w:trHeight w:val="305"/>
        </w:trPr>
        <w:tc>
          <w:tcPr>
            <w:tcW w:w="102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hideMark/>
          </w:tcPr>
          <w:p w14:paraId="314B0F1C" w14:textId="77777777" w:rsidR="00E2380A" w:rsidRPr="00226605" w:rsidRDefault="00E2380A" w:rsidP="00C95FBE">
            <w:pPr>
              <w:shd w:val="clear" w:color="auto" w:fill="DBDBDB" w:themeFill="accent3" w:themeFillTint="66"/>
              <w:spacing w:after="0" w:line="240" w:lineRule="auto"/>
              <w:ind w:firstLine="567"/>
              <w:jc w:val="both"/>
              <w:rPr>
                <w:rFonts w:ascii="Times New Roman" w:eastAsia="Times New Roman" w:hAnsi="Times New Roman" w:cs="Times New Roman"/>
              </w:rPr>
            </w:pPr>
            <w:r w:rsidRPr="00226605">
              <w:rPr>
                <w:rFonts w:ascii="Times New Roman" w:eastAsia="Times New Roman" w:hAnsi="Times New Roman" w:cs="Times New Roman"/>
              </w:rPr>
              <w:t>22</w:t>
            </w:r>
          </w:p>
        </w:tc>
        <w:tc>
          <w:tcPr>
            <w:tcW w:w="818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hideMark/>
          </w:tcPr>
          <w:p w14:paraId="278F75CC" w14:textId="2BE94157" w:rsidR="00E2380A" w:rsidRPr="00226605" w:rsidRDefault="0064739D" w:rsidP="0064739D">
            <w:pPr>
              <w:shd w:val="clear" w:color="auto" w:fill="DBDBDB" w:themeFill="accent3" w:themeFillTint="66"/>
              <w:spacing w:after="0" w:line="240" w:lineRule="auto"/>
              <w:ind w:firstLine="567"/>
              <w:jc w:val="both"/>
              <w:rPr>
                <w:rFonts w:ascii="Times New Roman" w:eastAsia="Times New Roman" w:hAnsi="Times New Roman" w:cs="Times New Roman"/>
              </w:rPr>
            </w:pPr>
            <w:r>
              <w:rPr>
                <w:rFonts w:ascii="Times New Roman" w:eastAsia="Times New Roman" w:hAnsi="Times New Roman" w:cs="Times New Roman"/>
              </w:rPr>
              <w:t>Аутстаффинг</w:t>
            </w:r>
            <w:r w:rsidR="00E2380A" w:rsidRPr="00226605">
              <w:rPr>
                <w:rFonts w:ascii="Times New Roman" w:eastAsia="Times New Roman" w:hAnsi="Times New Roman" w:cs="Times New Roman"/>
              </w:rPr>
              <w:t xml:space="preserve"> персонала</w:t>
            </w:r>
          </w:p>
        </w:tc>
      </w:tr>
      <w:tr w:rsidR="00226605" w:rsidRPr="00226605" w14:paraId="4CDF701C" w14:textId="77777777" w:rsidTr="00E2380A">
        <w:trPr>
          <w:trHeight w:val="307"/>
        </w:trPr>
        <w:tc>
          <w:tcPr>
            <w:tcW w:w="102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hideMark/>
          </w:tcPr>
          <w:p w14:paraId="232DBAC3" w14:textId="77777777" w:rsidR="00E2380A" w:rsidRPr="00226605" w:rsidRDefault="00E2380A" w:rsidP="00C95FBE">
            <w:pPr>
              <w:shd w:val="clear" w:color="auto" w:fill="DBDBDB" w:themeFill="accent3" w:themeFillTint="66"/>
              <w:spacing w:after="0" w:line="240" w:lineRule="auto"/>
              <w:ind w:firstLine="567"/>
              <w:jc w:val="both"/>
              <w:rPr>
                <w:rFonts w:ascii="Times New Roman" w:eastAsia="Times New Roman" w:hAnsi="Times New Roman" w:cs="Times New Roman"/>
              </w:rPr>
            </w:pPr>
            <w:r w:rsidRPr="00226605">
              <w:rPr>
                <w:rFonts w:ascii="Times New Roman" w:eastAsia="Times New Roman" w:hAnsi="Times New Roman" w:cs="Times New Roman"/>
              </w:rPr>
              <w:t>23</w:t>
            </w:r>
          </w:p>
        </w:tc>
        <w:tc>
          <w:tcPr>
            <w:tcW w:w="818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hideMark/>
          </w:tcPr>
          <w:p w14:paraId="2C62994B" w14:textId="77777777" w:rsidR="00E2380A" w:rsidRPr="00226605" w:rsidRDefault="00E2380A" w:rsidP="00C95FBE">
            <w:pPr>
              <w:shd w:val="clear" w:color="auto" w:fill="DBDBDB" w:themeFill="accent3" w:themeFillTint="66"/>
              <w:spacing w:after="0" w:line="240" w:lineRule="auto"/>
              <w:ind w:firstLine="567"/>
              <w:jc w:val="both"/>
              <w:rPr>
                <w:rFonts w:ascii="Times New Roman" w:eastAsia="Times New Roman" w:hAnsi="Times New Roman" w:cs="Times New Roman"/>
              </w:rPr>
            </w:pPr>
            <w:r w:rsidRPr="00226605">
              <w:rPr>
                <w:rFonts w:ascii="Times New Roman" w:eastAsia="Times New Roman" w:hAnsi="Times New Roman" w:cs="Times New Roman"/>
              </w:rPr>
              <w:t xml:space="preserve">Управление карьерой </w:t>
            </w:r>
          </w:p>
        </w:tc>
      </w:tr>
      <w:tr w:rsidR="00226605" w:rsidRPr="00226605" w14:paraId="495665C3" w14:textId="77777777" w:rsidTr="00E2380A">
        <w:trPr>
          <w:trHeight w:val="404"/>
        </w:trPr>
        <w:tc>
          <w:tcPr>
            <w:tcW w:w="102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hideMark/>
          </w:tcPr>
          <w:p w14:paraId="32DCC42E" w14:textId="77777777" w:rsidR="00E2380A" w:rsidRPr="00226605" w:rsidRDefault="00E2380A" w:rsidP="00C95FBE">
            <w:pPr>
              <w:shd w:val="clear" w:color="auto" w:fill="DBDBDB" w:themeFill="accent3" w:themeFillTint="66"/>
              <w:spacing w:after="0" w:line="240" w:lineRule="auto"/>
              <w:ind w:firstLine="567"/>
              <w:jc w:val="both"/>
              <w:rPr>
                <w:rFonts w:ascii="Times New Roman" w:eastAsia="Times New Roman" w:hAnsi="Times New Roman" w:cs="Times New Roman"/>
              </w:rPr>
            </w:pPr>
            <w:r w:rsidRPr="00226605">
              <w:rPr>
                <w:rFonts w:ascii="Times New Roman" w:eastAsia="Times New Roman" w:hAnsi="Times New Roman" w:cs="Times New Roman"/>
              </w:rPr>
              <w:t>24</w:t>
            </w:r>
          </w:p>
        </w:tc>
        <w:tc>
          <w:tcPr>
            <w:tcW w:w="8182" w:type="dxa"/>
            <w:tcBorders>
              <w:top w:val="single" w:sz="8" w:space="0" w:color="7C7C7C"/>
              <w:left w:val="single" w:sz="8" w:space="0" w:color="7C7C7C"/>
              <w:bottom w:val="single" w:sz="8" w:space="0" w:color="7C7C7C"/>
              <w:right w:val="single" w:sz="8" w:space="0" w:color="7C7C7C"/>
            </w:tcBorders>
            <w:shd w:val="clear" w:color="auto" w:fill="FFFFFF" w:themeFill="background1"/>
            <w:tcMar>
              <w:top w:w="72" w:type="dxa"/>
              <w:left w:w="144" w:type="dxa"/>
              <w:bottom w:w="72" w:type="dxa"/>
              <w:right w:w="144" w:type="dxa"/>
            </w:tcMar>
            <w:hideMark/>
          </w:tcPr>
          <w:p w14:paraId="5A5EE2AA" w14:textId="77777777" w:rsidR="00E2380A" w:rsidRPr="00226605" w:rsidRDefault="00E2380A" w:rsidP="00C95FBE">
            <w:pPr>
              <w:shd w:val="clear" w:color="auto" w:fill="DBDBDB" w:themeFill="accent3" w:themeFillTint="66"/>
              <w:spacing w:after="0" w:line="240" w:lineRule="auto"/>
              <w:ind w:firstLine="567"/>
              <w:jc w:val="both"/>
              <w:rPr>
                <w:rFonts w:ascii="Times New Roman" w:eastAsia="Times New Roman" w:hAnsi="Times New Roman" w:cs="Times New Roman"/>
              </w:rPr>
            </w:pPr>
            <w:r w:rsidRPr="00226605">
              <w:rPr>
                <w:rFonts w:ascii="Times New Roman" w:eastAsia="Times New Roman" w:hAnsi="Times New Roman" w:cs="Times New Roman"/>
              </w:rPr>
              <w:t xml:space="preserve">Оценка потенциала персонала </w:t>
            </w:r>
          </w:p>
        </w:tc>
      </w:tr>
    </w:tbl>
    <w:p w14:paraId="7AC7638D" w14:textId="77777777" w:rsidR="00E2380A" w:rsidRPr="00226605" w:rsidRDefault="00E2380A" w:rsidP="00C95FBE">
      <w:pPr>
        <w:pStyle w:val="ab"/>
        <w:spacing w:after="0" w:line="240" w:lineRule="auto"/>
        <w:ind w:left="0" w:firstLine="567"/>
        <w:jc w:val="both"/>
        <w:rPr>
          <w:rFonts w:ascii="Times New Roman" w:hAnsi="Times New Roman" w:cs="Times New Roman"/>
          <w:sz w:val="28"/>
          <w:szCs w:val="28"/>
        </w:rPr>
      </w:pPr>
    </w:p>
    <w:p w14:paraId="4AC79DEF" w14:textId="7742948D" w:rsidR="006F773B" w:rsidRPr="00226605" w:rsidRDefault="001B3070" w:rsidP="00C95FBE">
      <w:pPr>
        <w:pStyle w:val="ab"/>
        <w:numPr>
          <w:ilvl w:val="0"/>
          <w:numId w:val="30"/>
        </w:numPr>
        <w:spacing w:after="0" w:line="240" w:lineRule="auto"/>
        <w:ind w:left="0" w:firstLine="567"/>
        <w:jc w:val="both"/>
        <w:rPr>
          <w:rFonts w:ascii="Times New Roman" w:hAnsi="Times New Roman" w:cs="Times New Roman"/>
          <w:sz w:val="28"/>
          <w:szCs w:val="28"/>
        </w:rPr>
      </w:pPr>
      <w:r w:rsidRPr="00226605">
        <w:rPr>
          <w:rFonts w:ascii="Times New Roman" w:eastAsiaTheme="minorEastAsia" w:hAnsi="Times New Roman" w:cs="Times New Roman"/>
          <w:kern w:val="24"/>
          <w:sz w:val="28"/>
          <w:szCs w:val="28"/>
        </w:rPr>
        <w:t xml:space="preserve"> </w:t>
      </w:r>
      <w:r w:rsidR="00821255" w:rsidRPr="00226605">
        <w:rPr>
          <w:rFonts w:ascii="Times New Roman" w:hAnsi="Times New Roman" w:cs="Times New Roman"/>
          <w:sz w:val="28"/>
          <w:szCs w:val="28"/>
        </w:rPr>
        <w:t>п</w:t>
      </w:r>
      <w:r w:rsidR="00180237" w:rsidRPr="00226605">
        <w:rPr>
          <w:rFonts w:ascii="Times New Roman" w:hAnsi="Times New Roman" w:cs="Times New Roman"/>
          <w:sz w:val="28"/>
          <w:szCs w:val="28"/>
        </w:rPr>
        <w:t>ров</w:t>
      </w:r>
      <w:r w:rsidR="00821255" w:rsidRPr="00226605">
        <w:rPr>
          <w:rFonts w:ascii="Times New Roman" w:hAnsi="Times New Roman" w:cs="Times New Roman"/>
          <w:sz w:val="28"/>
          <w:szCs w:val="28"/>
        </w:rPr>
        <w:t xml:space="preserve">едение </w:t>
      </w:r>
      <w:r w:rsidR="00180237" w:rsidRPr="00226605">
        <w:rPr>
          <w:rFonts w:ascii="Times New Roman" w:hAnsi="Times New Roman" w:cs="Times New Roman"/>
          <w:sz w:val="28"/>
          <w:szCs w:val="28"/>
        </w:rPr>
        <w:t>оценк</w:t>
      </w:r>
      <w:r w:rsidR="00821255" w:rsidRPr="00226605">
        <w:rPr>
          <w:rFonts w:ascii="Times New Roman" w:hAnsi="Times New Roman" w:cs="Times New Roman"/>
          <w:sz w:val="28"/>
          <w:szCs w:val="28"/>
        </w:rPr>
        <w:t>и</w:t>
      </w:r>
      <w:r w:rsidR="00180237" w:rsidRPr="00226605">
        <w:rPr>
          <w:rFonts w:ascii="Times New Roman" w:hAnsi="Times New Roman" w:cs="Times New Roman"/>
          <w:sz w:val="28"/>
          <w:szCs w:val="28"/>
        </w:rPr>
        <w:t xml:space="preserve"> профессиональной подготовленности и подтвержд</w:t>
      </w:r>
      <w:r w:rsidR="00821255" w:rsidRPr="00226605">
        <w:rPr>
          <w:rFonts w:ascii="Times New Roman" w:hAnsi="Times New Roman" w:cs="Times New Roman"/>
          <w:sz w:val="28"/>
          <w:szCs w:val="28"/>
        </w:rPr>
        <w:t>ение</w:t>
      </w:r>
      <w:r w:rsidR="00180237" w:rsidRPr="00226605">
        <w:rPr>
          <w:rFonts w:ascii="Times New Roman" w:hAnsi="Times New Roman" w:cs="Times New Roman"/>
          <w:sz w:val="28"/>
          <w:szCs w:val="28"/>
        </w:rPr>
        <w:t xml:space="preserve"> соответстви</w:t>
      </w:r>
      <w:r w:rsidR="00821255" w:rsidRPr="00226605">
        <w:rPr>
          <w:rFonts w:ascii="Times New Roman" w:hAnsi="Times New Roman" w:cs="Times New Roman"/>
          <w:sz w:val="28"/>
          <w:szCs w:val="28"/>
        </w:rPr>
        <w:t>я</w:t>
      </w:r>
      <w:r w:rsidR="00180237" w:rsidRPr="00226605">
        <w:rPr>
          <w:rFonts w:ascii="Times New Roman" w:hAnsi="Times New Roman" w:cs="Times New Roman"/>
          <w:sz w:val="28"/>
          <w:szCs w:val="28"/>
        </w:rPr>
        <w:t xml:space="preserve"> квалификации</w:t>
      </w:r>
      <w:r w:rsidR="00C52F6B" w:rsidRPr="00226605">
        <w:rPr>
          <w:rFonts w:ascii="Times New Roman" w:hAnsi="Times New Roman" w:cs="Times New Roman"/>
          <w:sz w:val="28"/>
          <w:szCs w:val="28"/>
        </w:rPr>
        <w:t xml:space="preserve"> (сертификация)</w:t>
      </w:r>
      <w:r w:rsidR="001C433D" w:rsidRPr="00226605">
        <w:rPr>
          <w:rFonts w:ascii="Times New Roman" w:hAnsi="Times New Roman" w:cs="Times New Roman"/>
          <w:sz w:val="28"/>
          <w:szCs w:val="28"/>
        </w:rPr>
        <w:t xml:space="preserve"> </w:t>
      </w:r>
      <w:r w:rsidR="001C433D" w:rsidRPr="00226605">
        <w:rPr>
          <w:rFonts w:ascii="Times New Roman" w:hAnsi="Times New Roman" w:cs="Times New Roman"/>
          <w:sz w:val="28"/>
          <w:szCs w:val="28"/>
          <w:lang w:val="en-US"/>
        </w:rPr>
        <w:t>HR</w:t>
      </w:r>
      <w:r w:rsidR="001C433D" w:rsidRPr="00226605">
        <w:rPr>
          <w:rFonts w:ascii="Times New Roman" w:hAnsi="Times New Roman" w:cs="Times New Roman"/>
          <w:sz w:val="28"/>
          <w:szCs w:val="28"/>
        </w:rPr>
        <w:t>-специалистов</w:t>
      </w:r>
      <w:r w:rsidR="00180237" w:rsidRPr="00226605">
        <w:rPr>
          <w:rFonts w:ascii="Times New Roman" w:hAnsi="Times New Roman" w:cs="Times New Roman"/>
          <w:sz w:val="28"/>
          <w:szCs w:val="28"/>
        </w:rPr>
        <w:t>.</w:t>
      </w:r>
      <w:r w:rsidR="006F773B" w:rsidRPr="00226605">
        <w:rPr>
          <w:rFonts w:ascii="Times New Roman" w:hAnsi="Times New Roman" w:cs="Times New Roman"/>
          <w:sz w:val="28"/>
          <w:szCs w:val="28"/>
        </w:rPr>
        <w:t xml:space="preserve"> </w:t>
      </w:r>
    </w:p>
    <w:p w14:paraId="211AD41F" w14:textId="77777777" w:rsidR="00E31269" w:rsidRPr="00226605" w:rsidRDefault="00E31269" w:rsidP="00C95FBE">
      <w:pPr>
        <w:spacing w:after="120" w:line="240" w:lineRule="auto"/>
        <w:ind w:firstLine="567"/>
        <w:contextualSpacing/>
        <w:jc w:val="both"/>
        <w:rPr>
          <w:rFonts w:ascii="Times New Roman" w:hAnsi="Times New Roman" w:cs="Times New Roman"/>
          <w:sz w:val="28"/>
          <w:szCs w:val="28"/>
        </w:rPr>
      </w:pPr>
    </w:p>
    <w:p w14:paraId="391F0124" w14:textId="0C05E315" w:rsidR="00E31269" w:rsidRPr="00226605" w:rsidRDefault="00B836B9" w:rsidP="00C95FBE">
      <w:pPr>
        <w:spacing w:after="120" w:line="240" w:lineRule="auto"/>
        <w:ind w:firstLine="567"/>
        <w:contextualSpacing/>
        <w:jc w:val="both"/>
        <w:rPr>
          <w:rFonts w:ascii="Times New Roman" w:hAnsi="Times New Roman" w:cs="Times New Roman"/>
          <w:sz w:val="28"/>
          <w:szCs w:val="28"/>
        </w:rPr>
        <w:sectPr w:rsidR="00E31269" w:rsidRPr="00226605" w:rsidSect="00C95FBE">
          <w:headerReference w:type="default" r:id="rId83"/>
          <w:footerReference w:type="default" r:id="rId84"/>
          <w:pgSz w:w="11906" w:h="16838"/>
          <w:pgMar w:top="1134" w:right="849" w:bottom="1560" w:left="1701" w:header="709" w:footer="709" w:gutter="0"/>
          <w:cols w:space="708"/>
          <w:docGrid w:linePitch="360"/>
        </w:sectPr>
      </w:pPr>
      <w:bookmarkStart w:id="60" w:name="_Hlk13678441"/>
      <w:r w:rsidRPr="00226605">
        <w:rPr>
          <w:rFonts w:ascii="Times New Roman" w:hAnsi="Times New Roman" w:cs="Times New Roman"/>
          <w:sz w:val="28"/>
          <w:szCs w:val="28"/>
        </w:rPr>
        <w:t xml:space="preserve">Таким образом, в целях развития Национальной системы квалификаций в Казахстане, разработан впервые </w:t>
      </w:r>
      <w:r w:rsidR="00E31269" w:rsidRPr="00226605">
        <w:rPr>
          <w:rFonts w:ascii="Times New Roman" w:hAnsi="Times New Roman" w:cs="Times New Roman"/>
          <w:sz w:val="28"/>
          <w:szCs w:val="28"/>
        </w:rPr>
        <w:t xml:space="preserve">ОРК «Управление человеческими ресурсами», </w:t>
      </w:r>
      <w:r w:rsidRPr="00226605">
        <w:rPr>
          <w:rFonts w:ascii="Times New Roman" w:hAnsi="Times New Roman" w:cs="Times New Roman"/>
          <w:sz w:val="28"/>
          <w:szCs w:val="28"/>
        </w:rPr>
        <w:t xml:space="preserve">который </w:t>
      </w:r>
      <w:r w:rsidR="00E31269" w:rsidRPr="00226605">
        <w:rPr>
          <w:rFonts w:ascii="Times New Roman" w:hAnsi="Times New Roman" w:cs="Times New Roman"/>
          <w:sz w:val="28"/>
          <w:szCs w:val="28"/>
        </w:rPr>
        <w:t xml:space="preserve">определяет  уровни квалификации  для разработки профессиональных стандартов  </w:t>
      </w:r>
      <w:r w:rsidR="00E31269" w:rsidRPr="00226605">
        <w:rPr>
          <w:rFonts w:ascii="Times New Roman" w:hAnsi="Times New Roman" w:cs="Times New Roman"/>
          <w:sz w:val="28"/>
          <w:szCs w:val="28"/>
          <w:lang w:val="en-US"/>
        </w:rPr>
        <w:t>HR</w:t>
      </w:r>
      <w:r w:rsidRPr="00226605">
        <w:rPr>
          <w:rFonts w:ascii="Times New Roman" w:hAnsi="Times New Roman" w:cs="Times New Roman"/>
          <w:sz w:val="28"/>
          <w:szCs w:val="28"/>
        </w:rPr>
        <w:t>.</w:t>
      </w:r>
    </w:p>
    <w:p w14:paraId="7439E1D9" w14:textId="144DC246" w:rsidR="00837E41" w:rsidRPr="00C95FBE" w:rsidRDefault="00105AE5" w:rsidP="00C95FBE">
      <w:pPr>
        <w:spacing w:after="120" w:line="240" w:lineRule="auto"/>
        <w:ind w:firstLine="567"/>
        <w:contextualSpacing/>
        <w:jc w:val="both"/>
        <w:rPr>
          <w:rFonts w:ascii="Times New Roman" w:hAnsi="Times New Roman" w:cs="Times New Roman"/>
          <w:i/>
          <w:iCs/>
          <w:sz w:val="28"/>
          <w:szCs w:val="28"/>
        </w:rPr>
      </w:pPr>
      <w:bookmarkStart w:id="61" w:name="_Hlk12280452"/>
      <w:bookmarkEnd w:id="60"/>
      <w:r w:rsidRPr="00C95FBE">
        <w:rPr>
          <w:rFonts w:ascii="Times New Roman" w:hAnsi="Times New Roman" w:cs="Times New Roman"/>
          <w:i/>
          <w:iCs/>
          <w:sz w:val="28"/>
          <w:szCs w:val="28"/>
        </w:rPr>
        <w:t>Описание дескрипторов ОРК</w:t>
      </w:r>
      <w:r w:rsidR="0031467A" w:rsidRPr="00C95FBE">
        <w:rPr>
          <w:rFonts w:ascii="Times New Roman" w:hAnsi="Times New Roman" w:cs="Times New Roman"/>
          <w:i/>
          <w:iCs/>
          <w:sz w:val="28"/>
          <w:szCs w:val="28"/>
        </w:rPr>
        <w:t xml:space="preserve"> </w:t>
      </w:r>
      <w:r w:rsidR="0031467A" w:rsidRPr="00C95FBE">
        <w:rPr>
          <w:rFonts w:ascii="Times New Roman" w:hAnsi="Times New Roman" w:cs="Times New Roman"/>
          <w:i/>
          <w:iCs/>
          <w:sz w:val="28"/>
          <w:szCs w:val="28"/>
          <w:lang w:val="en-US"/>
        </w:rPr>
        <w:t>HR</w:t>
      </w:r>
    </w:p>
    <w:p w14:paraId="15BF7E97" w14:textId="77777777" w:rsidR="00105AE5" w:rsidRPr="00C95FBE" w:rsidRDefault="00105AE5" w:rsidP="00C95FBE">
      <w:pPr>
        <w:spacing w:after="120" w:line="240" w:lineRule="auto"/>
        <w:ind w:firstLine="567"/>
        <w:contextualSpacing/>
        <w:jc w:val="both"/>
        <w:rPr>
          <w:rFonts w:ascii="Times New Roman" w:hAnsi="Times New Roman" w:cs="Times New Roman"/>
          <w:sz w:val="28"/>
          <w:szCs w:val="28"/>
        </w:rPr>
      </w:pPr>
    </w:p>
    <w:p w14:paraId="46C1D76E" w14:textId="77777777" w:rsidR="00837E41" w:rsidRPr="00C95FBE" w:rsidRDefault="00837E41" w:rsidP="00C95FBE">
      <w:pPr>
        <w:ind w:firstLine="567"/>
        <w:jc w:val="center"/>
        <w:rPr>
          <w:rFonts w:ascii="Times New Roman" w:hAnsi="Times New Roman" w:cs="Times New Roman"/>
          <w:sz w:val="28"/>
          <w:szCs w:val="28"/>
        </w:rPr>
      </w:pPr>
      <w:r w:rsidRPr="00C95FBE">
        <w:rPr>
          <w:rFonts w:ascii="Times New Roman" w:hAnsi="Times New Roman" w:cs="Times New Roman"/>
          <w:b/>
          <w:bCs/>
          <w:sz w:val="28"/>
          <w:szCs w:val="28"/>
          <w:lang w:eastAsia="ru-RU"/>
        </w:rPr>
        <w:t>Таблица уровней знаний и навыков</w:t>
      </w:r>
    </w:p>
    <w:tbl>
      <w:tblPr>
        <w:tblStyle w:val="aa"/>
        <w:tblW w:w="14565" w:type="dxa"/>
        <w:tblInd w:w="-5" w:type="dxa"/>
        <w:tblLook w:val="04A0" w:firstRow="1" w:lastRow="0" w:firstColumn="1" w:lastColumn="0" w:noHBand="0" w:noVBand="1"/>
      </w:tblPr>
      <w:tblGrid>
        <w:gridCol w:w="2331"/>
        <w:gridCol w:w="2207"/>
        <w:gridCol w:w="2351"/>
        <w:gridCol w:w="2532"/>
        <w:gridCol w:w="2439"/>
        <w:gridCol w:w="2705"/>
      </w:tblGrid>
      <w:tr w:rsidR="00226605" w:rsidRPr="00226605" w14:paraId="3DAA88AA" w14:textId="77777777" w:rsidTr="004C17BA">
        <w:trPr>
          <w:trHeight w:val="921"/>
        </w:trPr>
        <w:tc>
          <w:tcPr>
            <w:tcW w:w="2147" w:type="dxa"/>
            <w:shd w:val="clear" w:color="auto" w:fill="D0CECE" w:themeFill="background2" w:themeFillShade="E6"/>
          </w:tcPr>
          <w:p w14:paraId="157260B1" w14:textId="77777777" w:rsidR="00837E41" w:rsidRPr="00226605" w:rsidRDefault="00837E41" w:rsidP="00C95FBE">
            <w:pPr>
              <w:jc w:val="center"/>
              <w:rPr>
                <w:rFonts w:ascii="Times New Roman" w:hAnsi="Times New Roman" w:cs="Times New Roman"/>
                <w:b/>
                <w:bCs/>
                <w:lang w:eastAsia="ru-RU"/>
              </w:rPr>
            </w:pPr>
            <w:r w:rsidRPr="00226605">
              <w:rPr>
                <w:rFonts w:ascii="Times New Roman" w:hAnsi="Times New Roman" w:cs="Times New Roman"/>
                <w:b/>
                <w:bCs/>
                <w:lang w:eastAsia="ru-RU"/>
              </w:rPr>
              <w:t>УРОВЕНЬ</w:t>
            </w:r>
          </w:p>
          <w:p w14:paraId="5FF435F3" w14:textId="77777777" w:rsidR="00837E41" w:rsidRPr="00226605" w:rsidRDefault="00837E41" w:rsidP="00C95FBE">
            <w:pPr>
              <w:jc w:val="center"/>
              <w:rPr>
                <w:rFonts w:ascii="Times New Roman" w:hAnsi="Times New Roman" w:cs="Times New Roman"/>
                <w:b/>
                <w:bCs/>
                <w:lang w:eastAsia="ru-RU"/>
              </w:rPr>
            </w:pPr>
          </w:p>
          <w:p w14:paraId="36C68857" w14:textId="77777777" w:rsidR="00837E41" w:rsidRPr="00226605" w:rsidRDefault="00837E41" w:rsidP="00C95FBE">
            <w:pPr>
              <w:jc w:val="center"/>
              <w:rPr>
                <w:rFonts w:ascii="Times New Roman" w:hAnsi="Times New Roman" w:cs="Times New Roman"/>
                <w:b/>
                <w:bCs/>
                <w:lang w:eastAsia="ru-RU"/>
              </w:rPr>
            </w:pPr>
            <w:r w:rsidRPr="00226605">
              <w:rPr>
                <w:rFonts w:ascii="Times New Roman" w:hAnsi="Times New Roman" w:cs="Times New Roman"/>
                <w:b/>
                <w:bCs/>
                <w:lang w:eastAsia="ru-RU"/>
              </w:rPr>
              <w:t>ОБЛАСТЬ</w:t>
            </w:r>
          </w:p>
        </w:tc>
        <w:tc>
          <w:tcPr>
            <w:tcW w:w="1964" w:type="dxa"/>
            <w:shd w:val="clear" w:color="auto" w:fill="D0CECE" w:themeFill="background2" w:themeFillShade="E6"/>
          </w:tcPr>
          <w:p w14:paraId="79693C02" w14:textId="77777777" w:rsidR="00837E41" w:rsidRPr="00226605" w:rsidRDefault="00837E41" w:rsidP="00C95FBE">
            <w:pPr>
              <w:jc w:val="center"/>
              <w:rPr>
                <w:rFonts w:ascii="Times New Roman" w:hAnsi="Times New Roman" w:cs="Times New Roman"/>
                <w:b/>
                <w:bCs/>
                <w:lang w:eastAsia="ru-RU"/>
              </w:rPr>
            </w:pPr>
            <w:r w:rsidRPr="00226605">
              <w:rPr>
                <w:rFonts w:ascii="Times New Roman" w:hAnsi="Times New Roman" w:cs="Times New Roman"/>
                <w:b/>
                <w:bCs/>
                <w:lang w:eastAsia="ru-RU"/>
              </w:rPr>
              <w:t>4 уровень</w:t>
            </w:r>
          </w:p>
          <w:p w14:paraId="553000BA" w14:textId="77777777" w:rsidR="00837E41" w:rsidRPr="00226605" w:rsidRDefault="00837E41" w:rsidP="00DB540E">
            <w:pPr>
              <w:rPr>
                <w:rFonts w:ascii="Times New Roman" w:hAnsi="Times New Roman" w:cs="Times New Roman"/>
                <w:lang w:val="kk-KZ" w:eastAsia="ru-RU"/>
              </w:rPr>
            </w:pPr>
            <w:r w:rsidRPr="00226605">
              <w:rPr>
                <w:rFonts w:ascii="Times New Roman" w:hAnsi="Times New Roman" w:cs="Times New Roman"/>
                <w:lang w:val="kk-KZ" w:eastAsia="ru-RU"/>
              </w:rPr>
              <w:t>Проф и теоретические знания и практический опыт</w:t>
            </w:r>
          </w:p>
          <w:p w14:paraId="2D98BDE8" w14:textId="77777777" w:rsidR="00837E41" w:rsidRPr="00226605" w:rsidRDefault="00837E41" w:rsidP="00DB540E">
            <w:pPr>
              <w:rPr>
                <w:rFonts w:ascii="Times New Roman" w:hAnsi="Times New Roman" w:cs="Times New Roman"/>
                <w:lang w:val="kk-KZ" w:eastAsia="ru-RU"/>
              </w:rPr>
            </w:pPr>
          </w:p>
          <w:p w14:paraId="57BA3B0E" w14:textId="77777777" w:rsidR="00837E41" w:rsidRPr="00226605" w:rsidRDefault="00837E41" w:rsidP="00DB540E">
            <w:pPr>
              <w:rPr>
                <w:rFonts w:ascii="Times New Roman" w:hAnsi="Times New Roman" w:cs="Times New Roman"/>
                <w:lang w:eastAsia="ru-RU"/>
              </w:rPr>
            </w:pPr>
            <w:r w:rsidRPr="00226605">
              <w:rPr>
                <w:rFonts w:ascii="Times New Roman" w:hAnsi="Times New Roman" w:cs="Times New Roman"/>
                <w:lang w:eastAsia="ru-RU"/>
              </w:rPr>
              <w:t>Выполнение типовых практических заданий</w:t>
            </w:r>
          </w:p>
          <w:p w14:paraId="1E7876C2" w14:textId="77777777" w:rsidR="00837E41" w:rsidRPr="00226605" w:rsidRDefault="00837E41" w:rsidP="00DB540E">
            <w:pPr>
              <w:rPr>
                <w:rFonts w:ascii="Times New Roman" w:hAnsi="Times New Roman" w:cs="Times New Roman"/>
                <w:lang w:eastAsia="ru-RU"/>
              </w:rPr>
            </w:pPr>
            <w:r w:rsidRPr="00226605">
              <w:rPr>
                <w:rFonts w:ascii="Times New Roman" w:hAnsi="Times New Roman" w:cs="Times New Roman"/>
                <w:lang w:eastAsia="ru-RU"/>
              </w:rPr>
              <w:t>колледж</w:t>
            </w:r>
          </w:p>
        </w:tc>
        <w:tc>
          <w:tcPr>
            <w:tcW w:w="2410" w:type="dxa"/>
            <w:shd w:val="clear" w:color="auto" w:fill="D0CECE" w:themeFill="background2" w:themeFillShade="E6"/>
          </w:tcPr>
          <w:p w14:paraId="0E70AED2" w14:textId="77777777" w:rsidR="00837E41" w:rsidRPr="00226605" w:rsidRDefault="00837E41" w:rsidP="00C95FBE">
            <w:pPr>
              <w:jc w:val="center"/>
              <w:rPr>
                <w:rFonts w:ascii="Times New Roman" w:hAnsi="Times New Roman" w:cs="Times New Roman"/>
                <w:b/>
                <w:bCs/>
                <w:lang w:eastAsia="ru-RU"/>
              </w:rPr>
            </w:pPr>
            <w:r w:rsidRPr="00226605">
              <w:rPr>
                <w:rFonts w:ascii="Times New Roman" w:hAnsi="Times New Roman" w:cs="Times New Roman"/>
                <w:b/>
                <w:bCs/>
                <w:lang w:eastAsia="ru-RU"/>
              </w:rPr>
              <w:t>5 уровень</w:t>
            </w:r>
          </w:p>
          <w:p w14:paraId="13EF6690" w14:textId="77777777" w:rsidR="00837E41" w:rsidRPr="00226605" w:rsidRDefault="00837E41" w:rsidP="00C95FBE">
            <w:pPr>
              <w:jc w:val="center"/>
              <w:rPr>
                <w:rFonts w:ascii="Times New Roman" w:hAnsi="Times New Roman" w:cs="Times New Roman"/>
                <w:b/>
                <w:bCs/>
                <w:lang w:eastAsia="ru-RU"/>
              </w:rPr>
            </w:pPr>
            <w:r w:rsidRPr="00226605">
              <w:rPr>
                <w:rFonts w:ascii="Times New Roman" w:hAnsi="Times New Roman" w:cs="Times New Roman"/>
                <w:b/>
                <w:bCs/>
                <w:lang w:eastAsia="ru-RU"/>
              </w:rPr>
              <w:t>ЗНАЕТ ЧТО</w:t>
            </w:r>
          </w:p>
          <w:p w14:paraId="623E6599"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xml:space="preserve">Широкий диапазон теоретических и практических знаний. Самостоятельный поиск информации для решения проф. задач </w:t>
            </w:r>
          </w:p>
          <w:p w14:paraId="0ECC7CC5"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Решение практических задач, предполагающий многообразие способов выполнения и их выбор</w:t>
            </w:r>
          </w:p>
          <w:p w14:paraId="55DB5168" w14:textId="77777777" w:rsidR="00837E41" w:rsidRPr="00226605" w:rsidRDefault="00837E41" w:rsidP="00C95FBE">
            <w:pPr>
              <w:jc w:val="both"/>
              <w:rPr>
                <w:rFonts w:ascii="Times New Roman" w:hAnsi="Times New Roman" w:cs="Times New Roman"/>
                <w:lang w:eastAsia="ru-RU"/>
              </w:rPr>
            </w:pPr>
          </w:p>
          <w:p w14:paraId="59CED354" w14:textId="77777777" w:rsidR="00837E41" w:rsidRPr="00226605" w:rsidRDefault="00837E41" w:rsidP="00C95FBE">
            <w:pPr>
              <w:jc w:val="center"/>
              <w:rPr>
                <w:rFonts w:ascii="Times New Roman" w:hAnsi="Times New Roman" w:cs="Times New Roman"/>
                <w:lang w:eastAsia="ru-RU"/>
              </w:rPr>
            </w:pPr>
            <w:r w:rsidRPr="00226605">
              <w:rPr>
                <w:rFonts w:ascii="Times New Roman" w:hAnsi="Times New Roman" w:cs="Times New Roman"/>
                <w:lang w:eastAsia="ru-RU"/>
              </w:rPr>
              <w:t>Бакалавр</w:t>
            </w:r>
          </w:p>
        </w:tc>
        <w:tc>
          <w:tcPr>
            <w:tcW w:w="2693" w:type="dxa"/>
            <w:shd w:val="clear" w:color="auto" w:fill="D0CECE" w:themeFill="background2" w:themeFillShade="E6"/>
          </w:tcPr>
          <w:p w14:paraId="6E8E2178" w14:textId="77777777" w:rsidR="00837E41" w:rsidRPr="00226605" w:rsidRDefault="00837E41" w:rsidP="00C95FBE">
            <w:pPr>
              <w:jc w:val="center"/>
              <w:rPr>
                <w:rFonts w:ascii="Times New Roman" w:hAnsi="Times New Roman" w:cs="Times New Roman"/>
                <w:b/>
                <w:bCs/>
                <w:lang w:eastAsia="ru-RU"/>
              </w:rPr>
            </w:pPr>
            <w:r w:rsidRPr="00226605">
              <w:rPr>
                <w:rFonts w:ascii="Times New Roman" w:hAnsi="Times New Roman" w:cs="Times New Roman"/>
                <w:b/>
                <w:bCs/>
                <w:lang w:eastAsia="ru-RU"/>
              </w:rPr>
              <w:t xml:space="preserve">6 уровень </w:t>
            </w:r>
          </w:p>
          <w:p w14:paraId="5DA6DE45" w14:textId="77777777" w:rsidR="00837E41" w:rsidRPr="00226605" w:rsidRDefault="00837E41" w:rsidP="00C95FBE">
            <w:pPr>
              <w:jc w:val="center"/>
              <w:rPr>
                <w:rFonts w:ascii="Times New Roman" w:hAnsi="Times New Roman" w:cs="Times New Roman"/>
                <w:b/>
                <w:bCs/>
                <w:lang w:eastAsia="ru-RU"/>
              </w:rPr>
            </w:pPr>
            <w:r w:rsidRPr="00226605">
              <w:rPr>
                <w:rFonts w:ascii="Times New Roman" w:hAnsi="Times New Roman" w:cs="Times New Roman"/>
                <w:b/>
                <w:bCs/>
                <w:lang w:eastAsia="ru-RU"/>
              </w:rPr>
              <w:t xml:space="preserve">ЗНАЕТ КАК </w:t>
            </w:r>
          </w:p>
          <w:p w14:paraId="65A9E9A3"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Широкий диапазон специальных (теоретических и практических) знаний. Самостоятельный поиск, анализ и оценка профессиональной информации</w:t>
            </w:r>
          </w:p>
          <w:p w14:paraId="4274F39F" w14:textId="77777777" w:rsidR="00837E41" w:rsidRPr="00226605" w:rsidRDefault="00837E41" w:rsidP="00C95FBE">
            <w:pPr>
              <w:jc w:val="both"/>
              <w:rPr>
                <w:rFonts w:ascii="Times New Roman" w:hAnsi="Times New Roman" w:cs="Times New Roman"/>
                <w:lang w:eastAsia="ru-RU"/>
              </w:rPr>
            </w:pPr>
          </w:p>
          <w:p w14:paraId="1BB2F9B3"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Умение осуществлять научно-исследовательскую и инновационную деятельность, применять на практике теоретические знания</w:t>
            </w:r>
          </w:p>
          <w:p w14:paraId="3C2200D3" w14:textId="77777777" w:rsidR="00837E41" w:rsidRPr="00226605" w:rsidRDefault="00837E41" w:rsidP="00C95FBE">
            <w:pPr>
              <w:jc w:val="center"/>
              <w:rPr>
                <w:rFonts w:ascii="Times New Roman" w:hAnsi="Times New Roman" w:cs="Times New Roman"/>
                <w:lang w:eastAsia="ru-RU"/>
              </w:rPr>
            </w:pPr>
            <w:r w:rsidRPr="00226605">
              <w:rPr>
                <w:rFonts w:ascii="Times New Roman" w:hAnsi="Times New Roman" w:cs="Times New Roman"/>
                <w:lang w:eastAsia="ru-RU"/>
              </w:rPr>
              <w:t>Бакалавр</w:t>
            </w:r>
          </w:p>
        </w:tc>
        <w:tc>
          <w:tcPr>
            <w:tcW w:w="2552" w:type="dxa"/>
            <w:shd w:val="clear" w:color="auto" w:fill="D0CECE" w:themeFill="background2" w:themeFillShade="E6"/>
          </w:tcPr>
          <w:p w14:paraId="7F866C59" w14:textId="77777777" w:rsidR="00837E41" w:rsidRPr="00226605" w:rsidRDefault="00837E41" w:rsidP="00C95FBE">
            <w:pPr>
              <w:jc w:val="center"/>
              <w:rPr>
                <w:rFonts w:ascii="Times New Roman" w:hAnsi="Times New Roman" w:cs="Times New Roman"/>
                <w:b/>
                <w:bCs/>
                <w:lang w:eastAsia="ru-RU"/>
              </w:rPr>
            </w:pPr>
            <w:r w:rsidRPr="00226605">
              <w:rPr>
                <w:rFonts w:ascii="Times New Roman" w:hAnsi="Times New Roman" w:cs="Times New Roman"/>
                <w:b/>
                <w:bCs/>
                <w:lang w:eastAsia="ru-RU"/>
              </w:rPr>
              <w:t xml:space="preserve">7 уровень </w:t>
            </w:r>
          </w:p>
          <w:p w14:paraId="62F7A065" w14:textId="77777777" w:rsidR="00837E41" w:rsidRPr="00226605" w:rsidRDefault="00837E41" w:rsidP="00C95FBE">
            <w:pPr>
              <w:jc w:val="center"/>
              <w:rPr>
                <w:rFonts w:ascii="Times New Roman" w:hAnsi="Times New Roman" w:cs="Times New Roman"/>
                <w:b/>
                <w:bCs/>
                <w:lang w:eastAsia="ru-RU"/>
              </w:rPr>
            </w:pPr>
            <w:r w:rsidRPr="00226605">
              <w:rPr>
                <w:rFonts w:ascii="Times New Roman" w:hAnsi="Times New Roman" w:cs="Times New Roman"/>
                <w:b/>
                <w:bCs/>
                <w:lang w:eastAsia="ru-RU"/>
              </w:rPr>
              <w:t>ПОЧЕМУ И ЗАЧЕМ</w:t>
            </w:r>
          </w:p>
          <w:p w14:paraId="50D12B84"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Концептуальные проф. знания. Создание новых знаний прикладного характера</w:t>
            </w:r>
          </w:p>
          <w:p w14:paraId="037F4538" w14:textId="77777777" w:rsidR="00837E41" w:rsidRPr="00226605" w:rsidRDefault="00837E41" w:rsidP="00C95FBE">
            <w:pPr>
              <w:jc w:val="both"/>
              <w:rPr>
                <w:rFonts w:ascii="Times New Roman" w:hAnsi="Times New Roman" w:cs="Times New Roman"/>
                <w:lang w:eastAsia="ru-RU"/>
              </w:rPr>
            </w:pPr>
          </w:p>
          <w:p w14:paraId="448F15CA"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Корреляция деятельности подразделения и организации, умеет ставить цели и делать выбор методов и средств достижения</w:t>
            </w:r>
          </w:p>
          <w:p w14:paraId="4043B2CF" w14:textId="77777777" w:rsidR="00837E41" w:rsidRPr="00226605" w:rsidRDefault="00837E41" w:rsidP="00C95FBE">
            <w:pPr>
              <w:jc w:val="both"/>
              <w:rPr>
                <w:rFonts w:ascii="Times New Roman" w:hAnsi="Times New Roman" w:cs="Times New Roman"/>
                <w:lang w:eastAsia="ru-RU"/>
              </w:rPr>
            </w:pPr>
          </w:p>
          <w:p w14:paraId="3C3B8433" w14:textId="77777777" w:rsidR="00837E41" w:rsidRPr="00226605" w:rsidRDefault="00837E41" w:rsidP="00C95FBE">
            <w:pPr>
              <w:jc w:val="center"/>
              <w:rPr>
                <w:rFonts w:ascii="Times New Roman" w:hAnsi="Times New Roman" w:cs="Times New Roman"/>
                <w:lang w:eastAsia="ru-RU"/>
              </w:rPr>
            </w:pPr>
            <w:r w:rsidRPr="00226605">
              <w:rPr>
                <w:rFonts w:ascii="Times New Roman" w:hAnsi="Times New Roman" w:cs="Times New Roman"/>
                <w:lang w:eastAsia="ru-RU"/>
              </w:rPr>
              <w:t>Магистр</w:t>
            </w:r>
          </w:p>
        </w:tc>
        <w:tc>
          <w:tcPr>
            <w:tcW w:w="2799" w:type="dxa"/>
            <w:shd w:val="clear" w:color="auto" w:fill="D0CECE" w:themeFill="background2" w:themeFillShade="E6"/>
          </w:tcPr>
          <w:p w14:paraId="524B706B" w14:textId="77777777" w:rsidR="00837E41" w:rsidRPr="00226605" w:rsidRDefault="00837E41" w:rsidP="00C95FBE">
            <w:pPr>
              <w:jc w:val="center"/>
              <w:rPr>
                <w:rFonts w:ascii="Times New Roman" w:hAnsi="Times New Roman" w:cs="Times New Roman"/>
                <w:b/>
                <w:bCs/>
                <w:lang w:eastAsia="ru-RU"/>
              </w:rPr>
            </w:pPr>
            <w:r w:rsidRPr="00226605">
              <w:rPr>
                <w:rFonts w:ascii="Times New Roman" w:hAnsi="Times New Roman" w:cs="Times New Roman"/>
                <w:b/>
                <w:bCs/>
                <w:lang w:eastAsia="ru-RU"/>
              </w:rPr>
              <w:t xml:space="preserve">8 уровень – </w:t>
            </w:r>
          </w:p>
          <w:p w14:paraId="3324A392" w14:textId="77777777" w:rsidR="00837E41" w:rsidRPr="00226605" w:rsidRDefault="00837E41" w:rsidP="00C95FBE">
            <w:pPr>
              <w:jc w:val="center"/>
              <w:rPr>
                <w:rFonts w:ascii="Times New Roman" w:hAnsi="Times New Roman" w:cs="Times New Roman"/>
                <w:b/>
                <w:bCs/>
                <w:lang w:eastAsia="ru-RU"/>
              </w:rPr>
            </w:pPr>
            <w:r w:rsidRPr="00226605">
              <w:rPr>
                <w:rFonts w:ascii="Times New Roman" w:hAnsi="Times New Roman" w:cs="Times New Roman"/>
                <w:b/>
                <w:bCs/>
                <w:lang w:eastAsia="ru-RU"/>
              </w:rPr>
              <w:t>МОЖЕТ СОЗДАВАТЬ САМ И НАПРАВЛЯТЬ</w:t>
            </w:r>
          </w:p>
          <w:p w14:paraId="1FA3E4B1"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Знания на самом передовом уровне. Синтез новых сложных идей. Может расширять и переосмысливать проф. знания и практику</w:t>
            </w:r>
          </w:p>
          <w:p w14:paraId="6D892D2B" w14:textId="77777777" w:rsidR="00837E41" w:rsidRPr="00226605" w:rsidRDefault="00837E41" w:rsidP="00C95FBE">
            <w:pPr>
              <w:jc w:val="both"/>
              <w:rPr>
                <w:rFonts w:ascii="Times New Roman" w:hAnsi="Times New Roman" w:cs="Times New Roman"/>
                <w:lang w:eastAsia="ru-RU"/>
              </w:rPr>
            </w:pPr>
          </w:p>
          <w:p w14:paraId="4296C6C7"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Исследует, адаптирует проекты ведущие к получению новых знаний, генерирует идеи</w:t>
            </w:r>
          </w:p>
          <w:p w14:paraId="2D549962" w14:textId="77777777" w:rsidR="00837E41" w:rsidRPr="00226605" w:rsidRDefault="00837E41" w:rsidP="00C95FBE">
            <w:pPr>
              <w:jc w:val="both"/>
              <w:rPr>
                <w:rFonts w:ascii="Times New Roman" w:hAnsi="Times New Roman" w:cs="Times New Roman"/>
                <w:lang w:eastAsia="ru-RU"/>
              </w:rPr>
            </w:pPr>
          </w:p>
          <w:p w14:paraId="218D1D52" w14:textId="77777777" w:rsidR="00837E41" w:rsidRPr="00226605" w:rsidRDefault="00837E41" w:rsidP="00C95FBE">
            <w:pPr>
              <w:jc w:val="center"/>
              <w:rPr>
                <w:rFonts w:ascii="Times New Roman" w:hAnsi="Times New Roman" w:cs="Times New Roman"/>
                <w:lang w:eastAsia="ru-RU"/>
              </w:rPr>
            </w:pPr>
            <w:r w:rsidRPr="00226605">
              <w:rPr>
                <w:rFonts w:ascii="Times New Roman" w:hAnsi="Times New Roman" w:cs="Times New Roman"/>
                <w:lang w:eastAsia="ru-RU"/>
              </w:rPr>
              <w:t>PhD</w:t>
            </w:r>
          </w:p>
        </w:tc>
      </w:tr>
      <w:tr w:rsidR="00226605" w:rsidRPr="00226605" w14:paraId="288FBDC0" w14:textId="77777777" w:rsidTr="004C17BA">
        <w:trPr>
          <w:trHeight w:val="561"/>
        </w:trPr>
        <w:tc>
          <w:tcPr>
            <w:tcW w:w="2147" w:type="dxa"/>
            <w:vMerge w:val="restart"/>
          </w:tcPr>
          <w:p w14:paraId="5249AC3C" w14:textId="77777777" w:rsidR="00837E41" w:rsidRPr="00226605" w:rsidRDefault="00837E41" w:rsidP="00C95FBE">
            <w:pPr>
              <w:rPr>
                <w:rFonts w:ascii="Times New Roman" w:hAnsi="Times New Roman" w:cs="Times New Roman"/>
                <w:b/>
                <w:bCs/>
                <w:lang w:eastAsia="ru-RU"/>
              </w:rPr>
            </w:pPr>
          </w:p>
          <w:p w14:paraId="6F6168C3" w14:textId="77777777" w:rsidR="00837E41" w:rsidRPr="00226605" w:rsidRDefault="00837E41" w:rsidP="00C95FBE">
            <w:pPr>
              <w:rPr>
                <w:rFonts w:ascii="Times New Roman" w:hAnsi="Times New Roman" w:cs="Times New Roman"/>
                <w:b/>
                <w:bCs/>
                <w:lang w:eastAsia="ru-RU"/>
              </w:rPr>
            </w:pPr>
          </w:p>
          <w:p w14:paraId="06FD016C" w14:textId="77777777" w:rsidR="00837E41" w:rsidRPr="00226605" w:rsidRDefault="00837E41" w:rsidP="00C95FBE">
            <w:pPr>
              <w:jc w:val="both"/>
              <w:rPr>
                <w:rFonts w:ascii="Times New Roman" w:hAnsi="Times New Roman" w:cs="Times New Roman"/>
                <w:b/>
                <w:bCs/>
                <w:lang w:eastAsia="ru-RU"/>
              </w:rPr>
            </w:pPr>
            <w:r w:rsidRPr="00226605">
              <w:rPr>
                <w:rFonts w:ascii="Times New Roman" w:hAnsi="Times New Roman" w:cs="Times New Roman"/>
                <w:b/>
                <w:bCs/>
                <w:lang w:eastAsia="ru-RU"/>
              </w:rPr>
              <w:t>1. УПРАВЛЕНИЕ ЧЕЛОВЕЧЕСКИМИ РЕСУРСАМИ</w:t>
            </w:r>
          </w:p>
          <w:p w14:paraId="332C3406" w14:textId="77777777" w:rsidR="00837E41" w:rsidRPr="00226605" w:rsidRDefault="00837E41" w:rsidP="00C95FBE">
            <w:pPr>
              <w:rPr>
                <w:rFonts w:ascii="Times New Roman" w:hAnsi="Times New Roman" w:cs="Times New Roman"/>
                <w:b/>
                <w:bCs/>
                <w:lang w:eastAsia="ru-RU"/>
              </w:rPr>
            </w:pPr>
          </w:p>
          <w:p w14:paraId="41D48EF7" w14:textId="77777777" w:rsidR="00837E41" w:rsidRPr="00226605" w:rsidRDefault="00837E41" w:rsidP="00C95FBE">
            <w:pPr>
              <w:rPr>
                <w:rFonts w:ascii="Times New Roman" w:hAnsi="Times New Roman" w:cs="Times New Roman"/>
                <w:b/>
                <w:bCs/>
                <w:lang w:eastAsia="ru-RU"/>
              </w:rPr>
            </w:pPr>
          </w:p>
          <w:p w14:paraId="127D69D5" w14:textId="77777777" w:rsidR="00837E41" w:rsidRPr="00226605" w:rsidRDefault="00837E41" w:rsidP="00C95FBE">
            <w:pPr>
              <w:rPr>
                <w:rFonts w:ascii="Times New Roman" w:hAnsi="Times New Roman" w:cs="Times New Roman"/>
                <w:b/>
                <w:bCs/>
                <w:lang w:eastAsia="ru-RU"/>
              </w:rPr>
            </w:pPr>
          </w:p>
          <w:p w14:paraId="7051CA85" w14:textId="77777777" w:rsidR="00837E41" w:rsidRPr="00226605" w:rsidRDefault="00837E41" w:rsidP="00C95FBE">
            <w:pPr>
              <w:rPr>
                <w:rFonts w:ascii="Times New Roman" w:hAnsi="Times New Roman" w:cs="Times New Roman"/>
                <w:b/>
                <w:bCs/>
                <w:lang w:eastAsia="ru-RU"/>
              </w:rPr>
            </w:pPr>
          </w:p>
          <w:p w14:paraId="0CD34EB9" w14:textId="77777777" w:rsidR="00837E41" w:rsidRPr="00226605" w:rsidRDefault="00837E41" w:rsidP="00C95FBE">
            <w:pPr>
              <w:rPr>
                <w:rFonts w:ascii="Times New Roman" w:hAnsi="Times New Roman" w:cs="Times New Roman"/>
                <w:b/>
                <w:bCs/>
                <w:lang w:eastAsia="ru-RU"/>
              </w:rPr>
            </w:pPr>
          </w:p>
          <w:p w14:paraId="217FD32B" w14:textId="77777777" w:rsidR="00837E41" w:rsidRPr="00226605" w:rsidRDefault="00837E41" w:rsidP="00C95FBE">
            <w:pPr>
              <w:rPr>
                <w:rFonts w:ascii="Times New Roman" w:hAnsi="Times New Roman" w:cs="Times New Roman"/>
                <w:b/>
                <w:bCs/>
                <w:lang w:eastAsia="ru-RU"/>
              </w:rPr>
            </w:pPr>
          </w:p>
          <w:p w14:paraId="3FD4E8CB" w14:textId="77777777" w:rsidR="00837E41" w:rsidRPr="00226605" w:rsidRDefault="00837E41" w:rsidP="00C95FBE">
            <w:pPr>
              <w:rPr>
                <w:rFonts w:ascii="Times New Roman" w:hAnsi="Times New Roman" w:cs="Times New Roman"/>
                <w:b/>
                <w:bCs/>
                <w:lang w:eastAsia="ru-RU"/>
              </w:rPr>
            </w:pPr>
          </w:p>
          <w:p w14:paraId="65F39B38" w14:textId="77777777" w:rsidR="00837E41" w:rsidRPr="00226605" w:rsidRDefault="00837E41" w:rsidP="00C95FBE">
            <w:pPr>
              <w:rPr>
                <w:rFonts w:ascii="Times New Roman" w:hAnsi="Times New Roman" w:cs="Times New Roman"/>
                <w:b/>
                <w:bCs/>
                <w:lang w:eastAsia="ru-RU"/>
              </w:rPr>
            </w:pPr>
          </w:p>
        </w:tc>
        <w:tc>
          <w:tcPr>
            <w:tcW w:w="12418" w:type="dxa"/>
            <w:gridSpan w:val="5"/>
          </w:tcPr>
          <w:p w14:paraId="4D96ADA0"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xml:space="preserve">Знание подходов и процессов управления человеческими ресурсами, применение на практике различных инструментов управления человеческими ресурсами  </w:t>
            </w:r>
          </w:p>
        </w:tc>
      </w:tr>
      <w:tr w:rsidR="00226605" w:rsidRPr="00226605" w14:paraId="5E6C2729" w14:textId="77777777" w:rsidTr="004C17BA">
        <w:trPr>
          <w:trHeight w:val="416"/>
        </w:trPr>
        <w:tc>
          <w:tcPr>
            <w:tcW w:w="2147" w:type="dxa"/>
            <w:vMerge/>
          </w:tcPr>
          <w:p w14:paraId="2D6F346F" w14:textId="77777777" w:rsidR="00837E41" w:rsidRPr="00226605" w:rsidRDefault="00837E41" w:rsidP="00C95FBE">
            <w:pPr>
              <w:rPr>
                <w:rFonts w:ascii="Times New Roman" w:hAnsi="Times New Roman" w:cs="Times New Roman"/>
                <w:b/>
                <w:bCs/>
                <w:lang w:eastAsia="ru-RU"/>
              </w:rPr>
            </w:pPr>
          </w:p>
        </w:tc>
        <w:tc>
          <w:tcPr>
            <w:tcW w:w="1964" w:type="dxa"/>
          </w:tcPr>
          <w:p w14:paraId="1E3B5D51" w14:textId="77777777" w:rsidR="00837E41" w:rsidRPr="00226605" w:rsidRDefault="00837E41" w:rsidP="00C95FBE">
            <w:pPr>
              <w:jc w:val="both"/>
              <w:rPr>
                <w:rFonts w:ascii="Times New Roman" w:hAnsi="Times New Roman" w:cs="Times New Roman"/>
                <w:b/>
                <w:bCs/>
                <w:lang w:eastAsia="ru-RU"/>
              </w:rPr>
            </w:pPr>
            <w:r w:rsidRPr="00226605">
              <w:rPr>
                <w:rFonts w:ascii="Times New Roman" w:hAnsi="Times New Roman" w:cs="Times New Roman"/>
                <w:b/>
                <w:bCs/>
                <w:lang w:eastAsia="ru-RU"/>
              </w:rPr>
              <w:t xml:space="preserve">Знание (“знает”) </w:t>
            </w:r>
          </w:p>
          <w:p w14:paraId="6677C1D8"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xml:space="preserve">- имеет представление об основных процессах управления человеческими ресурсами (поиск и подбор персонала, оценка, обучение и развитие, вознаграждение). </w:t>
            </w:r>
          </w:p>
          <w:p w14:paraId="1B545802"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знает Трудовой кодекс РК и основные законы/положения в сфере управления трудовыми отношениями, необходимые в его сфере деятельности</w:t>
            </w:r>
          </w:p>
          <w:p w14:paraId="0DC104B8" w14:textId="77777777" w:rsidR="00837E41" w:rsidRPr="00226605" w:rsidRDefault="00837E41" w:rsidP="00C95FBE">
            <w:pPr>
              <w:rPr>
                <w:rFonts w:ascii="Times New Roman" w:hAnsi="Times New Roman" w:cs="Times New Roman"/>
                <w:lang w:eastAsia="ru-RU"/>
              </w:rPr>
            </w:pPr>
          </w:p>
          <w:p w14:paraId="40DEBEF7" w14:textId="77777777" w:rsidR="00837E41" w:rsidRPr="00226605" w:rsidRDefault="00837E41" w:rsidP="00C95FBE">
            <w:pPr>
              <w:rPr>
                <w:rFonts w:ascii="Times New Roman" w:hAnsi="Times New Roman" w:cs="Times New Roman"/>
                <w:lang w:eastAsia="ru-RU"/>
              </w:rPr>
            </w:pPr>
            <w:r w:rsidRPr="00226605">
              <w:rPr>
                <w:rFonts w:ascii="Times New Roman" w:hAnsi="Times New Roman" w:cs="Times New Roman"/>
                <w:b/>
                <w:bCs/>
                <w:lang w:eastAsia="ru-RU"/>
              </w:rPr>
              <w:t xml:space="preserve">Навыки (“может”) </w:t>
            </w:r>
          </w:p>
          <w:p w14:paraId="3C50E571" w14:textId="77777777" w:rsidR="00837E41" w:rsidRPr="00226605" w:rsidRDefault="00837E41" w:rsidP="00C95FBE">
            <w:pPr>
              <w:jc w:val="both"/>
              <w:rPr>
                <w:rFonts w:ascii="Times New Roman" w:hAnsi="Times New Roman" w:cs="Times New Roman"/>
                <w:lang w:eastAsia="ru-RU"/>
              </w:rPr>
            </w:pPr>
          </w:p>
          <w:p w14:paraId="067F067B"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выполняет шаблонные типовые задания;</w:t>
            </w:r>
          </w:p>
          <w:p w14:paraId="52285BC6"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следует основным инструкциям  и правилам, прописанным в организации, статьям Трудового кодекса РК и основным законам/положениям в сфере управления трудовыми отношениями, необходимым в его сфере деятельности</w:t>
            </w:r>
          </w:p>
          <w:p w14:paraId="71559285" w14:textId="77777777" w:rsidR="00837E41" w:rsidRPr="00226605" w:rsidRDefault="00837E41" w:rsidP="00C95FBE">
            <w:pPr>
              <w:jc w:val="both"/>
              <w:rPr>
                <w:rFonts w:ascii="Times New Roman" w:hAnsi="Times New Roman" w:cs="Times New Roman"/>
                <w:lang w:eastAsia="ru-RU"/>
              </w:rPr>
            </w:pPr>
          </w:p>
        </w:tc>
        <w:tc>
          <w:tcPr>
            <w:tcW w:w="2410" w:type="dxa"/>
          </w:tcPr>
          <w:p w14:paraId="7AE2DF1D" w14:textId="77777777" w:rsidR="00837E41" w:rsidRPr="00226605" w:rsidRDefault="00837E41" w:rsidP="00C95FBE">
            <w:pPr>
              <w:jc w:val="both"/>
              <w:rPr>
                <w:rFonts w:ascii="Times New Roman" w:hAnsi="Times New Roman" w:cs="Times New Roman"/>
                <w:b/>
                <w:bCs/>
                <w:lang w:eastAsia="ru-RU"/>
              </w:rPr>
            </w:pPr>
            <w:r w:rsidRPr="00226605">
              <w:rPr>
                <w:rFonts w:ascii="Times New Roman" w:hAnsi="Times New Roman" w:cs="Times New Roman"/>
                <w:b/>
                <w:bCs/>
                <w:lang w:eastAsia="ru-RU"/>
              </w:rPr>
              <w:t xml:space="preserve">Знание (“знает”) </w:t>
            </w:r>
          </w:p>
          <w:p w14:paraId="6C9663D4"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b/>
                <w:bCs/>
                <w:lang w:eastAsia="ru-RU"/>
              </w:rPr>
              <w:t>- з</w:t>
            </w:r>
            <w:r w:rsidRPr="00226605">
              <w:rPr>
                <w:rFonts w:ascii="Times New Roman" w:hAnsi="Times New Roman" w:cs="Times New Roman"/>
                <w:lang w:eastAsia="ru-RU"/>
              </w:rPr>
              <w:t>нает основные процессы управления человеческими ресурсами;</w:t>
            </w:r>
          </w:p>
          <w:p w14:paraId="6080A570"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понимает внутреннюю интеграцию процессов управления человеческими ресурсами;</w:t>
            </w:r>
          </w:p>
          <w:p w14:paraId="4257A968"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xml:space="preserve">- знаком с инструментами управления человеческими ресурсами, внедренными в организации </w:t>
            </w:r>
          </w:p>
          <w:p w14:paraId="380ACDF4"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-знает Трудовой кодекс РК и основные законы/положения в сфере управления трудовыми отношениями, необходимые в его сфере деятельности</w:t>
            </w:r>
          </w:p>
          <w:p w14:paraId="118BD4F2" w14:textId="77777777" w:rsidR="00837E41" w:rsidRPr="00226605" w:rsidRDefault="00837E41" w:rsidP="00C95FBE">
            <w:pPr>
              <w:rPr>
                <w:rFonts w:ascii="Times New Roman" w:hAnsi="Times New Roman" w:cs="Times New Roman"/>
                <w:lang w:eastAsia="ru-RU"/>
              </w:rPr>
            </w:pPr>
          </w:p>
          <w:p w14:paraId="3C751072" w14:textId="77777777" w:rsidR="00837E41" w:rsidRPr="00226605" w:rsidRDefault="00837E41" w:rsidP="00C95FBE">
            <w:pPr>
              <w:rPr>
                <w:rFonts w:ascii="Times New Roman" w:hAnsi="Times New Roman" w:cs="Times New Roman"/>
                <w:b/>
                <w:bCs/>
                <w:lang w:eastAsia="ru-RU"/>
              </w:rPr>
            </w:pPr>
            <w:r w:rsidRPr="00226605">
              <w:rPr>
                <w:rFonts w:ascii="Times New Roman" w:hAnsi="Times New Roman" w:cs="Times New Roman"/>
                <w:b/>
                <w:bCs/>
                <w:lang w:eastAsia="ru-RU"/>
              </w:rPr>
              <w:t xml:space="preserve">Навыки (“может”) </w:t>
            </w:r>
          </w:p>
          <w:p w14:paraId="7204B8A8"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применяет инструменты управления человеческими ресурсами, которые внедрены в организации;</w:t>
            </w:r>
          </w:p>
          <w:p w14:paraId="3A2CFDAB"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xml:space="preserve">- находит пути и вносит предложения по улучшению операционных задач; </w:t>
            </w:r>
          </w:p>
          <w:p w14:paraId="6B0C4DAE"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следует основным инструкциям  и правилам, прописанным в организации, Трудовому кодексу РК и основным законам/положениям в сфере управления трудовыми отношениями, необходимым в его сфере деятельности</w:t>
            </w:r>
          </w:p>
          <w:p w14:paraId="520CEDC4" w14:textId="77777777" w:rsidR="00837E41" w:rsidRPr="00226605" w:rsidRDefault="00837E41" w:rsidP="00C95FBE">
            <w:pPr>
              <w:jc w:val="both"/>
              <w:rPr>
                <w:rFonts w:ascii="Times New Roman" w:hAnsi="Times New Roman" w:cs="Times New Roman"/>
                <w:b/>
                <w:bCs/>
                <w:lang w:eastAsia="ru-RU"/>
              </w:rPr>
            </w:pPr>
          </w:p>
        </w:tc>
        <w:tc>
          <w:tcPr>
            <w:tcW w:w="2693" w:type="dxa"/>
          </w:tcPr>
          <w:p w14:paraId="550A6539" w14:textId="77777777" w:rsidR="00837E41" w:rsidRPr="00226605" w:rsidRDefault="00837E41" w:rsidP="00C95FBE">
            <w:pPr>
              <w:jc w:val="both"/>
              <w:rPr>
                <w:rFonts w:ascii="Times New Roman" w:hAnsi="Times New Roman" w:cs="Times New Roman"/>
                <w:b/>
                <w:bCs/>
                <w:lang w:eastAsia="ru-RU"/>
              </w:rPr>
            </w:pPr>
            <w:r w:rsidRPr="00226605">
              <w:rPr>
                <w:rFonts w:ascii="Times New Roman" w:hAnsi="Times New Roman" w:cs="Times New Roman"/>
                <w:b/>
                <w:bCs/>
                <w:lang w:eastAsia="ru-RU"/>
              </w:rPr>
              <w:t xml:space="preserve">Знание (“знает”) </w:t>
            </w:r>
          </w:p>
          <w:p w14:paraId="0ADA2090"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b/>
                <w:bCs/>
                <w:lang w:eastAsia="ru-RU"/>
              </w:rPr>
              <w:t>- з</w:t>
            </w:r>
            <w:r w:rsidRPr="00226605">
              <w:rPr>
                <w:rFonts w:ascii="Times New Roman" w:hAnsi="Times New Roman" w:cs="Times New Roman"/>
                <w:lang w:eastAsia="ru-RU"/>
              </w:rPr>
              <w:t>нает различные подходы и практики управления человеческими ресурсами;</w:t>
            </w:r>
          </w:p>
          <w:p w14:paraId="6D1FFA85"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знает и разбирается в различных инструментах управления человеческими ресурсами, понимает их специфику и знает, как они интегрируют процессы управления человеческими ресурсами в организации;</w:t>
            </w:r>
          </w:p>
          <w:p w14:paraId="7EDAA1B8"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знает лучшие международные практики и последние тенденции развития в подходах к управлению человеческими ресурсами</w:t>
            </w:r>
          </w:p>
          <w:p w14:paraId="247B1525"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знает и разбирается Трудовой кодекс РК и основные законы/положения в сфере управления трудовыми отношениями, необходимые в его сфере деятельности</w:t>
            </w:r>
          </w:p>
          <w:p w14:paraId="20E6E550" w14:textId="77777777" w:rsidR="00837E41" w:rsidRPr="00226605" w:rsidRDefault="00837E41" w:rsidP="00C95FBE">
            <w:pPr>
              <w:rPr>
                <w:rFonts w:ascii="Times New Roman" w:hAnsi="Times New Roman" w:cs="Times New Roman"/>
                <w:lang w:eastAsia="ru-RU"/>
              </w:rPr>
            </w:pPr>
          </w:p>
          <w:p w14:paraId="54F802BB" w14:textId="77777777" w:rsidR="00837E41" w:rsidRPr="00226605" w:rsidRDefault="00837E41" w:rsidP="00C95FBE">
            <w:pPr>
              <w:rPr>
                <w:rFonts w:ascii="Times New Roman" w:hAnsi="Times New Roman" w:cs="Times New Roman"/>
                <w:b/>
                <w:bCs/>
                <w:lang w:eastAsia="ru-RU"/>
              </w:rPr>
            </w:pPr>
            <w:r w:rsidRPr="00226605">
              <w:rPr>
                <w:rFonts w:ascii="Times New Roman" w:hAnsi="Times New Roman" w:cs="Times New Roman"/>
                <w:b/>
                <w:bCs/>
                <w:lang w:eastAsia="ru-RU"/>
              </w:rPr>
              <w:t xml:space="preserve">Навыки (“может”) </w:t>
            </w:r>
          </w:p>
          <w:p w14:paraId="498DA383"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анализирует лучшие практики управления человеческими ресурсами и может внедрить в организации;</w:t>
            </w:r>
          </w:p>
          <w:p w14:paraId="59C6C1CA"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находит пути и вносит предложения по улучшению процессов управления человеческими ресурсами, внедренными в организации;</w:t>
            </w:r>
          </w:p>
          <w:p w14:paraId="39053D1F"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применяет Трудовой кодекс РК и основные законы/положения в сфере управления трудовыми отношениями, необходимые в его сфере деятельности</w:t>
            </w:r>
          </w:p>
          <w:p w14:paraId="1906A6D4" w14:textId="77777777" w:rsidR="00837E41" w:rsidRPr="00226605" w:rsidRDefault="00837E41" w:rsidP="00C95FBE">
            <w:pPr>
              <w:jc w:val="both"/>
              <w:rPr>
                <w:rFonts w:ascii="Times New Roman" w:hAnsi="Times New Roman" w:cs="Times New Roman"/>
                <w:lang w:eastAsia="ru-RU"/>
              </w:rPr>
            </w:pPr>
          </w:p>
        </w:tc>
        <w:tc>
          <w:tcPr>
            <w:tcW w:w="2552" w:type="dxa"/>
          </w:tcPr>
          <w:p w14:paraId="2F3AE151" w14:textId="77777777" w:rsidR="00837E41" w:rsidRPr="00226605" w:rsidRDefault="00837E41" w:rsidP="00C95FBE">
            <w:pPr>
              <w:jc w:val="both"/>
              <w:rPr>
                <w:rFonts w:ascii="Times New Roman" w:hAnsi="Times New Roman" w:cs="Times New Roman"/>
                <w:b/>
                <w:bCs/>
                <w:lang w:eastAsia="ru-RU"/>
              </w:rPr>
            </w:pPr>
            <w:r w:rsidRPr="00226605">
              <w:rPr>
                <w:rFonts w:ascii="Times New Roman" w:hAnsi="Times New Roman" w:cs="Times New Roman"/>
                <w:b/>
                <w:bCs/>
                <w:lang w:eastAsia="ru-RU"/>
              </w:rPr>
              <w:t xml:space="preserve">Знание (“знает”) </w:t>
            </w:r>
          </w:p>
          <w:p w14:paraId="00E2B327"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b/>
                <w:bCs/>
                <w:lang w:eastAsia="ru-RU"/>
              </w:rPr>
              <w:t>- з</w:t>
            </w:r>
            <w:r w:rsidRPr="00226605">
              <w:rPr>
                <w:rFonts w:ascii="Times New Roman" w:hAnsi="Times New Roman" w:cs="Times New Roman"/>
                <w:lang w:eastAsia="ru-RU"/>
              </w:rPr>
              <w:t>нает и разбирается в различных подходах управления человеческими ресурсами;</w:t>
            </w:r>
          </w:p>
          <w:p w14:paraId="13FF80AA"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знает лучшие международные практики в управлении человеческими ресурсами;</w:t>
            </w:r>
          </w:p>
          <w:p w14:paraId="4BF7B4A7"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знает основные тенденции развития и передовые международные технологии в области управления человеческими ресурсами;</w:t>
            </w:r>
          </w:p>
          <w:p w14:paraId="78DA472A"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знает и разбирается в трудовом законодательстве РК</w:t>
            </w:r>
          </w:p>
          <w:p w14:paraId="68E90C58" w14:textId="77777777" w:rsidR="00837E41" w:rsidRPr="00226605" w:rsidRDefault="00837E41" w:rsidP="00C95FBE">
            <w:pPr>
              <w:jc w:val="both"/>
              <w:rPr>
                <w:rFonts w:ascii="Times New Roman" w:hAnsi="Times New Roman" w:cs="Times New Roman"/>
                <w:lang w:eastAsia="ru-RU"/>
              </w:rPr>
            </w:pPr>
          </w:p>
          <w:p w14:paraId="4F8B6FFF" w14:textId="77777777" w:rsidR="00837E41" w:rsidRPr="00226605" w:rsidRDefault="00837E41" w:rsidP="00C95FBE">
            <w:pPr>
              <w:rPr>
                <w:rFonts w:ascii="Times New Roman" w:hAnsi="Times New Roman" w:cs="Times New Roman"/>
                <w:b/>
                <w:bCs/>
                <w:lang w:eastAsia="ru-RU"/>
              </w:rPr>
            </w:pPr>
            <w:r w:rsidRPr="00226605">
              <w:rPr>
                <w:rFonts w:ascii="Times New Roman" w:hAnsi="Times New Roman" w:cs="Times New Roman"/>
                <w:b/>
                <w:bCs/>
                <w:lang w:eastAsia="ru-RU"/>
              </w:rPr>
              <w:t xml:space="preserve">Навыки (“может”) </w:t>
            </w:r>
          </w:p>
          <w:p w14:paraId="33547649"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анализирует и с учетом контекста организации и бизнес среды может самостоятельно разработать, или адаптировать лучшие международные практики, направленные на улучшение бизнес-процессов организации;</w:t>
            </w:r>
          </w:p>
          <w:p w14:paraId="4A4A9088"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предоставляет экспертизу руководству и коллегам по вопросам управления человеческими ресурсами;</w:t>
            </w:r>
          </w:p>
          <w:p w14:paraId="29978C39"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применяет Трудовой кодекс РК и основные законы/положения в сфере управления трудовыми отношениями, необходимые в его сфере деятельности, и консультирует коллег по вопросам трудового законодательства</w:t>
            </w:r>
          </w:p>
        </w:tc>
        <w:tc>
          <w:tcPr>
            <w:tcW w:w="2799" w:type="dxa"/>
          </w:tcPr>
          <w:p w14:paraId="35EB1FE1" w14:textId="77777777" w:rsidR="00837E41" w:rsidRPr="00226605" w:rsidRDefault="00837E41" w:rsidP="00C95FBE">
            <w:pPr>
              <w:jc w:val="both"/>
              <w:rPr>
                <w:rFonts w:ascii="Times New Roman" w:hAnsi="Times New Roman" w:cs="Times New Roman"/>
                <w:b/>
                <w:bCs/>
                <w:lang w:eastAsia="ru-RU"/>
              </w:rPr>
            </w:pPr>
            <w:r w:rsidRPr="00226605">
              <w:rPr>
                <w:rFonts w:ascii="Times New Roman" w:hAnsi="Times New Roman" w:cs="Times New Roman"/>
                <w:b/>
                <w:bCs/>
                <w:lang w:eastAsia="ru-RU"/>
              </w:rPr>
              <w:t xml:space="preserve">Знание (“знает”) </w:t>
            </w:r>
          </w:p>
          <w:p w14:paraId="1832C4EC"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b/>
                <w:bCs/>
                <w:lang w:eastAsia="ru-RU"/>
              </w:rPr>
              <w:t>- з</w:t>
            </w:r>
            <w:r w:rsidRPr="00226605">
              <w:rPr>
                <w:rFonts w:ascii="Times New Roman" w:hAnsi="Times New Roman" w:cs="Times New Roman"/>
                <w:lang w:eastAsia="ru-RU"/>
              </w:rPr>
              <w:t>нает и разбирается в различных подходах управления человеческими ресурсами;</w:t>
            </w:r>
          </w:p>
          <w:p w14:paraId="6EB93E77"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знает лучшие международные практики в управлении человеческими ресурсами;</w:t>
            </w:r>
          </w:p>
          <w:p w14:paraId="539E45ED"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знает основные тенденции развития и передовые международные технологии в области управления человеческими ресурсами;</w:t>
            </w:r>
          </w:p>
          <w:p w14:paraId="79ED881C"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знает и разбирается в вопросах стратегического планирования и бизнес-администрирования;</w:t>
            </w:r>
          </w:p>
          <w:p w14:paraId="288B9368"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знает и разбирается в трудовом законодательстве РК, а также знает международную практику (</w:t>
            </w:r>
            <w:r w:rsidRPr="00226605">
              <w:rPr>
                <w:rFonts w:ascii="Times New Roman" w:hAnsi="Times New Roman" w:cs="Times New Roman"/>
                <w:lang w:val="en-US" w:eastAsia="ru-RU"/>
              </w:rPr>
              <w:t>best</w:t>
            </w:r>
            <w:r w:rsidRPr="00226605">
              <w:rPr>
                <w:rFonts w:ascii="Times New Roman" w:hAnsi="Times New Roman" w:cs="Times New Roman"/>
                <w:lang w:eastAsia="ru-RU"/>
              </w:rPr>
              <w:t xml:space="preserve"> </w:t>
            </w:r>
            <w:r w:rsidRPr="00226605">
              <w:rPr>
                <w:rFonts w:ascii="Times New Roman" w:hAnsi="Times New Roman" w:cs="Times New Roman"/>
                <w:lang w:val="en-US" w:eastAsia="ru-RU"/>
              </w:rPr>
              <w:t>practice</w:t>
            </w:r>
            <w:r w:rsidRPr="00226605">
              <w:rPr>
                <w:rFonts w:ascii="Times New Roman" w:hAnsi="Times New Roman" w:cs="Times New Roman"/>
                <w:lang w:eastAsia="ru-RU"/>
              </w:rPr>
              <w:t>) регулирования трудовых отношений</w:t>
            </w:r>
          </w:p>
          <w:p w14:paraId="0DA2D2BA" w14:textId="77777777" w:rsidR="00837E41" w:rsidRPr="00226605" w:rsidRDefault="00837E41" w:rsidP="00C95FBE">
            <w:pPr>
              <w:jc w:val="both"/>
              <w:rPr>
                <w:rFonts w:ascii="Times New Roman" w:hAnsi="Times New Roman" w:cs="Times New Roman"/>
                <w:lang w:eastAsia="ru-RU"/>
              </w:rPr>
            </w:pPr>
          </w:p>
          <w:p w14:paraId="3A7AEA29" w14:textId="77777777" w:rsidR="00837E41" w:rsidRPr="00226605" w:rsidRDefault="00837E41" w:rsidP="00C95FBE">
            <w:pPr>
              <w:rPr>
                <w:rFonts w:ascii="Times New Roman" w:hAnsi="Times New Roman" w:cs="Times New Roman"/>
                <w:b/>
                <w:bCs/>
                <w:lang w:eastAsia="ru-RU"/>
              </w:rPr>
            </w:pPr>
            <w:r w:rsidRPr="00226605">
              <w:rPr>
                <w:rFonts w:ascii="Times New Roman" w:hAnsi="Times New Roman" w:cs="Times New Roman"/>
                <w:b/>
                <w:bCs/>
                <w:lang w:eastAsia="ru-RU"/>
              </w:rPr>
              <w:t xml:space="preserve">Навыки (“может”) </w:t>
            </w:r>
          </w:p>
          <w:p w14:paraId="1875F067"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анализирует текущую ситуацию, стратегические цели организации и основные тенденции, просчитывает риски и на основе анализа разрабатывает стратегию управления человеческими ресурсами, устанавливает стратегические цели, направленные на поддержание бизнес стратегии организации и повышение ее эффективности;</w:t>
            </w:r>
          </w:p>
          <w:p w14:paraId="7F945A28"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xml:space="preserve">- инициирует внедрение новых подходов/инструментов управления человеческими ресурсами, направленных на проактивное управление человеческими ресурсами;  </w:t>
            </w:r>
          </w:p>
          <w:p w14:paraId="7953C051"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консультирует по вопросам стратегии управления человеческими ресурсами;</w:t>
            </w:r>
          </w:p>
          <w:p w14:paraId="1D05D325"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устанавливает стратегические цели и задачи в области управления человеческими ресурсами;</w:t>
            </w:r>
          </w:p>
          <w:p w14:paraId="038205B1"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направляет и транслирует видение функции своей команде;</w:t>
            </w:r>
          </w:p>
          <w:p w14:paraId="2E210336"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разрабатывает новые инструменты в области управления человеческими ресурсами, или даже - новые теории или подходы в области управления человеческими ресурсами;</w:t>
            </w:r>
          </w:p>
          <w:p w14:paraId="4384F307"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анализирует основные тенденции развития рынка труда, бизнес среды и вносит предложения в государственные органы/ консультирует по внесению изменений в законодательные нормы, регулирующие вопросы трудовых отношений</w:t>
            </w:r>
          </w:p>
        </w:tc>
      </w:tr>
      <w:tr w:rsidR="00226605" w:rsidRPr="00226605" w14:paraId="1FC6ADD6" w14:textId="77777777" w:rsidTr="004C17BA">
        <w:trPr>
          <w:trHeight w:val="247"/>
        </w:trPr>
        <w:tc>
          <w:tcPr>
            <w:tcW w:w="2147" w:type="dxa"/>
            <w:vMerge w:val="restart"/>
          </w:tcPr>
          <w:p w14:paraId="76274501" w14:textId="77777777" w:rsidR="00837E41" w:rsidRPr="00226605" w:rsidRDefault="00837E41" w:rsidP="00C95FBE">
            <w:pPr>
              <w:rPr>
                <w:rFonts w:ascii="Times New Roman" w:hAnsi="Times New Roman" w:cs="Times New Roman"/>
                <w:b/>
                <w:bCs/>
                <w:lang w:eastAsia="ru-RU"/>
              </w:rPr>
            </w:pPr>
            <w:r w:rsidRPr="00226605">
              <w:rPr>
                <w:rFonts w:ascii="Times New Roman" w:hAnsi="Times New Roman" w:cs="Times New Roman"/>
                <w:b/>
                <w:bCs/>
                <w:lang w:eastAsia="ru-RU"/>
              </w:rPr>
              <w:t>2. ПОНИМАНИЕ БИЗНЕСА</w:t>
            </w:r>
          </w:p>
        </w:tc>
        <w:tc>
          <w:tcPr>
            <w:tcW w:w="12418" w:type="dxa"/>
            <w:gridSpan w:val="5"/>
          </w:tcPr>
          <w:p w14:paraId="5B8F33E5"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Понимание бизнеса, в котором оперирует организация, и бизнес-среды, стратегических подходов управления</w:t>
            </w:r>
          </w:p>
        </w:tc>
      </w:tr>
      <w:tr w:rsidR="00226605" w:rsidRPr="00226605" w14:paraId="10AB1D49" w14:textId="77777777" w:rsidTr="004C17BA">
        <w:trPr>
          <w:trHeight w:val="247"/>
        </w:trPr>
        <w:tc>
          <w:tcPr>
            <w:tcW w:w="2147" w:type="dxa"/>
            <w:vMerge/>
          </w:tcPr>
          <w:p w14:paraId="2407B5D3" w14:textId="77777777" w:rsidR="00837E41" w:rsidRPr="00226605" w:rsidRDefault="00837E41" w:rsidP="00C95FBE">
            <w:pPr>
              <w:rPr>
                <w:rFonts w:ascii="Times New Roman" w:hAnsi="Times New Roman" w:cs="Times New Roman"/>
                <w:b/>
                <w:bCs/>
                <w:lang w:eastAsia="ru-RU"/>
              </w:rPr>
            </w:pPr>
          </w:p>
        </w:tc>
        <w:tc>
          <w:tcPr>
            <w:tcW w:w="1964" w:type="dxa"/>
          </w:tcPr>
          <w:p w14:paraId="56D71347" w14:textId="77777777" w:rsidR="00837E41" w:rsidRPr="00226605" w:rsidRDefault="00837E41" w:rsidP="00C95FBE">
            <w:pPr>
              <w:jc w:val="both"/>
              <w:rPr>
                <w:rFonts w:ascii="Times New Roman" w:hAnsi="Times New Roman" w:cs="Times New Roman"/>
                <w:b/>
                <w:bCs/>
                <w:lang w:eastAsia="ru-RU"/>
              </w:rPr>
            </w:pPr>
            <w:r w:rsidRPr="00226605">
              <w:rPr>
                <w:rFonts w:ascii="Times New Roman" w:hAnsi="Times New Roman" w:cs="Times New Roman"/>
                <w:b/>
                <w:bCs/>
                <w:lang w:eastAsia="ru-RU"/>
              </w:rPr>
              <w:t xml:space="preserve">Знание (“знает”) </w:t>
            </w:r>
          </w:p>
          <w:p w14:paraId="140B6A68"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Имеет общее представление о бизнесе компании, понимает, кто является основными клиентами, какими показателями измеряется эффективность организации, знает стратегические цели организации и почему они важны для организации, имеет общее понимание финансовых показателей и их расчете, имеет общее представление о корпоративном управлении организации</w:t>
            </w:r>
          </w:p>
          <w:p w14:paraId="14FDC291" w14:textId="77777777" w:rsidR="00837E41" w:rsidRPr="00226605" w:rsidRDefault="00837E41" w:rsidP="00C95FBE">
            <w:pPr>
              <w:rPr>
                <w:rFonts w:ascii="Times New Roman" w:hAnsi="Times New Roman" w:cs="Times New Roman"/>
                <w:lang w:eastAsia="ru-RU"/>
              </w:rPr>
            </w:pPr>
          </w:p>
          <w:p w14:paraId="661E03A6" w14:textId="77777777" w:rsidR="00837E41" w:rsidRPr="00226605" w:rsidRDefault="00837E41" w:rsidP="00C95FBE">
            <w:pPr>
              <w:rPr>
                <w:rFonts w:ascii="Times New Roman" w:hAnsi="Times New Roman" w:cs="Times New Roman"/>
                <w:lang w:eastAsia="ru-RU"/>
              </w:rPr>
            </w:pPr>
            <w:r w:rsidRPr="00226605">
              <w:rPr>
                <w:rFonts w:ascii="Times New Roman" w:hAnsi="Times New Roman" w:cs="Times New Roman"/>
                <w:b/>
                <w:bCs/>
                <w:lang w:eastAsia="ru-RU"/>
              </w:rPr>
              <w:t xml:space="preserve">Навыки (“может”) </w:t>
            </w:r>
          </w:p>
          <w:p w14:paraId="287EE261" w14:textId="77777777" w:rsidR="00837E41" w:rsidRPr="00226605" w:rsidRDefault="00837E41" w:rsidP="00C95FBE">
            <w:pPr>
              <w:rPr>
                <w:rFonts w:ascii="Times New Roman" w:hAnsi="Times New Roman" w:cs="Times New Roman"/>
                <w:lang w:eastAsia="ru-RU"/>
              </w:rPr>
            </w:pPr>
          </w:p>
          <w:p w14:paraId="26BF6C5F" w14:textId="77777777" w:rsidR="00837E41" w:rsidRPr="00226605" w:rsidRDefault="00837E41" w:rsidP="00C95FBE">
            <w:pPr>
              <w:rPr>
                <w:rFonts w:ascii="Times New Roman" w:hAnsi="Times New Roman" w:cs="Times New Roman"/>
                <w:lang w:eastAsia="ru-RU"/>
              </w:rPr>
            </w:pPr>
            <w:r w:rsidRPr="00226605">
              <w:rPr>
                <w:rFonts w:ascii="Times New Roman" w:hAnsi="Times New Roman" w:cs="Times New Roman"/>
                <w:lang w:eastAsia="ru-RU"/>
              </w:rPr>
              <w:t>Не применимо</w:t>
            </w:r>
          </w:p>
        </w:tc>
        <w:tc>
          <w:tcPr>
            <w:tcW w:w="2410" w:type="dxa"/>
          </w:tcPr>
          <w:p w14:paraId="18AD36C8" w14:textId="77777777" w:rsidR="00837E41" w:rsidRPr="00226605" w:rsidRDefault="00837E41" w:rsidP="00C95FBE">
            <w:pPr>
              <w:jc w:val="both"/>
              <w:rPr>
                <w:rFonts w:ascii="Times New Roman" w:hAnsi="Times New Roman" w:cs="Times New Roman"/>
                <w:b/>
                <w:bCs/>
                <w:lang w:eastAsia="ru-RU"/>
              </w:rPr>
            </w:pPr>
            <w:r w:rsidRPr="00226605">
              <w:rPr>
                <w:rFonts w:ascii="Times New Roman" w:hAnsi="Times New Roman" w:cs="Times New Roman"/>
                <w:b/>
                <w:bCs/>
                <w:lang w:eastAsia="ru-RU"/>
              </w:rPr>
              <w:t xml:space="preserve">Знание (“знает”) </w:t>
            </w:r>
          </w:p>
          <w:p w14:paraId="481B47F5"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Имеет общее представление о бизнесе компании, понимает кто является основными клиентами, знает какими показателями измеряется эффективность организации, знает стратегические цели организации и почему они важны для организации, знает и разбирается в финансовых показателях организации, имеет представление об их расчете, знает что такое корпоративное управление</w:t>
            </w:r>
          </w:p>
          <w:p w14:paraId="59A46FC6" w14:textId="77777777" w:rsidR="00837E41" w:rsidRPr="00226605" w:rsidRDefault="00837E41" w:rsidP="00C95FBE">
            <w:pPr>
              <w:rPr>
                <w:rFonts w:ascii="Times New Roman" w:hAnsi="Times New Roman" w:cs="Times New Roman"/>
                <w:lang w:eastAsia="ru-RU"/>
              </w:rPr>
            </w:pPr>
          </w:p>
          <w:p w14:paraId="1460DCBE" w14:textId="77777777" w:rsidR="00837E41" w:rsidRPr="00226605" w:rsidRDefault="00837E41" w:rsidP="00C95FBE">
            <w:pPr>
              <w:rPr>
                <w:rFonts w:ascii="Times New Roman" w:hAnsi="Times New Roman" w:cs="Times New Roman"/>
                <w:lang w:eastAsia="ru-RU"/>
              </w:rPr>
            </w:pPr>
            <w:r w:rsidRPr="00226605">
              <w:rPr>
                <w:rFonts w:ascii="Times New Roman" w:hAnsi="Times New Roman" w:cs="Times New Roman"/>
                <w:b/>
                <w:bCs/>
                <w:lang w:eastAsia="ru-RU"/>
              </w:rPr>
              <w:t xml:space="preserve">Навыки (“может”) </w:t>
            </w:r>
          </w:p>
          <w:p w14:paraId="63012862" w14:textId="77777777" w:rsidR="00837E41" w:rsidRPr="00226605" w:rsidRDefault="00837E41" w:rsidP="00C95FBE">
            <w:pPr>
              <w:rPr>
                <w:rFonts w:ascii="Times New Roman" w:hAnsi="Times New Roman" w:cs="Times New Roman"/>
                <w:lang w:eastAsia="ru-RU"/>
              </w:rPr>
            </w:pPr>
          </w:p>
          <w:p w14:paraId="3E771CC1" w14:textId="77777777" w:rsidR="00837E41" w:rsidRPr="00226605" w:rsidRDefault="00837E41" w:rsidP="00C95FBE">
            <w:pPr>
              <w:jc w:val="both"/>
              <w:rPr>
                <w:rFonts w:ascii="Times New Roman" w:hAnsi="Times New Roman" w:cs="Times New Roman"/>
                <w:b/>
                <w:bCs/>
                <w:lang w:eastAsia="ru-RU"/>
              </w:rPr>
            </w:pPr>
            <w:r w:rsidRPr="00226605">
              <w:rPr>
                <w:rFonts w:ascii="Times New Roman" w:hAnsi="Times New Roman" w:cs="Times New Roman"/>
                <w:lang w:eastAsia="ru-RU"/>
              </w:rPr>
              <w:t>Не применимо</w:t>
            </w:r>
          </w:p>
        </w:tc>
        <w:tc>
          <w:tcPr>
            <w:tcW w:w="2693" w:type="dxa"/>
          </w:tcPr>
          <w:p w14:paraId="7A96FA31" w14:textId="77777777" w:rsidR="00837E41" w:rsidRPr="00226605" w:rsidRDefault="00837E41" w:rsidP="00C95FBE">
            <w:pPr>
              <w:jc w:val="both"/>
              <w:rPr>
                <w:rFonts w:ascii="Times New Roman" w:hAnsi="Times New Roman" w:cs="Times New Roman"/>
                <w:b/>
                <w:bCs/>
                <w:lang w:eastAsia="ru-RU"/>
              </w:rPr>
            </w:pPr>
            <w:r w:rsidRPr="00226605">
              <w:rPr>
                <w:rFonts w:ascii="Times New Roman" w:hAnsi="Times New Roman" w:cs="Times New Roman"/>
                <w:b/>
                <w:bCs/>
                <w:lang w:eastAsia="ru-RU"/>
              </w:rPr>
              <w:t xml:space="preserve">Знание (“знает”) </w:t>
            </w:r>
          </w:p>
          <w:p w14:paraId="0D092117"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xml:space="preserve">Знает стратегию организации, связь стратегии организации и политики управления человеческими ресурсами, знает линейку продукции или услуг организации, знает текущие приоритеты и цели организации, внешние тренды (экономические, финансовые, социальные) и как они влияют на бизнес организации, знает финансовые и нефинансовые показатели организации,  знает как своя работа влияет на бизнес показатели организации, знает роль корпоративного управления в организации. Понимает внутренние бизнес-процессы и свою/подразделения роль в их реализации    </w:t>
            </w:r>
          </w:p>
          <w:p w14:paraId="3247296D" w14:textId="77777777" w:rsidR="00837E41" w:rsidRPr="00226605" w:rsidRDefault="00837E41" w:rsidP="00C95FBE">
            <w:pPr>
              <w:rPr>
                <w:rFonts w:ascii="Times New Roman" w:hAnsi="Times New Roman" w:cs="Times New Roman"/>
                <w:lang w:eastAsia="ru-RU"/>
              </w:rPr>
            </w:pPr>
          </w:p>
          <w:p w14:paraId="6F0D0BAB" w14:textId="77777777" w:rsidR="00837E41" w:rsidRPr="00226605" w:rsidRDefault="00837E41" w:rsidP="00C95FBE">
            <w:pPr>
              <w:rPr>
                <w:rFonts w:ascii="Times New Roman" w:hAnsi="Times New Roman" w:cs="Times New Roman"/>
                <w:lang w:eastAsia="ru-RU"/>
              </w:rPr>
            </w:pPr>
            <w:r w:rsidRPr="00226605">
              <w:rPr>
                <w:rFonts w:ascii="Times New Roman" w:hAnsi="Times New Roman" w:cs="Times New Roman"/>
                <w:b/>
                <w:bCs/>
                <w:lang w:eastAsia="ru-RU"/>
              </w:rPr>
              <w:t xml:space="preserve">Навыки (“может”) </w:t>
            </w:r>
          </w:p>
          <w:p w14:paraId="62858D7D"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Интерпретирует финансовые показатели и может использовать их прогноз в своей работе</w:t>
            </w:r>
          </w:p>
          <w:p w14:paraId="3891E3AE" w14:textId="77777777" w:rsidR="00837E41" w:rsidRPr="00226605" w:rsidRDefault="00837E41" w:rsidP="00C95FBE">
            <w:pPr>
              <w:jc w:val="both"/>
              <w:rPr>
                <w:rFonts w:ascii="Times New Roman" w:hAnsi="Times New Roman" w:cs="Times New Roman"/>
                <w:lang w:eastAsia="ru-RU"/>
              </w:rPr>
            </w:pPr>
          </w:p>
          <w:p w14:paraId="4FD859EF"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Отслеживает основные изменения в компании и отрасли</w:t>
            </w:r>
          </w:p>
          <w:p w14:paraId="39FF09DB" w14:textId="77777777" w:rsidR="00837E41" w:rsidRPr="00226605" w:rsidRDefault="00837E41" w:rsidP="00C95FBE">
            <w:pPr>
              <w:jc w:val="both"/>
              <w:rPr>
                <w:rFonts w:ascii="Times New Roman" w:hAnsi="Times New Roman" w:cs="Times New Roman"/>
                <w:lang w:eastAsia="ru-RU"/>
              </w:rPr>
            </w:pPr>
          </w:p>
          <w:p w14:paraId="0829DCD8"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Предлагает решения по совершенствованию своей работы</w:t>
            </w:r>
          </w:p>
        </w:tc>
        <w:tc>
          <w:tcPr>
            <w:tcW w:w="2552" w:type="dxa"/>
          </w:tcPr>
          <w:p w14:paraId="490A0C7B" w14:textId="77777777" w:rsidR="00837E41" w:rsidRPr="00226605" w:rsidRDefault="00837E41" w:rsidP="00C95FBE">
            <w:pPr>
              <w:jc w:val="both"/>
              <w:rPr>
                <w:rFonts w:ascii="Times New Roman" w:hAnsi="Times New Roman" w:cs="Times New Roman"/>
                <w:b/>
                <w:bCs/>
                <w:lang w:eastAsia="ru-RU"/>
              </w:rPr>
            </w:pPr>
            <w:r w:rsidRPr="00226605">
              <w:rPr>
                <w:rFonts w:ascii="Times New Roman" w:hAnsi="Times New Roman" w:cs="Times New Roman"/>
                <w:b/>
                <w:bCs/>
                <w:lang w:eastAsia="ru-RU"/>
              </w:rPr>
              <w:t xml:space="preserve">Знание (“знает”) </w:t>
            </w:r>
          </w:p>
          <w:p w14:paraId="218DA580"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xml:space="preserve">Знает как стратегия организации транслируется в политику управления человеческими ресурсами, как информация о продукции или услугах, клиентах организации может использоваться при разработке подходов в управлении человеческими ресурсами. Знает и понимает причинно-следственные связи принятия бизнес решений и достижения бизнес результатов, как и какие конкретные решения компании в ответ на внешние вызовы влияют бизнес результат организации, какие существуют лучшие практики управления человеческими ресурсами в различных организациях и как их можно адаптировать, знает конкурентные преимущества организации и какие возможности или какие риски они несут в контексте управления человеческими ресурсами, имеет глубокое понимание кросс-функционального взаимодействия, знает как через эффективное управление человеческими ресурсами поддерживается стратегия организации, знает как повысить бренд работодателя. </w:t>
            </w:r>
          </w:p>
          <w:p w14:paraId="5212D8AB" w14:textId="77777777" w:rsidR="00837E41" w:rsidRPr="00226605" w:rsidRDefault="00837E41" w:rsidP="00C95FBE">
            <w:pPr>
              <w:rPr>
                <w:rFonts w:ascii="Times New Roman" w:hAnsi="Times New Roman" w:cs="Times New Roman"/>
                <w:lang w:eastAsia="ru-RU"/>
              </w:rPr>
            </w:pPr>
          </w:p>
          <w:p w14:paraId="380F08AA" w14:textId="77777777" w:rsidR="00837E41" w:rsidRPr="00226605" w:rsidRDefault="00837E41" w:rsidP="00C95FBE">
            <w:pPr>
              <w:rPr>
                <w:rFonts w:ascii="Times New Roman" w:hAnsi="Times New Roman" w:cs="Times New Roman"/>
                <w:lang w:eastAsia="ru-RU"/>
              </w:rPr>
            </w:pPr>
            <w:r w:rsidRPr="00226605">
              <w:rPr>
                <w:rFonts w:ascii="Times New Roman" w:hAnsi="Times New Roman" w:cs="Times New Roman"/>
                <w:b/>
                <w:bCs/>
                <w:lang w:eastAsia="ru-RU"/>
              </w:rPr>
              <w:t xml:space="preserve">Навыки (“может”) </w:t>
            </w:r>
          </w:p>
          <w:p w14:paraId="33CC34DB"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Интерпретирует финансовые показатели и использует их прогноз в своей работе, может просчитать имеющие риски, связанные с управлением человеческими ресурсами и разработать мероприятия как их избежать, может разрабатывать план управления человеческими ресурсами, который поддерживает стратегию организации и выстраивает сильный бренд работодателя</w:t>
            </w:r>
          </w:p>
        </w:tc>
        <w:tc>
          <w:tcPr>
            <w:tcW w:w="2799" w:type="dxa"/>
          </w:tcPr>
          <w:p w14:paraId="3C1479E5" w14:textId="77777777" w:rsidR="00837E41" w:rsidRPr="00226605" w:rsidRDefault="00837E41" w:rsidP="00C95FBE">
            <w:pPr>
              <w:jc w:val="both"/>
              <w:rPr>
                <w:rFonts w:ascii="Times New Roman" w:hAnsi="Times New Roman" w:cs="Times New Roman"/>
                <w:b/>
                <w:bCs/>
                <w:lang w:eastAsia="ru-RU"/>
              </w:rPr>
            </w:pPr>
            <w:r w:rsidRPr="00226605">
              <w:rPr>
                <w:rFonts w:ascii="Times New Roman" w:hAnsi="Times New Roman" w:cs="Times New Roman"/>
                <w:b/>
                <w:bCs/>
                <w:lang w:eastAsia="ru-RU"/>
              </w:rPr>
              <w:t xml:space="preserve">Знание (“знает”) </w:t>
            </w:r>
          </w:p>
          <w:p w14:paraId="789512D7"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Знает долгосрочную стратегию организации и как она влияет на политику управления человеческими ресурсами, как внешние факторы и будущие тренды могут влиять на бизнес организации, знает ведущие международные практики управления человеческими ресурсами и как они повлияют на текущий подход в организации, понимает позиции организации на рынке и как их улучшить, зная различные модели и стратегии конкурентной борьбы,  знает внутренние и внешние факторы, которые влияют на успешность бизнеса, знает какие стратегии управления человеческими ресурсами влияют или могут повлиять на бизнес результат, а также на вклад организации в общество. Знает и разбирается в финансовых и бизнес-показателях, может оперировать ими при коммуникации на стратегическом уровне, знает и разбирается на уровне эксперта в таких вопросах, как экономические факторы и их влияние на бизнес организации, менеджмент организации, различные бизнес-модели, индустрия, в которой оперирует организация</w:t>
            </w:r>
          </w:p>
          <w:p w14:paraId="0A00BB58" w14:textId="77777777" w:rsidR="00837E41" w:rsidRPr="00226605" w:rsidRDefault="00837E41" w:rsidP="00C95FBE">
            <w:pPr>
              <w:jc w:val="both"/>
              <w:rPr>
                <w:rFonts w:ascii="Times New Roman" w:hAnsi="Times New Roman" w:cs="Times New Roman"/>
                <w:lang w:eastAsia="ru-RU"/>
              </w:rPr>
            </w:pPr>
          </w:p>
          <w:p w14:paraId="591FCE8C" w14:textId="77777777" w:rsidR="00837E41" w:rsidRPr="00226605" w:rsidRDefault="00837E41" w:rsidP="00C95FBE">
            <w:pPr>
              <w:rPr>
                <w:rFonts w:ascii="Times New Roman" w:hAnsi="Times New Roman" w:cs="Times New Roman"/>
                <w:lang w:eastAsia="ru-RU"/>
              </w:rPr>
            </w:pPr>
            <w:r w:rsidRPr="00226605">
              <w:rPr>
                <w:rFonts w:ascii="Times New Roman" w:hAnsi="Times New Roman" w:cs="Times New Roman"/>
                <w:b/>
                <w:bCs/>
                <w:lang w:eastAsia="ru-RU"/>
              </w:rPr>
              <w:t xml:space="preserve">Навыки (“может”) </w:t>
            </w:r>
          </w:p>
          <w:p w14:paraId="3443B7D0"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Анализирует бизнес среду, в которой оперирует организация, и с учетом ее анализа и лучших практик управления человеческими ресурсами, может сформировать стратегию управления человеческими ресурсами организации, направленную на улучшение бизнес результата;</w:t>
            </w:r>
          </w:p>
          <w:p w14:paraId="24EF7012"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Консультирует руководство по вопросам добавленной стоимости/ отдачи от инвестиций (</w:t>
            </w:r>
            <w:r w:rsidRPr="00226605">
              <w:rPr>
                <w:rFonts w:ascii="Times New Roman" w:hAnsi="Times New Roman" w:cs="Times New Roman"/>
                <w:lang w:val="en-US" w:eastAsia="ru-RU"/>
              </w:rPr>
              <w:t>ROI</w:t>
            </w:r>
            <w:r w:rsidRPr="00226605">
              <w:rPr>
                <w:rFonts w:ascii="Times New Roman" w:hAnsi="Times New Roman" w:cs="Times New Roman"/>
                <w:lang w:eastAsia="ru-RU"/>
              </w:rPr>
              <w:t>) в инициативы в области управления человеческими ресурсами</w:t>
            </w:r>
          </w:p>
        </w:tc>
      </w:tr>
      <w:tr w:rsidR="00226605" w:rsidRPr="00226605" w14:paraId="67EE2D58" w14:textId="77777777" w:rsidTr="004C17BA">
        <w:trPr>
          <w:trHeight w:val="247"/>
        </w:trPr>
        <w:tc>
          <w:tcPr>
            <w:tcW w:w="2147" w:type="dxa"/>
            <w:vMerge w:val="restart"/>
          </w:tcPr>
          <w:p w14:paraId="0F8F3C95" w14:textId="77777777" w:rsidR="00837E41" w:rsidRPr="00226605" w:rsidRDefault="00837E41" w:rsidP="00C95FBE">
            <w:pPr>
              <w:rPr>
                <w:rFonts w:ascii="Times New Roman" w:hAnsi="Times New Roman" w:cs="Times New Roman"/>
                <w:b/>
                <w:bCs/>
                <w:lang w:eastAsia="ru-RU"/>
              </w:rPr>
            </w:pPr>
            <w:r w:rsidRPr="00226605">
              <w:rPr>
                <w:rFonts w:ascii="Times New Roman" w:hAnsi="Times New Roman" w:cs="Times New Roman"/>
                <w:b/>
                <w:bCs/>
                <w:lang w:eastAsia="ru-RU"/>
              </w:rPr>
              <w:t>3. АНАЛИТИКА И ЦИФРОВИЗАЦИЯ</w:t>
            </w:r>
          </w:p>
        </w:tc>
        <w:tc>
          <w:tcPr>
            <w:tcW w:w="12418" w:type="dxa"/>
            <w:gridSpan w:val="5"/>
          </w:tcPr>
          <w:p w14:paraId="0513E96A" w14:textId="77777777" w:rsidR="00837E41" w:rsidRPr="00226605" w:rsidRDefault="00837E41" w:rsidP="00C95FBE">
            <w:pPr>
              <w:rPr>
                <w:rFonts w:ascii="Times New Roman" w:hAnsi="Times New Roman" w:cs="Times New Roman"/>
                <w:lang w:eastAsia="ru-RU"/>
              </w:rPr>
            </w:pPr>
            <w:r w:rsidRPr="00226605">
              <w:rPr>
                <w:rFonts w:ascii="Times New Roman" w:hAnsi="Times New Roman" w:cs="Times New Roman"/>
                <w:lang w:eastAsia="ru-RU"/>
              </w:rPr>
              <w:t>Понимание значения анализа в процессе принятия решений и применения современных технологий при анализе данных</w:t>
            </w:r>
          </w:p>
        </w:tc>
      </w:tr>
      <w:tr w:rsidR="00226605" w:rsidRPr="00226605" w14:paraId="5B19E471" w14:textId="77777777" w:rsidTr="004C17BA">
        <w:trPr>
          <w:trHeight w:val="247"/>
        </w:trPr>
        <w:tc>
          <w:tcPr>
            <w:tcW w:w="2147" w:type="dxa"/>
            <w:vMerge/>
          </w:tcPr>
          <w:p w14:paraId="374E7EC2" w14:textId="77777777" w:rsidR="00837E41" w:rsidRPr="00226605" w:rsidRDefault="00837E41" w:rsidP="00C95FBE">
            <w:pPr>
              <w:rPr>
                <w:rFonts w:ascii="Times New Roman" w:hAnsi="Times New Roman" w:cs="Times New Roman"/>
                <w:b/>
                <w:bCs/>
                <w:lang w:eastAsia="ru-RU"/>
              </w:rPr>
            </w:pPr>
          </w:p>
        </w:tc>
        <w:tc>
          <w:tcPr>
            <w:tcW w:w="1964" w:type="dxa"/>
          </w:tcPr>
          <w:p w14:paraId="5961A0A2"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Понимает, что такое принятие решение на основе фактов и анализа, основные шаги и подходы анализа данных, что такое информация и почему она важна, какие измерения и показатели применяются в организации и почему они важны.</w:t>
            </w:r>
          </w:p>
          <w:p w14:paraId="115C3D9F" w14:textId="77777777" w:rsidR="00837E41" w:rsidRPr="00226605" w:rsidRDefault="00837E41" w:rsidP="00C95FBE">
            <w:pPr>
              <w:jc w:val="both"/>
              <w:rPr>
                <w:rFonts w:ascii="Times New Roman" w:hAnsi="Times New Roman" w:cs="Times New Roman"/>
                <w:lang w:eastAsia="ru-RU"/>
              </w:rPr>
            </w:pPr>
          </w:p>
          <w:p w14:paraId="1AB4BD47" w14:textId="77777777" w:rsidR="00837E41" w:rsidRPr="00226605" w:rsidRDefault="00837E41" w:rsidP="00C95FBE">
            <w:pPr>
              <w:rPr>
                <w:rFonts w:ascii="Times New Roman" w:hAnsi="Times New Roman" w:cs="Times New Roman"/>
                <w:lang w:eastAsia="ru-RU"/>
              </w:rPr>
            </w:pPr>
            <w:r w:rsidRPr="00226605">
              <w:rPr>
                <w:rFonts w:ascii="Times New Roman" w:hAnsi="Times New Roman" w:cs="Times New Roman"/>
                <w:b/>
                <w:bCs/>
                <w:lang w:eastAsia="ru-RU"/>
              </w:rPr>
              <w:t xml:space="preserve">Навыки (“может”) </w:t>
            </w:r>
          </w:p>
          <w:p w14:paraId="22CE0F55"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проводит расчет по шаблонным типовым расчетным операциям;</w:t>
            </w:r>
          </w:p>
          <w:p w14:paraId="562EEEBE"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xml:space="preserve">- пользуется отдельными операциями, имеющимися в  </w:t>
            </w:r>
            <w:r w:rsidRPr="00226605">
              <w:rPr>
                <w:rFonts w:ascii="Times New Roman" w:hAnsi="Times New Roman" w:cs="Times New Roman"/>
                <w:lang w:val="en-US" w:eastAsia="ru-RU"/>
              </w:rPr>
              <w:t>IT</w:t>
            </w:r>
            <w:r w:rsidRPr="00226605">
              <w:rPr>
                <w:rFonts w:ascii="Times New Roman" w:hAnsi="Times New Roman" w:cs="Times New Roman"/>
                <w:lang w:eastAsia="ru-RU"/>
              </w:rPr>
              <w:t>-системах  управления персоналом, внедренным в организации</w:t>
            </w:r>
          </w:p>
        </w:tc>
        <w:tc>
          <w:tcPr>
            <w:tcW w:w="2410" w:type="dxa"/>
          </w:tcPr>
          <w:p w14:paraId="6189D812" w14:textId="77777777" w:rsidR="00837E41" w:rsidRPr="00226605" w:rsidRDefault="00837E41" w:rsidP="00C95FBE">
            <w:pPr>
              <w:jc w:val="both"/>
              <w:rPr>
                <w:rFonts w:ascii="Times New Roman" w:hAnsi="Times New Roman" w:cs="Times New Roman"/>
                <w:b/>
                <w:bCs/>
                <w:lang w:eastAsia="ru-RU"/>
              </w:rPr>
            </w:pPr>
            <w:r w:rsidRPr="00226605">
              <w:rPr>
                <w:rFonts w:ascii="Times New Roman" w:hAnsi="Times New Roman" w:cs="Times New Roman"/>
                <w:b/>
                <w:bCs/>
                <w:lang w:eastAsia="ru-RU"/>
              </w:rPr>
              <w:t xml:space="preserve">Знание (“знает”) </w:t>
            </w:r>
          </w:p>
          <w:p w14:paraId="00331DB5"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xml:space="preserve">Знает, что такое принятие решение на основе фактов и анализа, основные шаги и подходы анализа данных, что такое информация и почему она важна, какие измерения и показатели применяются в организации и почему они важны. Знает основные распространённые технологии, используемые в </w:t>
            </w:r>
            <w:r w:rsidRPr="00226605">
              <w:rPr>
                <w:rFonts w:ascii="Times New Roman" w:hAnsi="Times New Roman" w:cs="Times New Roman"/>
                <w:lang w:val="en-US" w:eastAsia="ru-RU"/>
              </w:rPr>
              <w:t>HR</w:t>
            </w:r>
            <w:r w:rsidRPr="00226605">
              <w:rPr>
                <w:rFonts w:ascii="Times New Roman" w:hAnsi="Times New Roman" w:cs="Times New Roman"/>
                <w:lang w:eastAsia="ru-RU"/>
              </w:rPr>
              <w:t>, понимает их пользу и эффективность. Знает об основных социальных сетях внутри и вне организации и все риски, связанные с их использованием</w:t>
            </w:r>
          </w:p>
          <w:p w14:paraId="44076333" w14:textId="77777777" w:rsidR="00837E41" w:rsidRPr="00226605" w:rsidRDefault="00837E41" w:rsidP="00C95FBE">
            <w:pPr>
              <w:jc w:val="both"/>
              <w:rPr>
                <w:rFonts w:ascii="Times New Roman" w:hAnsi="Times New Roman" w:cs="Times New Roman"/>
                <w:lang w:eastAsia="ru-RU"/>
              </w:rPr>
            </w:pPr>
          </w:p>
          <w:p w14:paraId="6A756914" w14:textId="77777777" w:rsidR="00837E41" w:rsidRPr="00226605" w:rsidRDefault="00837E41" w:rsidP="00C95FBE">
            <w:pPr>
              <w:rPr>
                <w:rFonts w:ascii="Times New Roman" w:hAnsi="Times New Roman" w:cs="Times New Roman"/>
                <w:lang w:eastAsia="ru-RU"/>
              </w:rPr>
            </w:pPr>
            <w:r w:rsidRPr="00226605">
              <w:rPr>
                <w:rFonts w:ascii="Times New Roman" w:hAnsi="Times New Roman" w:cs="Times New Roman"/>
                <w:b/>
                <w:bCs/>
                <w:lang w:eastAsia="ru-RU"/>
              </w:rPr>
              <w:t xml:space="preserve">Навыки (“может”) </w:t>
            </w:r>
          </w:p>
          <w:p w14:paraId="354D0C6B"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производит расчет по основным показателям управления человеческими ресурсами (текучесть и др.);</w:t>
            </w:r>
          </w:p>
          <w:p w14:paraId="67E22AC7"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xml:space="preserve">- использует в работе </w:t>
            </w:r>
            <w:r w:rsidRPr="00226605">
              <w:rPr>
                <w:rFonts w:ascii="Times New Roman" w:hAnsi="Times New Roman" w:cs="Times New Roman"/>
                <w:lang w:val="en-US" w:eastAsia="ru-RU"/>
              </w:rPr>
              <w:t>IT</w:t>
            </w:r>
            <w:r w:rsidRPr="00226605">
              <w:rPr>
                <w:rFonts w:ascii="Times New Roman" w:hAnsi="Times New Roman" w:cs="Times New Roman"/>
                <w:lang w:eastAsia="ru-RU"/>
              </w:rPr>
              <w:t xml:space="preserve">-систему управления персоналом, социальные сети, внедренные в организации  </w:t>
            </w:r>
          </w:p>
          <w:p w14:paraId="6A900030" w14:textId="77777777" w:rsidR="00837E41" w:rsidRPr="00226605" w:rsidRDefault="00837E41" w:rsidP="00C95FBE">
            <w:pPr>
              <w:jc w:val="both"/>
              <w:rPr>
                <w:rFonts w:ascii="Times New Roman" w:hAnsi="Times New Roman" w:cs="Times New Roman"/>
                <w:lang w:eastAsia="ru-RU"/>
              </w:rPr>
            </w:pPr>
          </w:p>
        </w:tc>
        <w:tc>
          <w:tcPr>
            <w:tcW w:w="2693" w:type="dxa"/>
          </w:tcPr>
          <w:p w14:paraId="316420DB" w14:textId="77777777" w:rsidR="00837E41" w:rsidRPr="00226605" w:rsidRDefault="00837E41" w:rsidP="00C95FBE">
            <w:pPr>
              <w:jc w:val="both"/>
              <w:rPr>
                <w:rFonts w:ascii="Times New Roman" w:hAnsi="Times New Roman" w:cs="Times New Roman"/>
                <w:b/>
                <w:bCs/>
                <w:lang w:eastAsia="ru-RU"/>
              </w:rPr>
            </w:pPr>
            <w:r w:rsidRPr="00226605">
              <w:rPr>
                <w:rFonts w:ascii="Times New Roman" w:hAnsi="Times New Roman" w:cs="Times New Roman"/>
                <w:b/>
                <w:bCs/>
                <w:lang w:eastAsia="ru-RU"/>
              </w:rPr>
              <w:t xml:space="preserve">Знание (“знает”) </w:t>
            </w:r>
          </w:p>
          <w:p w14:paraId="694D4F37"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xml:space="preserve">Знает подходы к анализу информации, основные источники информации. Какая и как информация используется при принятии решений по вопросам управления человеческими ресурсами. Знает основные системы, используемые для анализа данных в организации и как рассчитывать основные показатели управления человеческими ресурсами. Как и какая информация о человеческих ресурсах полезна и нужна другим заинтересованным лицам (нпр-р, коллегам, клиентам). </w:t>
            </w:r>
          </w:p>
          <w:p w14:paraId="55E4F321"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Знает имеющиеся на рынке технологии в своей сфере и их влияние на работу. Знает как технологии помогают больше взаимодействовать в работе и все возможности и риски, связанные с этим.  Знает все риски социальных сетей и как их эффективно использовать для работы</w:t>
            </w:r>
          </w:p>
          <w:p w14:paraId="4B502662" w14:textId="77777777" w:rsidR="00837E41" w:rsidRPr="00226605" w:rsidRDefault="00837E41" w:rsidP="00C95FBE">
            <w:pPr>
              <w:jc w:val="both"/>
              <w:rPr>
                <w:rFonts w:ascii="Times New Roman" w:hAnsi="Times New Roman" w:cs="Times New Roman"/>
                <w:lang w:eastAsia="ru-RU"/>
              </w:rPr>
            </w:pPr>
          </w:p>
          <w:p w14:paraId="5CDD5EEF" w14:textId="77777777" w:rsidR="00837E41" w:rsidRPr="00226605" w:rsidRDefault="00837E41" w:rsidP="00C95FBE">
            <w:pPr>
              <w:rPr>
                <w:rFonts w:ascii="Times New Roman" w:hAnsi="Times New Roman" w:cs="Times New Roman"/>
                <w:lang w:eastAsia="ru-RU"/>
              </w:rPr>
            </w:pPr>
            <w:r w:rsidRPr="00226605">
              <w:rPr>
                <w:rFonts w:ascii="Times New Roman" w:hAnsi="Times New Roman" w:cs="Times New Roman"/>
                <w:b/>
                <w:bCs/>
                <w:lang w:eastAsia="ru-RU"/>
              </w:rPr>
              <w:t xml:space="preserve">Навыки (“может”) </w:t>
            </w:r>
          </w:p>
          <w:p w14:paraId="338FCECB"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анализирует данные по персоналу с целью разработки предложений для руководства по улучшению существующих подходов по управлению человеческими ресурсами;</w:t>
            </w:r>
          </w:p>
          <w:p w14:paraId="2EFCFEAA"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xml:space="preserve">- использует для аналитики </w:t>
            </w:r>
            <w:r w:rsidRPr="00226605">
              <w:rPr>
                <w:rFonts w:ascii="Times New Roman" w:hAnsi="Times New Roman" w:cs="Times New Roman"/>
                <w:lang w:val="en-US" w:eastAsia="ru-RU"/>
              </w:rPr>
              <w:t>IT</w:t>
            </w:r>
            <w:r w:rsidRPr="00226605">
              <w:rPr>
                <w:rFonts w:ascii="Times New Roman" w:hAnsi="Times New Roman" w:cs="Times New Roman"/>
                <w:lang w:eastAsia="ru-RU"/>
              </w:rPr>
              <w:t>-систему управления персоналом, внедренные в компании;</w:t>
            </w:r>
          </w:p>
          <w:p w14:paraId="3AC28D16"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xml:space="preserve"> - анализирует наиболее эффективные каналы коммуникации и пользуется социальными сетями, просчитывая все риски</w:t>
            </w:r>
          </w:p>
          <w:p w14:paraId="54AB49DA" w14:textId="77777777" w:rsidR="00837E41" w:rsidRPr="00226605" w:rsidRDefault="00837E41" w:rsidP="00C95FBE">
            <w:pPr>
              <w:jc w:val="both"/>
              <w:rPr>
                <w:rFonts w:ascii="Times New Roman" w:hAnsi="Times New Roman" w:cs="Times New Roman"/>
                <w:lang w:eastAsia="ru-RU"/>
              </w:rPr>
            </w:pPr>
          </w:p>
        </w:tc>
        <w:tc>
          <w:tcPr>
            <w:tcW w:w="2552" w:type="dxa"/>
          </w:tcPr>
          <w:p w14:paraId="4A3D0743" w14:textId="77777777" w:rsidR="00837E41" w:rsidRPr="00226605" w:rsidRDefault="00837E41" w:rsidP="00C95FBE">
            <w:pPr>
              <w:jc w:val="both"/>
              <w:rPr>
                <w:rFonts w:ascii="Times New Roman" w:hAnsi="Times New Roman" w:cs="Times New Roman"/>
                <w:b/>
                <w:bCs/>
                <w:lang w:eastAsia="ru-RU"/>
              </w:rPr>
            </w:pPr>
            <w:r w:rsidRPr="00226605">
              <w:rPr>
                <w:rFonts w:ascii="Times New Roman" w:hAnsi="Times New Roman" w:cs="Times New Roman"/>
                <w:b/>
                <w:bCs/>
                <w:lang w:eastAsia="ru-RU"/>
              </w:rPr>
              <w:t xml:space="preserve">Знание (“знает”) </w:t>
            </w:r>
          </w:p>
          <w:p w14:paraId="224C71BB"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Знает как оценить качество и объективность имеющейся информации, оценивая ее через призму доказательств, знает как использовать различные источники информации при принятии решений, как использовать критическое мышление и разрабатывать идеи коллективно,  как разрабатывать показатели и их влияние на работу и  персонал, как подходы к управлению человеческими ресурсами влияют на создание стоимости.</w:t>
            </w:r>
          </w:p>
          <w:p w14:paraId="69B3C4FC"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Знает, как использовать технологии для поддержки управления человеческими ресурсами и улучшения эффективности работы персонала. Знает, как использовать социальные сети с целью взаимодействия с профессиональными ассоциациями, выстраивания внутренних и внешних коммуникаций и связь со стратегией коммуникаций организации</w:t>
            </w:r>
          </w:p>
          <w:p w14:paraId="3098DE46" w14:textId="77777777" w:rsidR="00837E41" w:rsidRPr="00226605" w:rsidRDefault="00837E41" w:rsidP="00C95FBE">
            <w:pPr>
              <w:jc w:val="both"/>
              <w:rPr>
                <w:rFonts w:ascii="Times New Roman" w:hAnsi="Times New Roman" w:cs="Times New Roman"/>
                <w:lang w:eastAsia="ru-RU"/>
              </w:rPr>
            </w:pPr>
          </w:p>
          <w:p w14:paraId="7393FE64" w14:textId="77777777" w:rsidR="00837E41" w:rsidRPr="00226605" w:rsidRDefault="00837E41" w:rsidP="00C95FBE">
            <w:pPr>
              <w:rPr>
                <w:rFonts w:ascii="Times New Roman" w:hAnsi="Times New Roman" w:cs="Times New Roman"/>
                <w:lang w:eastAsia="ru-RU"/>
              </w:rPr>
            </w:pPr>
            <w:r w:rsidRPr="00226605">
              <w:rPr>
                <w:rFonts w:ascii="Times New Roman" w:hAnsi="Times New Roman" w:cs="Times New Roman"/>
                <w:b/>
                <w:bCs/>
                <w:lang w:eastAsia="ru-RU"/>
              </w:rPr>
              <w:t xml:space="preserve">Навыки (“может”) </w:t>
            </w:r>
          </w:p>
          <w:p w14:paraId="0F932FCD" w14:textId="77777777" w:rsidR="00837E41" w:rsidRPr="00226605" w:rsidRDefault="00837E41" w:rsidP="00C95FBE">
            <w:pPr>
              <w:jc w:val="both"/>
              <w:rPr>
                <w:rFonts w:ascii="Times New Roman" w:hAnsi="Times New Roman" w:cs="Times New Roman"/>
                <w:lang w:eastAsia="ru-RU"/>
              </w:rPr>
            </w:pPr>
          </w:p>
          <w:p w14:paraId="1C9D8D7D"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разрабатывает систему показателей   эффективности управления человеческими ресурсами;</w:t>
            </w:r>
          </w:p>
          <w:p w14:paraId="6349A8DC"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использует социальные сети с целью взаимодействия с профессиональными ассоциациями, выстраивает внутренние и внешние коммуникаций</w:t>
            </w:r>
          </w:p>
        </w:tc>
        <w:tc>
          <w:tcPr>
            <w:tcW w:w="2799" w:type="dxa"/>
          </w:tcPr>
          <w:p w14:paraId="1BDFDF75" w14:textId="77777777" w:rsidR="00837E41" w:rsidRPr="00226605" w:rsidRDefault="00837E41" w:rsidP="00C95FBE">
            <w:pPr>
              <w:jc w:val="both"/>
              <w:rPr>
                <w:rFonts w:ascii="Times New Roman" w:hAnsi="Times New Roman" w:cs="Times New Roman"/>
                <w:b/>
                <w:bCs/>
                <w:lang w:eastAsia="ru-RU"/>
              </w:rPr>
            </w:pPr>
            <w:r w:rsidRPr="00226605">
              <w:rPr>
                <w:rFonts w:ascii="Times New Roman" w:hAnsi="Times New Roman" w:cs="Times New Roman"/>
                <w:b/>
                <w:bCs/>
                <w:lang w:eastAsia="ru-RU"/>
              </w:rPr>
              <w:t xml:space="preserve">Знание (“знает”) </w:t>
            </w:r>
          </w:p>
          <w:p w14:paraId="768C55AE"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xml:space="preserve">Знает, как развивать способность организации и системы анализа информации, знает, как использовать бизнес, финансовые и </w:t>
            </w:r>
            <w:r w:rsidRPr="00226605">
              <w:rPr>
                <w:rFonts w:ascii="Times New Roman" w:hAnsi="Times New Roman" w:cs="Times New Roman"/>
                <w:lang w:val="en-US" w:eastAsia="ru-RU"/>
              </w:rPr>
              <w:t>HR</w:t>
            </w:r>
            <w:r w:rsidRPr="00226605">
              <w:rPr>
                <w:rFonts w:ascii="Times New Roman" w:hAnsi="Times New Roman" w:cs="Times New Roman"/>
                <w:lang w:val="kk-KZ" w:eastAsia="ru-RU"/>
              </w:rPr>
              <w:t xml:space="preserve"> показатели и расчитать их влияние на бизнес результаты</w:t>
            </w:r>
            <w:r w:rsidRPr="00226605">
              <w:rPr>
                <w:rFonts w:ascii="Times New Roman" w:hAnsi="Times New Roman" w:cs="Times New Roman"/>
                <w:lang w:eastAsia="ru-RU"/>
              </w:rPr>
              <w:t xml:space="preserve">, как интегрировать </w:t>
            </w:r>
            <w:r w:rsidRPr="00226605">
              <w:rPr>
                <w:rFonts w:ascii="Times New Roman" w:hAnsi="Times New Roman" w:cs="Times New Roman"/>
                <w:lang w:val="en-US" w:eastAsia="ru-RU"/>
              </w:rPr>
              <w:t>HR</w:t>
            </w:r>
            <w:r w:rsidRPr="00226605">
              <w:rPr>
                <w:rFonts w:ascii="Times New Roman" w:hAnsi="Times New Roman" w:cs="Times New Roman"/>
                <w:lang w:val="kk-KZ" w:eastAsia="ru-RU"/>
              </w:rPr>
              <w:t xml:space="preserve"> </w:t>
            </w:r>
            <w:r w:rsidRPr="00226605">
              <w:rPr>
                <w:rFonts w:ascii="Times New Roman" w:hAnsi="Times New Roman" w:cs="Times New Roman"/>
                <w:lang w:eastAsia="ru-RU"/>
              </w:rPr>
              <w:t xml:space="preserve">показатели в принятие решений на всех уровнях организации. </w:t>
            </w:r>
          </w:p>
          <w:p w14:paraId="00BFEDAD"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Знает недавно появившиеся технологии, которые могут улучшить процесс управления человеческими ресурсами и как встроить и интегрировать их с существующими системами в организации. Как максимизировать возможность внедрения технологий с целью улучшения производительности и результативности персонала. Знает, как пересмотреть и повысить значение использования технологий в организации и их влияние на бизнес результат, может убедить в этом руководство на стратегическом уровне</w:t>
            </w:r>
          </w:p>
          <w:p w14:paraId="5E0DA3E4" w14:textId="77777777" w:rsidR="00837E41" w:rsidRPr="00226605" w:rsidRDefault="00837E41" w:rsidP="00C95FBE">
            <w:pPr>
              <w:jc w:val="both"/>
              <w:rPr>
                <w:rFonts w:ascii="Times New Roman" w:hAnsi="Times New Roman" w:cs="Times New Roman"/>
                <w:lang w:eastAsia="ru-RU"/>
              </w:rPr>
            </w:pPr>
          </w:p>
          <w:p w14:paraId="4C555BD0" w14:textId="77777777" w:rsidR="00837E41" w:rsidRPr="00226605" w:rsidRDefault="00837E41" w:rsidP="00C95FBE">
            <w:pPr>
              <w:rPr>
                <w:rFonts w:ascii="Times New Roman" w:hAnsi="Times New Roman" w:cs="Times New Roman"/>
                <w:lang w:eastAsia="ru-RU"/>
              </w:rPr>
            </w:pPr>
            <w:r w:rsidRPr="00226605">
              <w:rPr>
                <w:rFonts w:ascii="Times New Roman" w:hAnsi="Times New Roman" w:cs="Times New Roman"/>
                <w:b/>
                <w:bCs/>
                <w:lang w:eastAsia="ru-RU"/>
              </w:rPr>
              <w:t xml:space="preserve">Навыки (“может”) </w:t>
            </w:r>
          </w:p>
          <w:p w14:paraId="01B014C8"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xml:space="preserve">- анализирует и на основе анализа принимает решение о выборе наиболее эффективной </w:t>
            </w:r>
            <w:r w:rsidRPr="00226605">
              <w:rPr>
                <w:rFonts w:ascii="Times New Roman" w:hAnsi="Times New Roman" w:cs="Times New Roman"/>
                <w:lang w:val="en-US" w:eastAsia="ru-RU"/>
              </w:rPr>
              <w:t>IT</w:t>
            </w:r>
            <w:r w:rsidRPr="00226605">
              <w:rPr>
                <w:rFonts w:ascii="Times New Roman" w:hAnsi="Times New Roman" w:cs="Times New Roman"/>
                <w:lang w:eastAsia="ru-RU"/>
              </w:rPr>
              <w:t xml:space="preserve">-системы управления персоналом, максимально интегрирующейся с другими </w:t>
            </w:r>
            <w:r w:rsidRPr="00226605">
              <w:rPr>
                <w:rFonts w:ascii="Times New Roman" w:hAnsi="Times New Roman" w:cs="Times New Roman"/>
                <w:lang w:val="en-US" w:eastAsia="ru-RU"/>
              </w:rPr>
              <w:t>IT</w:t>
            </w:r>
            <w:r w:rsidRPr="00226605">
              <w:rPr>
                <w:rFonts w:ascii="Times New Roman" w:hAnsi="Times New Roman" w:cs="Times New Roman"/>
                <w:lang w:eastAsia="ru-RU"/>
              </w:rPr>
              <w:t>-системами организации</w:t>
            </w:r>
          </w:p>
        </w:tc>
      </w:tr>
      <w:tr w:rsidR="00226605" w:rsidRPr="00226605" w14:paraId="664114ED" w14:textId="77777777" w:rsidTr="004C17BA">
        <w:trPr>
          <w:trHeight w:val="247"/>
        </w:trPr>
        <w:tc>
          <w:tcPr>
            <w:tcW w:w="2147" w:type="dxa"/>
            <w:vMerge w:val="restart"/>
          </w:tcPr>
          <w:p w14:paraId="0B5DAE34" w14:textId="77777777" w:rsidR="00837E41" w:rsidRPr="00226605" w:rsidRDefault="00837E41" w:rsidP="00C95FBE">
            <w:pPr>
              <w:rPr>
                <w:rFonts w:ascii="Times New Roman" w:hAnsi="Times New Roman" w:cs="Times New Roman"/>
                <w:b/>
                <w:bCs/>
                <w:lang w:eastAsia="ru-RU"/>
              </w:rPr>
            </w:pPr>
            <w:r w:rsidRPr="00226605">
              <w:rPr>
                <w:rFonts w:ascii="Times New Roman" w:hAnsi="Times New Roman" w:cs="Times New Roman"/>
                <w:b/>
                <w:bCs/>
                <w:lang w:eastAsia="ru-RU"/>
              </w:rPr>
              <w:t>4. УПРАВЛЕНИЕ ИЗМЕНЕНИЕМ</w:t>
            </w:r>
          </w:p>
        </w:tc>
        <w:tc>
          <w:tcPr>
            <w:tcW w:w="12418" w:type="dxa"/>
            <w:gridSpan w:val="5"/>
          </w:tcPr>
          <w:p w14:paraId="23F0C1A1" w14:textId="77777777" w:rsidR="00837E41" w:rsidRPr="00226605" w:rsidRDefault="00837E41" w:rsidP="00C95FBE">
            <w:pPr>
              <w:rPr>
                <w:rFonts w:ascii="Times New Roman" w:hAnsi="Times New Roman" w:cs="Times New Roman"/>
                <w:lang w:eastAsia="ru-RU"/>
              </w:rPr>
            </w:pPr>
            <w:r w:rsidRPr="00226605">
              <w:rPr>
                <w:rFonts w:ascii="Times New Roman" w:hAnsi="Times New Roman" w:cs="Times New Roman"/>
                <w:lang w:eastAsia="ru-RU"/>
              </w:rPr>
              <w:t>Понимание процесса управления изменениями, поведения человека и процесса формирования корпоративной культуры</w:t>
            </w:r>
          </w:p>
        </w:tc>
      </w:tr>
      <w:tr w:rsidR="00226605" w:rsidRPr="00226605" w14:paraId="3B7F104A" w14:textId="77777777" w:rsidTr="004C17BA">
        <w:trPr>
          <w:trHeight w:val="247"/>
        </w:trPr>
        <w:tc>
          <w:tcPr>
            <w:tcW w:w="2147" w:type="dxa"/>
            <w:vMerge/>
          </w:tcPr>
          <w:p w14:paraId="69CCC753" w14:textId="77777777" w:rsidR="00837E41" w:rsidRPr="00226605" w:rsidRDefault="00837E41" w:rsidP="00C95FBE">
            <w:pPr>
              <w:rPr>
                <w:rFonts w:ascii="Times New Roman" w:hAnsi="Times New Roman" w:cs="Times New Roman"/>
                <w:b/>
                <w:bCs/>
                <w:lang w:eastAsia="ru-RU"/>
              </w:rPr>
            </w:pPr>
          </w:p>
        </w:tc>
        <w:tc>
          <w:tcPr>
            <w:tcW w:w="1964" w:type="dxa"/>
          </w:tcPr>
          <w:p w14:paraId="7007A553" w14:textId="77777777" w:rsidR="00837E41" w:rsidRPr="00226605" w:rsidRDefault="00837E41" w:rsidP="00C95FBE">
            <w:pPr>
              <w:jc w:val="both"/>
              <w:rPr>
                <w:rFonts w:ascii="Times New Roman" w:hAnsi="Times New Roman" w:cs="Times New Roman"/>
                <w:b/>
                <w:bCs/>
                <w:lang w:eastAsia="ru-RU"/>
              </w:rPr>
            </w:pPr>
            <w:r w:rsidRPr="00226605">
              <w:rPr>
                <w:rFonts w:ascii="Times New Roman" w:hAnsi="Times New Roman" w:cs="Times New Roman"/>
                <w:b/>
                <w:bCs/>
                <w:lang w:eastAsia="ru-RU"/>
              </w:rPr>
              <w:t xml:space="preserve">Знание (“знает”) </w:t>
            </w:r>
          </w:p>
          <w:p w14:paraId="705E49C0" w14:textId="77777777" w:rsidR="00837E41" w:rsidRPr="00226605" w:rsidRDefault="00837E41" w:rsidP="00C95FBE">
            <w:pPr>
              <w:rPr>
                <w:rFonts w:ascii="Times New Roman" w:hAnsi="Times New Roman" w:cs="Times New Roman"/>
                <w:lang w:eastAsia="ru-RU"/>
              </w:rPr>
            </w:pPr>
            <w:r w:rsidRPr="00226605">
              <w:rPr>
                <w:rFonts w:ascii="Times New Roman" w:hAnsi="Times New Roman" w:cs="Times New Roman"/>
                <w:lang w:eastAsia="ru-RU"/>
              </w:rPr>
              <w:t>В целом понимает подход управления изменениями, имеет общее понимание проектного подхода</w:t>
            </w:r>
          </w:p>
          <w:p w14:paraId="6C403A77" w14:textId="77777777" w:rsidR="00837E41" w:rsidRPr="00226605" w:rsidRDefault="00837E41" w:rsidP="00C95FBE">
            <w:pPr>
              <w:rPr>
                <w:rFonts w:ascii="Times New Roman" w:hAnsi="Times New Roman" w:cs="Times New Roman"/>
                <w:lang w:eastAsia="ru-RU"/>
              </w:rPr>
            </w:pPr>
          </w:p>
          <w:p w14:paraId="770FE0D6" w14:textId="77777777" w:rsidR="00837E41" w:rsidRPr="00226605" w:rsidRDefault="00837E41" w:rsidP="00C95FBE">
            <w:pPr>
              <w:rPr>
                <w:rFonts w:ascii="Times New Roman" w:hAnsi="Times New Roman" w:cs="Times New Roman"/>
                <w:lang w:eastAsia="ru-RU"/>
              </w:rPr>
            </w:pPr>
            <w:r w:rsidRPr="00226605">
              <w:rPr>
                <w:rFonts w:ascii="Times New Roman" w:hAnsi="Times New Roman" w:cs="Times New Roman"/>
                <w:b/>
                <w:bCs/>
                <w:lang w:eastAsia="ru-RU"/>
              </w:rPr>
              <w:t xml:space="preserve">Навыки (“может”) </w:t>
            </w:r>
          </w:p>
          <w:p w14:paraId="37316A74" w14:textId="77777777" w:rsidR="00837E41" w:rsidRPr="00226605" w:rsidRDefault="00837E41" w:rsidP="00C95FBE">
            <w:pPr>
              <w:rPr>
                <w:rFonts w:ascii="Times New Roman" w:hAnsi="Times New Roman" w:cs="Times New Roman"/>
                <w:lang w:eastAsia="ru-RU"/>
              </w:rPr>
            </w:pPr>
            <w:r w:rsidRPr="00226605">
              <w:rPr>
                <w:rFonts w:ascii="Times New Roman" w:hAnsi="Times New Roman" w:cs="Times New Roman"/>
                <w:lang w:eastAsia="ru-RU"/>
              </w:rPr>
              <w:t>не применимо</w:t>
            </w:r>
          </w:p>
        </w:tc>
        <w:tc>
          <w:tcPr>
            <w:tcW w:w="2410" w:type="dxa"/>
          </w:tcPr>
          <w:p w14:paraId="7DCDAF97" w14:textId="77777777" w:rsidR="00837E41" w:rsidRPr="00226605" w:rsidRDefault="00837E41" w:rsidP="00C95FBE">
            <w:pPr>
              <w:jc w:val="both"/>
              <w:rPr>
                <w:rFonts w:ascii="Times New Roman" w:hAnsi="Times New Roman" w:cs="Times New Roman"/>
                <w:b/>
                <w:bCs/>
                <w:lang w:eastAsia="ru-RU"/>
              </w:rPr>
            </w:pPr>
            <w:r w:rsidRPr="00226605">
              <w:rPr>
                <w:rFonts w:ascii="Times New Roman" w:hAnsi="Times New Roman" w:cs="Times New Roman"/>
                <w:b/>
                <w:bCs/>
                <w:lang w:eastAsia="ru-RU"/>
              </w:rPr>
              <w:t xml:space="preserve">Знание (“знает”) </w:t>
            </w:r>
          </w:p>
          <w:p w14:paraId="56D630AF"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Знает подход управления изменениями, знает, что такое проектный менеджмент и его основные подходы</w:t>
            </w:r>
          </w:p>
          <w:p w14:paraId="72169B16" w14:textId="77777777" w:rsidR="00837E41" w:rsidRPr="00226605" w:rsidRDefault="00837E41" w:rsidP="00C95FBE">
            <w:pPr>
              <w:jc w:val="both"/>
              <w:rPr>
                <w:rFonts w:ascii="Times New Roman" w:hAnsi="Times New Roman" w:cs="Times New Roman"/>
                <w:b/>
                <w:bCs/>
                <w:lang w:eastAsia="ru-RU"/>
              </w:rPr>
            </w:pPr>
          </w:p>
          <w:p w14:paraId="6848A250" w14:textId="77777777" w:rsidR="00837E41" w:rsidRPr="00226605" w:rsidRDefault="00837E41" w:rsidP="00C95FBE">
            <w:pPr>
              <w:jc w:val="both"/>
              <w:rPr>
                <w:rFonts w:ascii="Times New Roman" w:hAnsi="Times New Roman" w:cs="Times New Roman"/>
                <w:b/>
                <w:bCs/>
                <w:lang w:eastAsia="ru-RU"/>
              </w:rPr>
            </w:pPr>
          </w:p>
          <w:p w14:paraId="4587B2B3" w14:textId="77777777" w:rsidR="00837E41" w:rsidRPr="00226605" w:rsidRDefault="00837E41" w:rsidP="00C95FBE">
            <w:pPr>
              <w:rPr>
                <w:rFonts w:ascii="Times New Roman" w:hAnsi="Times New Roman" w:cs="Times New Roman"/>
                <w:lang w:eastAsia="ru-RU"/>
              </w:rPr>
            </w:pPr>
            <w:r w:rsidRPr="00226605">
              <w:rPr>
                <w:rFonts w:ascii="Times New Roman" w:hAnsi="Times New Roman" w:cs="Times New Roman"/>
                <w:b/>
                <w:bCs/>
                <w:lang w:eastAsia="ru-RU"/>
              </w:rPr>
              <w:t xml:space="preserve">Навыки (“может”) </w:t>
            </w:r>
          </w:p>
          <w:p w14:paraId="01DF5C7D"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не применимо</w:t>
            </w:r>
          </w:p>
        </w:tc>
        <w:tc>
          <w:tcPr>
            <w:tcW w:w="2693" w:type="dxa"/>
          </w:tcPr>
          <w:p w14:paraId="70EBEA9E" w14:textId="77777777" w:rsidR="00837E41" w:rsidRPr="00226605" w:rsidRDefault="00837E41" w:rsidP="00C95FBE">
            <w:pPr>
              <w:jc w:val="both"/>
              <w:rPr>
                <w:rFonts w:ascii="Times New Roman" w:hAnsi="Times New Roman" w:cs="Times New Roman"/>
                <w:b/>
                <w:bCs/>
                <w:lang w:eastAsia="ru-RU"/>
              </w:rPr>
            </w:pPr>
            <w:r w:rsidRPr="00226605">
              <w:rPr>
                <w:rFonts w:ascii="Times New Roman" w:hAnsi="Times New Roman" w:cs="Times New Roman"/>
                <w:b/>
                <w:bCs/>
                <w:lang w:eastAsia="ru-RU"/>
              </w:rPr>
              <w:t xml:space="preserve">Знание (“знает”) </w:t>
            </w:r>
          </w:p>
          <w:p w14:paraId="2594ACFC"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xml:space="preserve">Знает, что такое </w:t>
            </w:r>
            <w:r w:rsidRPr="00226605">
              <w:rPr>
                <w:rFonts w:ascii="Times New Roman" w:hAnsi="Times New Roman" w:cs="Times New Roman"/>
                <w:lang w:val="en-US" w:eastAsia="ru-RU"/>
              </w:rPr>
              <w:t>SWOT</w:t>
            </w:r>
            <w:r w:rsidRPr="00226605">
              <w:rPr>
                <w:rFonts w:ascii="Times New Roman" w:hAnsi="Times New Roman" w:cs="Times New Roman"/>
                <w:lang w:eastAsia="ru-RU"/>
              </w:rPr>
              <w:t xml:space="preserve"> и PESTLE анализ, как использовать информацию для внедрения изменений. Знает различные подходы к управлению изменением, их преимущества и недостатки. Знает и понимает, как происходят изменения и отношение и реакция людей на изменения. Знает проектный подход. </w:t>
            </w:r>
          </w:p>
          <w:p w14:paraId="53BCF438" w14:textId="77777777" w:rsidR="00837E41" w:rsidRPr="00226605" w:rsidRDefault="00837E41" w:rsidP="00C95FBE">
            <w:pPr>
              <w:jc w:val="both"/>
              <w:rPr>
                <w:rFonts w:ascii="Times New Roman" w:hAnsi="Times New Roman" w:cs="Times New Roman"/>
                <w:lang w:eastAsia="ru-RU"/>
              </w:rPr>
            </w:pPr>
          </w:p>
          <w:p w14:paraId="12F1FCC9" w14:textId="77777777" w:rsidR="00837E41" w:rsidRPr="00226605" w:rsidRDefault="00837E41" w:rsidP="00C95FBE">
            <w:pPr>
              <w:rPr>
                <w:rFonts w:ascii="Times New Roman" w:hAnsi="Times New Roman" w:cs="Times New Roman"/>
                <w:lang w:eastAsia="ru-RU"/>
              </w:rPr>
            </w:pPr>
            <w:r w:rsidRPr="00226605">
              <w:rPr>
                <w:rFonts w:ascii="Times New Roman" w:hAnsi="Times New Roman" w:cs="Times New Roman"/>
                <w:b/>
                <w:bCs/>
                <w:lang w:eastAsia="ru-RU"/>
              </w:rPr>
              <w:t xml:space="preserve">Навыки (“может”) </w:t>
            </w:r>
          </w:p>
          <w:p w14:paraId="687B68D5"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xml:space="preserve">- проводит </w:t>
            </w:r>
            <w:r w:rsidRPr="00226605">
              <w:rPr>
                <w:rFonts w:ascii="Times New Roman" w:hAnsi="Times New Roman" w:cs="Times New Roman"/>
                <w:lang w:val="en-US" w:eastAsia="ru-RU"/>
              </w:rPr>
              <w:t>SWOT</w:t>
            </w:r>
            <w:r w:rsidRPr="00226605">
              <w:rPr>
                <w:rFonts w:ascii="Times New Roman" w:hAnsi="Times New Roman" w:cs="Times New Roman"/>
                <w:lang w:eastAsia="ru-RU"/>
              </w:rPr>
              <w:t xml:space="preserve"> и PESTLE анализ;</w:t>
            </w:r>
          </w:p>
          <w:p w14:paraId="6171ADF6"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готовит предложения для внедрения изменений одного или несколько процессов управления человеческими ресурсами</w:t>
            </w:r>
          </w:p>
        </w:tc>
        <w:tc>
          <w:tcPr>
            <w:tcW w:w="2552" w:type="dxa"/>
          </w:tcPr>
          <w:p w14:paraId="612B9680" w14:textId="77777777" w:rsidR="00837E41" w:rsidRPr="00226605" w:rsidRDefault="00837E41" w:rsidP="00C95FBE">
            <w:pPr>
              <w:jc w:val="both"/>
              <w:rPr>
                <w:rFonts w:ascii="Times New Roman" w:hAnsi="Times New Roman" w:cs="Times New Roman"/>
                <w:b/>
                <w:bCs/>
                <w:lang w:eastAsia="ru-RU"/>
              </w:rPr>
            </w:pPr>
            <w:r w:rsidRPr="00226605">
              <w:rPr>
                <w:rFonts w:ascii="Times New Roman" w:hAnsi="Times New Roman" w:cs="Times New Roman"/>
                <w:b/>
                <w:bCs/>
                <w:lang w:eastAsia="ru-RU"/>
              </w:rPr>
              <w:t xml:space="preserve">Знание (“знает”) </w:t>
            </w:r>
          </w:p>
          <w:p w14:paraId="60398810"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Знает методологию управления изменениями, знает подходы анализа и формирования корпоративной культуры организации, знает принципы и подходы управления сопротивлением изменениям. Знает, как внедрить проектные подход.</w:t>
            </w:r>
          </w:p>
          <w:p w14:paraId="1A25A64E" w14:textId="77777777" w:rsidR="00837E41" w:rsidRPr="00226605" w:rsidRDefault="00837E41" w:rsidP="00C95FBE">
            <w:pPr>
              <w:jc w:val="both"/>
              <w:rPr>
                <w:rFonts w:ascii="Times New Roman" w:hAnsi="Times New Roman" w:cs="Times New Roman"/>
                <w:lang w:eastAsia="ru-RU"/>
              </w:rPr>
            </w:pPr>
          </w:p>
          <w:p w14:paraId="3169C5AB" w14:textId="77777777" w:rsidR="00837E41" w:rsidRPr="00226605" w:rsidRDefault="00837E41" w:rsidP="00C95FBE">
            <w:pPr>
              <w:jc w:val="both"/>
              <w:rPr>
                <w:rFonts w:ascii="Times New Roman" w:hAnsi="Times New Roman" w:cs="Times New Roman"/>
                <w:lang w:eastAsia="ru-RU"/>
              </w:rPr>
            </w:pPr>
          </w:p>
          <w:p w14:paraId="41D107F7" w14:textId="77777777" w:rsidR="00837E41" w:rsidRPr="00226605" w:rsidRDefault="00837E41" w:rsidP="00C95FBE">
            <w:pPr>
              <w:rPr>
                <w:rFonts w:ascii="Times New Roman" w:hAnsi="Times New Roman" w:cs="Times New Roman"/>
                <w:lang w:eastAsia="ru-RU"/>
              </w:rPr>
            </w:pPr>
            <w:r w:rsidRPr="00226605">
              <w:rPr>
                <w:rFonts w:ascii="Times New Roman" w:hAnsi="Times New Roman" w:cs="Times New Roman"/>
                <w:b/>
                <w:bCs/>
                <w:lang w:eastAsia="ru-RU"/>
              </w:rPr>
              <w:t xml:space="preserve">Навыки (“может”) </w:t>
            </w:r>
          </w:p>
          <w:p w14:paraId="0B2B5637"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проводит анализ текущей корпоративной культуры, интерпретируетует полученную информацию и на ее основе готовит предложение по внедрению целевой модели корпоративной культуры</w:t>
            </w:r>
          </w:p>
        </w:tc>
        <w:tc>
          <w:tcPr>
            <w:tcW w:w="2799" w:type="dxa"/>
          </w:tcPr>
          <w:p w14:paraId="18973A66" w14:textId="77777777" w:rsidR="00837E41" w:rsidRPr="00226605" w:rsidRDefault="00837E41" w:rsidP="00C95FBE">
            <w:pPr>
              <w:jc w:val="both"/>
              <w:rPr>
                <w:rFonts w:ascii="Times New Roman" w:hAnsi="Times New Roman" w:cs="Times New Roman"/>
                <w:b/>
                <w:bCs/>
                <w:lang w:eastAsia="ru-RU"/>
              </w:rPr>
            </w:pPr>
            <w:r w:rsidRPr="00226605">
              <w:rPr>
                <w:rFonts w:ascii="Times New Roman" w:hAnsi="Times New Roman" w:cs="Times New Roman"/>
                <w:b/>
                <w:bCs/>
                <w:lang w:eastAsia="ru-RU"/>
              </w:rPr>
              <w:t xml:space="preserve">Знание (“знает”) </w:t>
            </w:r>
          </w:p>
          <w:p w14:paraId="7CA81A4A"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Знает как управление изменениями влияет на бизнес результат. Знает как проектный подход влияет на корпоративную культуру.</w:t>
            </w:r>
          </w:p>
          <w:p w14:paraId="580594C6" w14:textId="77777777" w:rsidR="00837E41" w:rsidRPr="00226605" w:rsidRDefault="00837E41" w:rsidP="00C95FBE">
            <w:pPr>
              <w:jc w:val="both"/>
              <w:rPr>
                <w:rFonts w:ascii="Times New Roman" w:hAnsi="Times New Roman" w:cs="Times New Roman"/>
                <w:lang w:eastAsia="ru-RU"/>
              </w:rPr>
            </w:pPr>
          </w:p>
          <w:p w14:paraId="69294E90" w14:textId="77777777" w:rsidR="00837E41" w:rsidRPr="00226605" w:rsidRDefault="00837E41" w:rsidP="00C95FBE">
            <w:pPr>
              <w:rPr>
                <w:rFonts w:ascii="Times New Roman" w:hAnsi="Times New Roman" w:cs="Times New Roman"/>
                <w:lang w:eastAsia="ru-RU"/>
              </w:rPr>
            </w:pPr>
            <w:r w:rsidRPr="00226605">
              <w:rPr>
                <w:rFonts w:ascii="Times New Roman" w:hAnsi="Times New Roman" w:cs="Times New Roman"/>
                <w:b/>
                <w:bCs/>
                <w:lang w:eastAsia="ru-RU"/>
              </w:rPr>
              <w:t xml:space="preserve">Навыки (“может”) </w:t>
            </w:r>
          </w:p>
          <w:p w14:paraId="70B7D3F5"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анализирует бизнес среду, в которой оперирует организация, и с учетом ее анализа и лучших практик управления человеческими ресурсами, формирует подход по формированию корпоративной культуры организации, направленный на улучшение бизнес результата;</w:t>
            </w:r>
          </w:p>
          <w:p w14:paraId="574B628D"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инициирует изменения в организации, направленные на улучшение бизнес результата;</w:t>
            </w:r>
          </w:p>
          <w:p w14:paraId="0210A181"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влияет и убеждает основных стейкхолдеров на стратегическом уровне в необходимости изменений</w:t>
            </w:r>
          </w:p>
          <w:p w14:paraId="53108304" w14:textId="77777777" w:rsidR="00837E41" w:rsidRPr="00226605" w:rsidRDefault="00837E41" w:rsidP="00C95FBE">
            <w:pPr>
              <w:jc w:val="both"/>
              <w:rPr>
                <w:rFonts w:ascii="Times New Roman" w:hAnsi="Times New Roman" w:cs="Times New Roman"/>
                <w:lang w:eastAsia="ru-RU"/>
              </w:rPr>
            </w:pPr>
          </w:p>
        </w:tc>
      </w:tr>
    </w:tbl>
    <w:p w14:paraId="14A0BD94" w14:textId="77777777" w:rsidR="00837E41" w:rsidRPr="00226605" w:rsidRDefault="00837E41" w:rsidP="00C95FBE">
      <w:pPr>
        <w:rPr>
          <w:rFonts w:ascii="Times New Roman" w:hAnsi="Times New Roman" w:cs="Times New Roman"/>
          <w:sz w:val="28"/>
          <w:szCs w:val="28"/>
          <w:lang w:eastAsia="ru-RU"/>
        </w:rPr>
      </w:pPr>
    </w:p>
    <w:p w14:paraId="2A1DF407" w14:textId="77777777" w:rsidR="00837E41" w:rsidRPr="00226605" w:rsidRDefault="00837E41" w:rsidP="00C95FBE">
      <w:pPr>
        <w:jc w:val="center"/>
        <w:rPr>
          <w:rFonts w:ascii="Times New Roman" w:hAnsi="Times New Roman" w:cs="Times New Roman"/>
          <w:sz w:val="28"/>
          <w:szCs w:val="28"/>
        </w:rPr>
      </w:pPr>
      <w:r w:rsidRPr="00226605">
        <w:rPr>
          <w:rFonts w:ascii="Times New Roman" w:hAnsi="Times New Roman" w:cs="Times New Roman"/>
          <w:b/>
          <w:bCs/>
          <w:sz w:val="28"/>
          <w:szCs w:val="28"/>
          <w:lang w:eastAsia="ru-RU"/>
        </w:rPr>
        <w:t>Таблица уровней профессиональных компетенций</w:t>
      </w:r>
    </w:p>
    <w:tbl>
      <w:tblPr>
        <w:tblStyle w:val="aa"/>
        <w:tblW w:w="14565" w:type="dxa"/>
        <w:tblInd w:w="-5" w:type="dxa"/>
        <w:tblLook w:val="04A0" w:firstRow="1" w:lastRow="0" w:firstColumn="1" w:lastColumn="0" w:noHBand="0" w:noVBand="1"/>
      </w:tblPr>
      <w:tblGrid>
        <w:gridCol w:w="3034"/>
        <w:gridCol w:w="2114"/>
        <w:gridCol w:w="2365"/>
        <w:gridCol w:w="2268"/>
        <w:gridCol w:w="2268"/>
        <w:gridCol w:w="2516"/>
      </w:tblGrid>
      <w:tr w:rsidR="00226605" w:rsidRPr="00226605" w14:paraId="21D56983" w14:textId="77777777" w:rsidTr="004C17BA">
        <w:trPr>
          <w:trHeight w:val="921"/>
        </w:trPr>
        <w:tc>
          <w:tcPr>
            <w:tcW w:w="3034" w:type="dxa"/>
            <w:shd w:val="clear" w:color="auto" w:fill="D0CECE" w:themeFill="background2" w:themeFillShade="E6"/>
          </w:tcPr>
          <w:p w14:paraId="5A278C2E" w14:textId="77777777" w:rsidR="00837E41" w:rsidRPr="00226605" w:rsidRDefault="00837E41" w:rsidP="00C95FBE">
            <w:pPr>
              <w:jc w:val="center"/>
              <w:rPr>
                <w:rFonts w:ascii="Times New Roman" w:hAnsi="Times New Roman" w:cs="Times New Roman"/>
                <w:b/>
                <w:bCs/>
                <w:lang w:eastAsia="ru-RU"/>
              </w:rPr>
            </w:pPr>
            <w:r w:rsidRPr="00226605">
              <w:rPr>
                <w:rFonts w:ascii="Times New Roman" w:hAnsi="Times New Roman" w:cs="Times New Roman"/>
                <w:b/>
                <w:bCs/>
                <w:lang w:eastAsia="ru-RU"/>
              </w:rPr>
              <w:t>УРОВЕНЬ</w:t>
            </w:r>
          </w:p>
          <w:p w14:paraId="3A39A02C" w14:textId="77777777" w:rsidR="00837E41" w:rsidRPr="00226605" w:rsidRDefault="00837E41" w:rsidP="00C95FBE">
            <w:pPr>
              <w:jc w:val="center"/>
              <w:rPr>
                <w:rFonts w:ascii="Times New Roman" w:hAnsi="Times New Roman" w:cs="Times New Roman"/>
                <w:b/>
                <w:bCs/>
                <w:lang w:eastAsia="ru-RU"/>
              </w:rPr>
            </w:pPr>
          </w:p>
          <w:p w14:paraId="4FC27B32" w14:textId="77777777" w:rsidR="00837E41" w:rsidRPr="00226605" w:rsidRDefault="00837E41" w:rsidP="00C95FBE">
            <w:pPr>
              <w:jc w:val="center"/>
              <w:rPr>
                <w:rFonts w:ascii="Times New Roman" w:hAnsi="Times New Roman" w:cs="Times New Roman"/>
                <w:b/>
                <w:bCs/>
                <w:lang w:eastAsia="ru-RU"/>
              </w:rPr>
            </w:pPr>
            <w:r w:rsidRPr="00226605">
              <w:rPr>
                <w:rFonts w:ascii="Times New Roman" w:hAnsi="Times New Roman" w:cs="Times New Roman"/>
                <w:b/>
                <w:bCs/>
                <w:lang w:eastAsia="ru-RU"/>
              </w:rPr>
              <w:t>КОМПЕТЕНЦИЯ</w:t>
            </w:r>
          </w:p>
        </w:tc>
        <w:tc>
          <w:tcPr>
            <w:tcW w:w="2114" w:type="dxa"/>
            <w:shd w:val="clear" w:color="auto" w:fill="D0CECE" w:themeFill="background2" w:themeFillShade="E6"/>
          </w:tcPr>
          <w:p w14:paraId="72FD0461" w14:textId="77777777" w:rsidR="00837E41" w:rsidRPr="00226605" w:rsidRDefault="00837E41" w:rsidP="00C95FBE">
            <w:pPr>
              <w:jc w:val="center"/>
              <w:rPr>
                <w:rFonts w:ascii="Times New Roman" w:hAnsi="Times New Roman" w:cs="Times New Roman"/>
                <w:b/>
                <w:bCs/>
                <w:lang w:eastAsia="ru-RU"/>
              </w:rPr>
            </w:pPr>
            <w:r w:rsidRPr="00226605">
              <w:rPr>
                <w:rFonts w:ascii="Times New Roman" w:hAnsi="Times New Roman" w:cs="Times New Roman"/>
                <w:b/>
                <w:bCs/>
                <w:lang w:eastAsia="ru-RU"/>
              </w:rPr>
              <w:t>4 уровень</w:t>
            </w:r>
          </w:p>
          <w:p w14:paraId="6F9DE78F" w14:textId="77777777" w:rsidR="00837E41" w:rsidRPr="00226605" w:rsidRDefault="00837E41" w:rsidP="00C95FBE">
            <w:pPr>
              <w:jc w:val="right"/>
              <w:rPr>
                <w:rFonts w:ascii="Times New Roman" w:hAnsi="Times New Roman" w:cs="Times New Roman"/>
                <w:b/>
                <w:bCs/>
                <w:lang w:eastAsia="ru-RU"/>
              </w:rPr>
            </w:pPr>
          </w:p>
        </w:tc>
        <w:tc>
          <w:tcPr>
            <w:tcW w:w="2365" w:type="dxa"/>
            <w:shd w:val="clear" w:color="auto" w:fill="D0CECE" w:themeFill="background2" w:themeFillShade="E6"/>
          </w:tcPr>
          <w:p w14:paraId="17C94F90" w14:textId="77777777" w:rsidR="00837E41" w:rsidRPr="00226605" w:rsidRDefault="00837E41" w:rsidP="00C95FBE">
            <w:pPr>
              <w:jc w:val="center"/>
              <w:rPr>
                <w:rFonts w:ascii="Times New Roman" w:hAnsi="Times New Roman" w:cs="Times New Roman"/>
                <w:b/>
                <w:bCs/>
                <w:lang w:eastAsia="ru-RU"/>
              </w:rPr>
            </w:pPr>
            <w:r w:rsidRPr="00226605">
              <w:rPr>
                <w:rFonts w:ascii="Times New Roman" w:hAnsi="Times New Roman" w:cs="Times New Roman"/>
                <w:b/>
                <w:bCs/>
                <w:lang w:eastAsia="ru-RU"/>
              </w:rPr>
              <w:t>5 уровень</w:t>
            </w:r>
          </w:p>
        </w:tc>
        <w:tc>
          <w:tcPr>
            <w:tcW w:w="2268" w:type="dxa"/>
            <w:shd w:val="clear" w:color="auto" w:fill="D0CECE" w:themeFill="background2" w:themeFillShade="E6"/>
          </w:tcPr>
          <w:p w14:paraId="20FE0F78" w14:textId="77777777" w:rsidR="00837E41" w:rsidRPr="00226605" w:rsidRDefault="00837E41" w:rsidP="00C95FBE">
            <w:pPr>
              <w:jc w:val="center"/>
              <w:rPr>
                <w:rFonts w:ascii="Times New Roman" w:hAnsi="Times New Roman" w:cs="Times New Roman"/>
                <w:b/>
                <w:bCs/>
                <w:lang w:eastAsia="ru-RU"/>
              </w:rPr>
            </w:pPr>
            <w:r w:rsidRPr="00226605">
              <w:rPr>
                <w:rFonts w:ascii="Times New Roman" w:hAnsi="Times New Roman" w:cs="Times New Roman"/>
                <w:b/>
                <w:bCs/>
                <w:lang w:eastAsia="ru-RU"/>
              </w:rPr>
              <w:t>6 уровень</w:t>
            </w:r>
          </w:p>
        </w:tc>
        <w:tc>
          <w:tcPr>
            <w:tcW w:w="2268" w:type="dxa"/>
            <w:shd w:val="clear" w:color="auto" w:fill="D0CECE" w:themeFill="background2" w:themeFillShade="E6"/>
          </w:tcPr>
          <w:p w14:paraId="4DA4455C" w14:textId="77777777" w:rsidR="00837E41" w:rsidRPr="00226605" w:rsidRDefault="00837E41" w:rsidP="00C95FBE">
            <w:pPr>
              <w:jc w:val="center"/>
              <w:rPr>
                <w:rFonts w:ascii="Times New Roman" w:hAnsi="Times New Roman" w:cs="Times New Roman"/>
                <w:b/>
                <w:bCs/>
                <w:lang w:eastAsia="ru-RU"/>
              </w:rPr>
            </w:pPr>
            <w:r w:rsidRPr="00226605">
              <w:rPr>
                <w:rFonts w:ascii="Times New Roman" w:hAnsi="Times New Roman" w:cs="Times New Roman"/>
                <w:b/>
                <w:bCs/>
                <w:lang w:eastAsia="ru-RU"/>
              </w:rPr>
              <w:t>7 уровень</w:t>
            </w:r>
          </w:p>
        </w:tc>
        <w:tc>
          <w:tcPr>
            <w:tcW w:w="2516" w:type="dxa"/>
            <w:shd w:val="clear" w:color="auto" w:fill="D0CECE" w:themeFill="background2" w:themeFillShade="E6"/>
          </w:tcPr>
          <w:p w14:paraId="3205C14D" w14:textId="77777777" w:rsidR="00837E41" w:rsidRPr="00226605" w:rsidRDefault="00837E41" w:rsidP="00C95FBE">
            <w:pPr>
              <w:jc w:val="center"/>
              <w:rPr>
                <w:rFonts w:ascii="Times New Roman" w:hAnsi="Times New Roman" w:cs="Times New Roman"/>
                <w:b/>
                <w:bCs/>
                <w:lang w:eastAsia="ru-RU"/>
              </w:rPr>
            </w:pPr>
            <w:r w:rsidRPr="00226605">
              <w:rPr>
                <w:rFonts w:ascii="Times New Roman" w:hAnsi="Times New Roman" w:cs="Times New Roman"/>
                <w:b/>
                <w:bCs/>
                <w:lang w:eastAsia="ru-RU"/>
              </w:rPr>
              <w:t>8 уровень</w:t>
            </w:r>
          </w:p>
        </w:tc>
      </w:tr>
      <w:tr w:rsidR="00226605" w:rsidRPr="00226605" w14:paraId="263E4A76" w14:textId="77777777" w:rsidTr="004C17BA">
        <w:trPr>
          <w:trHeight w:val="632"/>
        </w:trPr>
        <w:tc>
          <w:tcPr>
            <w:tcW w:w="3034" w:type="dxa"/>
          </w:tcPr>
          <w:p w14:paraId="133D8575" w14:textId="77777777" w:rsidR="00837E41" w:rsidRPr="00226605" w:rsidRDefault="00837E41" w:rsidP="00C95FBE">
            <w:pPr>
              <w:jc w:val="both"/>
              <w:rPr>
                <w:rFonts w:ascii="Times New Roman" w:hAnsi="Times New Roman" w:cs="Times New Roman"/>
                <w:b/>
                <w:bCs/>
                <w:lang w:eastAsia="ru-RU"/>
              </w:rPr>
            </w:pPr>
            <w:r w:rsidRPr="00226605">
              <w:rPr>
                <w:rFonts w:ascii="Times New Roman" w:hAnsi="Times New Roman" w:cs="Times New Roman"/>
                <w:b/>
                <w:bCs/>
                <w:lang w:eastAsia="ru-RU"/>
              </w:rPr>
              <w:t xml:space="preserve">Консультирование </w:t>
            </w:r>
          </w:p>
        </w:tc>
        <w:tc>
          <w:tcPr>
            <w:tcW w:w="2114" w:type="dxa"/>
          </w:tcPr>
          <w:p w14:paraId="3A359C31"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консультирует работников по шаблонным операциям своего функционала</w:t>
            </w:r>
          </w:p>
        </w:tc>
        <w:tc>
          <w:tcPr>
            <w:tcW w:w="2365" w:type="dxa"/>
          </w:tcPr>
          <w:p w14:paraId="35B5D09A"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xml:space="preserve">-Консультирует работников по своему процессу </w:t>
            </w:r>
          </w:p>
          <w:p w14:paraId="1B1084C1"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Собирает, анализирует факты и информацию для принятия руководством обоснованного решения</w:t>
            </w:r>
          </w:p>
          <w:p w14:paraId="63C1ADAA"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Озвучивает своему руководству существующие или потенциальные проблемы для их решения</w:t>
            </w:r>
          </w:p>
        </w:tc>
        <w:tc>
          <w:tcPr>
            <w:tcW w:w="2268" w:type="dxa"/>
          </w:tcPr>
          <w:p w14:paraId="18302C86"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Оценивает и анализирует текущие HR-процессы организации</w:t>
            </w:r>
          </w:p>
          <w:p w14:paraId="0B28DB63"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возглавляет реализацию HR инициатив</w:t>
            </w:r>
          </w:p>
          <w:p w14:paraId="39751C1D"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проводит анализ сложившейся сложной ситуации</w:t>
            </w:r>
          </w:p>
          <w:p w14:paraId="5CC45262"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консультирует стейкхолдеров по краткосрочным решениям</w:t>
            </w:r>
          </w:p>
          <w:p w14:paraId="72996F3C"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консультирует руководство по отдельным процессам управления человеческими ресурсами</w:t>
            </w:r>
          </w:p>
          <w:p w14:paraId="034D57BF" w14:textId="77777777" w:rsidR="00837E41" w:rsidRPr="00226605" w:rsidRDefault="00837E41" w:rsidP="00C95FBE">
            <w:pPr>
              <w:jc w:val="both"/>
              <w:rPr>
                <w:rFonts w:ascii="Times New Roman" w:hAnsi="Times New Roman" w:cs="Times New Roman"/>
                <w:lang w:eastAsia="ru-RU"/>
              </w:rPr>
            </w:pPr>
          </w:p>
        </w:tc>
        <w:tc>
          <w:tcPr>
            <w:tcW w:w="2268" w:type="dxa"/>
          </w:tcPr>
          <w:p w14:paraId="492BF31B"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Оказывает поддержку руководителям организации в реализации  HR-инициатив;</w:t>
            </w:r>
          </w:p>
          <w:p w14:paraId="361A3FE8"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-Консультирует руководство по вопросам управления человеческими ресурсами;</w:t>
            </w:r>
          </w:p>
          <w:p w14:paraId="281283BF"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xml:space="preserve">-Соблюдает своевременность, качество предоставляемых </w:t>
            </w:r>
            <w:r w:rsidRPr="00226605">
              <w:rPr>
                <w:rFonts w:ascii="Times New Roman" w:hAnsi="Times New Roman" w:cs="Times New Roman"/>
                <w:lang w:val="en-US" w:eastAsia="ru-RU"/>
              </w:rPr>
              <w:t>HR</w:t>
            </w:r>
            <w:r w:rsidRPr="00226605">
              <w:rPr>
                <w:rFonts w:ascii="Times New Roman" w:hAnsi="Times New Roman" w:cs="Times New Roman"/>
                <w:lang w:eastAsia="ru-RU"/>
              </w:rPr>
              <w:t>-инициатив, а также гарантирует соблюдение бюджета</w:t>
            </w:r>
          </w:p>
          <w:p w14:paraId="6954EF68"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Выступает коучем для линейных руководителей по вопросам управления человеческими ресурсами, Лидерству, личной эффективности</w:t>
            </w:r>
          </w:p>
          <w:p w14:paraId="7A714B62"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xml:space="preserve">- Разрабатывает </w:t>
            </w:r>
            <w:r w:rsidRPr="00226605">
              <w:rPr>
                <w:rFonts w:ascii="Times New Roman" w:hAnsi="Times New Roman" w:cs="Times New Roman"/>
                <w:lang w:val="en-US" w:eastAsia="ru-RU"/>
              </w:rPr>
              <w:t>HR</w:t>
            </w:r>
            <w:r w:rsidRPr="00226605">
              <w:rPr>
                <w:rFonts w:ascii="Times New Roman" w:hAnsi="Times New Roman" w:cs="Times New Roman"/>
                <w:lang w:eastAsia="ru-RU"/>
              </w:rPr>
              <w:t xml:space="preserve">-решения в соответствии с запросом бизнеса </w:t>
            </w:r>
          </w:p>
        </w:tc>
        <w:tc>
          <w:tcPr>
            <w:tcW w:w="2516" w:type="dxa"/>
          </w:tcPr>
          <w:p w14:paraId="6765F04D"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Разрабатывает решения по управлению человеческими ресурсами используя передовой опыт и в соответствии бизнес стратегией организации</w:t>
            </w:r>
          </w:p>
          <w:p w14:paraId="4CC0A3FF"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Знает имеющиеся у руководителей проблемы, связанные с управлением человеческими ресурсами</w:t>
            </w:r>
          </w:p>
          <w:p w14:paraId="1560484E"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Разрабатывает видение решения критичных для бизнеса проблем, связанных с управлением человеческими ресурсами, и предлагает лучшее решение с максимальным возвратом инвестиций</w:t>
            </w:r>
          </w:p>
          <w:p w14:paraId="29C28392"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Выступает коучем для руководителей на стратегическом уровне по вопросам управления человеческими ресурсами, Лидерству, личной эффективности</w:t>
            </w:r>
          </w:p>
        </w:tc>
      </w:tr>
      <w:tr w:rsidR="00226605" w:rsidRPr="00226605" w14:paraId="57A438F8" w14:textId="77777777" w:rsidTr="004C17BA">
        <w:trPr>
          <w:trHeight w:val="247"/>
        </w:trPr>
        <w:tc>
          <w:tcPr>
            <w:tcW w:w="3034" w:type="dxa"/>
          </w:tcPr>
          <w:p w14:paraId="3EBB6337" w14:textId="77777777" w:rsidR="00837E41" w:rsidRPr="00226605" w:rsidRDefault="00837E41" w:rsidP="00C95FBE">
            <w:pPr>
              <w:jc w:val="both"/>
              <w:rPr>
                <w:rFonts w:ascii="Times New Roman" w:hAnsi="Times New Roman" w:cs="Times New Roman"/>
                <w:b/>
                <w:bCs/>
                <w:lang w:eastAsia="ru-RU"/>
              </w:rPr>
            </w:pPr>
            <w:r w:rsidRPr="00226605">
              <w:rPr>
                <w:rFonts w:ascii="Times New Roman" w:hAnsi="Times New Roman" w:cs="Times New Roman"/>
                <w:b/>
                <w:bCs/>
                <w:lang w:eastAsia="ru-RU"/>
              </w:rPr>
              <w:t xml:space="preserve">Умение коммуницировать, решать конфликты и налаживать эффективные взаимоотношения </w:t>
            </w:r>
          </w:p>
        </w:tc>
        <w:tc>
          <w:tcPr>
            <w:tcW w:w="2114" w:type="dxa"/>
          </w:tcPr>
          <w:p w14:paraId="35DA005C" w14:textId="77777777" w:rsidR="00837E41" w:rsidRPr="00226605" w:rsidRDefault="00837E41" w:rsidP="00C95FBE">
            <w:pPr>
              <w:rPr>
                <w:rFonts w:ascii="Times New Roman" w:hAnsi="Times New Roman" w:cs="Times New Roman"/>
                <w:lang w:eastAsia="ru-RU"/>
              </w:rPr>
            </w:pPr>
            <w:r w:rsidRPr="00226605">
              <w:rPr>
                <w:rFonts w:ascii="Times New Roman" w:hAnsi="Times New Roman" w:cs="Times New Roman"/>
                <w:lang w:eastAsia="ru-RU"/>
              </w:rPr>
              <w:t>- Демонстрирует навыки активного слушания</w:t>
            </w:r>
          </w:p>
          <w:p w14:paraId="074C98ED" w14:textId="77777777" w:rsidR="00837E41" w:rsidRPr="00226605" w:rsidRDefault="00837E41" w:rsidP="00C95FBE">
            <w:pPr>
              <w:rPr>
                <w:rFonts w:ascii="Times New Roman" w:hAnsi="Times New Roman" w:cs="Times New Roman"/>
                <w:lang w:eastAsia="ru-RU"/>
              </w:rPr>
            </w:pPr>
            <w:r w:rsidRPr="00226605">
              <w:rPr>
                <w:rFonts w:ascii="Times New Roman" w:hAnsi="Times New Roman" w:cs="Times New Roman"/>
                <w:lang w:eastAsia="ru-RU"/>
              </w:rPr>
              <w:t>- Способен установить контакт, найти почву для дружеского общения</w:t>
            </w:r>
          </w:p>
          <w:p w14:paraId="209364DC" w14:textId="77777777" w:rsidR="00837E41" w:rsidRPr="00226605" w:rsidRDefault="00837E41" w:rsidP="00C95FBE">
            <w:pPr>
              <w:rPr>
                <w:rFonts w:ascii="Times New Roman" w:hAnsi="Times New Roman" w:cs="Times New Roman"/>
                <w:lang w:eastAsia="ru-RU"/>
              </w:rPr>
            </w:pPr>
            <w:r w:rsidRPr="00226605">
              <w:rPr>
                <w:rFonts w:ascii="Times New Roman" w:hAnsi="Times New Roman" w:cs="Times New Roman"/>
                <w:lang w:eastAsia="ru-RU"/>
              </w:rPr>
              <w:t xml:space="preserve"> - при возникновении сложных ситуаций обращается за помощью к своему непосредственному руководителю</w:t>
            </w:r>
          </w:p>
          <w:p w14:paraId="51911E91" w14:textId="77777777" w:rsidR="00837E41" w:rsidRPr="00226605" w:rsidRDefault="00837E41" w:rsidP="00C95FBE">
            <w:pPr>
              <w:rPr>
                <w:rFonts w:ascii="Times New Roman" w:hAnsi="Times New Roman" w:cs="Times New Roman"/>
                <w:lang w:eastAsia="ru-RU"/>
              </w:rPr>
            </w:pPr>
          </w:p>
        </w:tc>
        <w:tc>
          <w:tcPr>
            <w:tcW w:w="2365" w:type="dxa"/>
          </w:tcPr>
          <w:p w14:paraId="474E87ED" w14:textId="77777777" w:rsidR="00837E41" w:rsidRPr="00226605" w:rsidRDefault="00837E41" w:rsidP="00C95FBE">
            <w:pPr>
              <w:jc w:val="both"/>
              <w:rPr>
                <w:rFonts w:ascii="Times New Roman" w:hAnsi="Times New Roman" w:cs="Times New Roman"/>
              </w:rPr>
            </w:pPr>
            <w:r w:rsidRPr="00226605">
              <w:rPr>
                <w:rFonts w:ascii="Times New Roman" w:hAnsi="Times New Roman" w:cs="Times New Roman"/>
                <w:lang w:eastAsia="ru-RU"/>
              </w:rPr>
              <w:t xml:space="preserve">- </w:t>
            </w:r>
            <w:r w:rsidRPr="00226605">
              <w:rPr>
                <w:rFonts w:ascii="Times New Roman" w:hAnsi="Times New Roman" w:cs="Times New Roman"/>
              </w:rPr>
              <w:t xml:space="preserve">Умеет формулировать и аргументировано доносить свое мнение </w:t>
            </w:r>
          </w:p>
          <w:p w14:paraId="2AC1747A" w14:textId="77777777" w:rsidR="00837E41" w:rsidRPr="00226605" w:rsidRDefault="00837E41" w:rsidP="00C95FBE">
            <w:pPr>
              <w:jc w:val="both"/>
              <w:rPr>
                <w:rFonts w:ascii="Times New Roman" w:hAnsi="Times New Roman" w:cs="Times New Roman"/>
              </w:rPr>
            </w:pPr>
            <w:r w:rsidRPr="00226605">
              <w:rPr>
                <w:rFonts w:ascii="Times New Roman" w:hAnsi="Times New Roman" w:cs="Times New Roman"/>
              </w:rPr>
              <w:t>-Выстраивает доверительные отношения внутри структурного подразделения</w:t>
            </w:r>
          </w:p>
          <w:p w14:paraId="5A9E3CF1" w14:textId="77777777" w:rsidR="00837E41" w:rsidRPr="00226605" w:rsidRDefault="00837E41" w:rsidP="00C95FBE">
            <w:pPr>
              <w:jc w:val="both"/>
              <w:rPr>
                <w:rFonts w:ascii="Times New Roman" w:hAnsi="Times New Roman" w:cs="Times New Roman"/>
              </w:rPr>
            </w:pPr>
            <w:r w:rsidRPr="00226605">
              <w:rPr>
                <w:rFonts w:ascii="Times New Roman" w:hAnsi="Times New Roman" w:cs="Times New Roman"/>
              </w:rPr>
              <w:t xml:space="preserve">- </w:t>
            </w:r>
            <w:r w:rsidRPr="00226605">
              <w:rPr>
                <w:rFonts w:ascii="Times New Roman" w:hAnsi="Times New Roman" w:cs="Times New Roman"/>
                <w:lang w:eastAsia="ru-RU"/>
              </w:rPr>
              <w:t>предлагает стандартные пути разрешения конфликта, опираясь на правила и процедуры</w:t>
            </w:r>
          </w:p>
          <w:p w14:paraId="0394D47A" w14:textId="77777777" w:rsidR="00837E41" w:rsidRPr="00226605" w:rsidRDefault="00837E41" w:rsidP="00C95FBE">
            <w:pPr>
              <w:rPr>
                <w:rFonts w:ascii="Times New Roman" w:hAnsi="Times New Roman" w:cs="Times New Roman"/>
                <w:lang w:eastAsia="ru-RU"/>
              </w:rPr>
            </w:pPr>
          </w:p>
        </w:tc>
        <w:tc>
          <w:tcPr>
            <w:tcW w:w="2268" w:type="dxa"/>
          </w:tcPr>
          <w:p w14:paraId="7FA80783" w14:textId="77777777" w:rsidR="00837E41" w:rsidRPr="00226605" w:rsidRDefault="00837E41" w:rsidP="00C95FBE">
            <w:pPr>
              <w:jc w:val="both"/>
              <w:rPr>
                <w:rFonts w:ascii="Times New Roman" w:hAnsi="Times New Roman" w:cs="Times New Roman"/>
              </w:rPr>
            </w:pPr>
            <w:r w:rsidRPr="00226605">
              <w:rPr>
                <w:rFonts w:ascii="Times New Roman" w:hAnsi="Times New Roman" w:cs="Times New Roman"/>
              </w:rPr>
              <w:t>- Оказывает влияние, убеждает или воздействует на других таким образом, что добивается</w:t>
            </w:r>
          </w:p>
          <w:p w14:paraId="6C351975" w14:textId="77777777" w:rsidR="00837E41" w:rsidRPr="00226605" w:rsidRDefault="00837E41" w:rsidP="00C95FBE">
            <w:pPr>
              <w:jc w:val="both"/>
              <w:rPr>
                <w:rFonts w:ascii="Times New Roman" w:hAnsi="Times New Roman" w:cs="Times New Roman"/>
              </w:rPr>
            </w:pPr>
            <w:r w:rsidRPr="00226605">
              <w:rPr>
                <w:rFonts w:ascii="Times New Roman" w:hAnsi="Times New Roman" w:cs="Times New Roman"/>
              </w:rPr>
              <w:t>одобрения, согласия или изменения поведения</w:t>
            </w:r>
          </w:p>
          <w:p w14:paraId="4C1E9ADC"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rPr>
              <w:t>- З</w:t>
            </w:r>
            <w:r w:rsidRPr="00226605">
              <w:rPr>
                <w:rFonts w:ascii="Times New Roman" w:hAnsi="Times New Roman" w:cs="Times New Roman"/>
                <w:lang w:eastAsia="ru-RU"/>
              </w:rPr>
              <w:t>апрашивает мнение других</w:t>
            </w:r>
          </w:p>
          <w:p w14:paraId="4D27BF6A"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На своем уровне решает сложные ситуации, не эскалируя на вышестоящий уровень</w:t>
            </w:r>
          </w:p>
          <w:p w14:paraId="08E72904"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xml:space="preserve">- выстраивает свою сеть контактов из числа внутренних и внешних стейкхолдеров, включая руководителей, </w:t>
            </w:r>
            <w:r w:rsidRPr="00226605">
              <w:rPr>
                <w:rFonts w:ascii="Times New Roman" w:hAnsi="Times New Roman" w:cs="Times New Roman"/>
                <w:lang w:val="en-US" w:eastAsia="ru-RU"/>
              </w:rPr>
              <w:t>HR</w:t>
            </w:r>
            <w:r w:rsidRPr="00226605">
              <w:rPr>
                <w:rFonts w:ascii="Times New Roman" w:hAnsi="Times New Roman" w:cs="Times New Roman"/>
                <w:lang w:eastAsia="ru-RU"/>
              </w:rPr>
              <w:t>-специалистов, кандидатов на работу, т.д.</w:t>
            </w:r>
          </w:p>
          <w:p w14:paraId="271D3A53" w14:textId="77777777" w:rsidR="00837E41" w:rsidRPr="00226605" w:rsidRDefault="00837E41" w:rsidP="00C95FBE">
            <w:pPr>
              <w:jc w:val="both"/>
              <w:rPr>
                <w:rFonts w:ascii="Times New Roman" w:hAnsi="Times New Roman" w:cs="Times New Roman"/>
                <w:lang w:eastAsia="ru-RU"/>
              </w:rPr>
            </w:pPr>
          </w:p>
          <w:p w14:paraId="27533AA6" w14:textId="77777777" w:rsidR="00837E41" w:rsidRPr="00226605" w:rsidRDefault="00837E41" w:rsidP="00C95FBE">
            <w:pPr>
              <w:jc w:val="both"/>
              <w:rPr>
                <w:rFonts w:ascii="Times New Roman" w:hAnsi="Times New Roman" w:cs="Times New Roman"/>
              </w:rPr>
            </w:pPr>
          </w:p>
        </w:tc>
        <w:tc>
          <w:tcPr>
            <w:tcW w:w="2268" w:type="dxa"/>
          </w:tcPr>
          <w:p w14:paraId="3EFDCA7F" w14:textId="77777777" w:rsidR="00837E41" w:rsidRPr="00226605" w:rsidRDefault="00837E41" w:rsidP="00C95FBE">
            <w:pPr>
              <w:rPr>
                <w:rFonts w:ascii="Times New Roman" w:hAnsi="Times New Roman" w:cs="Times New Roman"/>
                <w:lang w:eastAsia="ru-RU"/>
              </w:rPr>
            </w:pPr>
            <w:r w:rsidRPr="00226605">
              <w:rPr>
                <w:rFonts w:ascii="Times New Roman" w:hAnsi="Times New Roman" w:cs="Times New Roman"/>
                <w:lang w:eastAsia="ru-RU"/>
              </w:rPr>
              <w:t>- Выстраивает партнерские отношения внутри организации</w:t>
            </w:r>
          </w:p>
          <w:p w14:paraId="294E3BF6"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xml:space="preserve">- Помогает другим освоить навыки и техники активного слушания и постановки правильных вопросов </w:t>
            </w:r>
          </w:p>
          <w:p w14:paraId="395F0D55"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Создает условия для работников для выстраивания эффективных коммуникаций внутри коллектива</w:t>
            </w:r>
          </w:p>
          <w:p w14:paraId="0E8F3BDE"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Выступает медиатором при решении сложных конфликтных ситуаций</w:t>
            </w:r>
          </w:p>
          <w:p w14:paraId="27F859CA" w14:textId="77777777" w:rsidR="00837E41" w:rsidRPr="00226605" w:rsidRDefault="00837E41" w:rsidP="00C95FBE">
            <w:pPr>
              <w:jc w:val="both"/>
              <w:rPr>
                <w:rFonts w:ascii="Times New Roman" w:hAnsi="Times New Roman" w:cs="Times New Roman"/>
                <w:lang w:eastAsia="ru-RU"/>
              </w:rPr>
            </w:pPr>
          </w:p>
        </w:tc>
        <w:tc>
          <w:tcPr>
            <w:tcW w:w="2516" w:type="dxa"/>
          </w:tcPr>
          <w:p w14:paraId="7D995F50"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Выстраивает и поддерживает партнерские отношения внутри и вне организации, обеспечивает эффективную систему коммуникаций с заинтересованными сторонами</w:t>
            </w:r>
          </w:p>
          <w:p w14:paraId="7FEA8475"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Координирует свои действия с другими людьми для решения совместных задач</w:t>
            </w:r>
          </w:p>
          <w:p w14:paraId="62E87B35"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xml:space="preserve">- Выстраивает стратегии улучшения внутренних коммуникаций </w:t>
            </w:r>
          </w:p>
          <w:p w14:paraId="0BCB8017"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Формирует культуру открытых коммуникаций, направленную на недопущение риска возникновения конфликтных ситуаций</w:t>
            </w:r>
          </w:p>
          <w:p w14:paraId="18FDB20C"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-Проактивно выстраивает эффективные коммуникации  с коллегами, клиентами, поставщиками, высшим руководством, акционерами</w:t>
            </w:r>
          </w:p>
        </w:tc>
      </w:tr>
      <w:tr w:rsidR="00226605" w:rsidRPr="00226605" w14:paraId="4F0088F4" w14:textId="77777777" w:rsidTr="004C17BA">
        <w:trPr>
          <w:trHeight w:val="247"/>
        </w:trPr>
        <w:tc>
          <w:tcPr>
            <w:tcW w:w="3034" w:type="dxa"/>
          </w:tcPr>
          <w:p w14:paraId="522A6E4A" w14:textId="77777777" w:rsidR="00837E41" w:rsidRPr="00226605" w:rsidRDefault="00837E41" w:rsidP="00C95FBE">
            <w:pPr>
              <w:jc w:val="both"/>
              <w:rPr>
                <w:rFonts w:ascii="Times New Roman" w:hAnsi="Times New Roman" w:cs="Times New Roman"/>
                <w:b/>
                <w:bCs/>
                <w:lang w:eastAsia="ru-RU"/>
              </w:rPr>
            </w:pPr>
            <w:r w:rsidRPr="00226605">
              <w:rPr>
                <w:rFonts w:ascii="Times New Roman" w:hAnsi="Times New Roman" w:cs="Times New Roman"/>
                <w:b/>
                <w:bCs/>
                <w:lang w:eastAsia="ru-RU"/>
              </w:rPr>
              <w:t xml:space="preserve">Ситуационное принятие решение </w:t>
            </w:r>
          </w:p>
        </w:tc>
        <w:tc>
          <w:tcPr>
            <w:tcW w:w="2114" w:type="dxa"/>
          </w:tcPr>
          <w:p w14:paraId="40D5F1D0" w14:textId="77777777" w:rsidR="00837E41" w:rsidRPr="00226605" w:rsidRDefault="00837E41" w:rsidP="00C95FBE">
            <w:pPr>
              <w:pStyle w:val="a3"/>
              <w:spacing w:before="120" w:after="120"/>
              <w:rPr>
                <w:rFonts w:ascii="Times New Roman" w:hAnsi="Times New Roman" w:cs="Times New Roman"/>
              </w:rPr>
            </w:pPr>
            <w:r w:rsidRPr="00226605">
              <w:rPr>
                <w:rFonts w:ascii="Times New Roman" w:hAnsi="Times New Roman" w:cs="Times New Roman"/>
              </w:rPr>
              <w:t>- Понимает точку зрения других людей</w:t>
            </w:r>
          </w:p>
          <w:p w14:paraId="6AAA85BD" w14:textId="77777777" w:rsidR="00837E41" w:rsidRPr="00226605" w:rsidRDefault="00837E41" w:rsidP="00C95FBE">
            <w:pPr>
              <w:pStyle w:val="a3"/>
              <w:spacing w:before="120" w:after="120"/>
              <w:rPr>
                <w:rFonts w:ascii="Times New Roman" w:hAnsi="Times New Roman" w:cs="Times New Roman"/>
              </w:rPr>
            </w:pPr>
            <w:r w:rsidRPr="00226605">
              <w:rPr>
                <w:rFonts w:ascii="Times New Roman" w:hAnsi="Times New Roman" w:cs="Times New Roman"/>
              </w:rPr>
              <w:t xml:space="preserve">- Принимает тот факт, что у кого-то может быть другое мнение и способ действовать- </w:t>
            </w:r>
          </w:p>
          <w:p w14:paraId="2AD980F3" w14:textId="77777777" w:rsidR="00837E41" w:rsidRPr="00226605" w:rsidRDefault="00837E41" w:rsidP="00C95FBE">
            <w:pPr>
              <w:pStyle w:val="a3"/>
              <w:spacing w:before="120" w:after="120"/>
              <w:rPr>
                <w:rFonts w:ascii="Times New Roman" w:hAnsi="Times New Roman" w:cs="Times New Roman"/>
              </w:rPr>
            </w:pPr>
          </w:p>
          <w:p w14:paraId="7534A338" w14:textId="77777777" w:rsidR="00837E41" w:rsidRPr="00226605" w:rsidRDefault="00837E41" w:rsidP="00C95FBE">
            <w:pPr>
              <w:pStyle w:val="a3"/>
              <w:spacing w:before="120" w:after="120"/>
              <w:rPr>
                <w:rFonts w:ascii="Times New Roman" w:hAnsi="Times New Roman" w:cs="Times New Roman"/>
              </w:rPr>
            </w:pPr>
          </w:p>
        </w:tc>
        <w:tc>
          <w:tcPr>
            <w:tcW w:w="2365" w:type="dxa"/>
          </w:tcPr>
          <w:p w14:paraId="7F669D57" w14:textId="77777777" w:rsidR="00837E41" w:rsidRPr="00226605" w:rsidRDefault="00837E41" w:rsidP="00C95FBE">
            <w:pPr>
              <w:pStyle w:val="a3"/>
              <w:spacing w:before="120" w:after="120"/>
              <w:rPr>
                <w:rFonts w:ascii="Times New Roman" w:hAnsi="Times New Roman" w:cs="Times New Roman"/>
              </w:rPr>
            </w:pPr>
            <w:r w:rsidRPr="00226605">
              <w:rPr>
                <w:rFonts w:ascii="Times New Roman" w:hAnsi="Times New Roman" w:cs="Times New Roman"/>
              </w:rPr>
              <w:t>- Действуя в соответствии с правилами, способен выбрать лучшее решение из множества возможных вариантов</w:t>
            </w:r>
          </w:p>
          <w:p w14:paraId="1EAF1881" w14:textId="77777777" w:rsidR="00837E41" w:rsidRPr="00226605" w:rsidRDefault="00837E41" w:rsidP="00C95FBE">
            <w:pPr>
              <w:pStyle w:val="a3"/>
              <w:spacing w:before="120" w:after="120"/>
              <w:rPr>
                <w:rFonts w:ascii="Times New Roman" w:hAnsi="Times New Roman" w:cs="Times New Roman"/>
              </w:rPr>
            </w:pPr>
            <w:r w:rsidRPr="00226605">
              <w:rPr>
                <w:rFonts w:ascii="Times New Roman" w:hAnsi="Times New Roman" w:cs="Times New Roman"/>
              </w:rPr>
              <w:t>-  Принимает изменения в потребностях бизнеса или рабочем окружении и начинает двигаться в новом направлении</w:t>
            </w:r>
          </w:p>
        </w:tc>
        <w:tc>
          <w:tcPr>
            <w:tcW w:w="2268" w:type="dxa"/>
          </w:tcPr>
          <w:p w14:paraId="3E4BD71E" w14:textId="77777777" w:rsidR="00837E41" w:rsidRPr="00226605" w:rsidRDefault="00837E41" w:rsidP="00C95FBE">
            <w:pPr>
              <w:jc w:val="both"/>
              <w:rPr>
                <w:rFonts w:ascii="Times New Roman" w:hAnsi="Times New Roman" w:cs="Times New Roman"/>
              </w:rPr>
            </w:pPr>
            <w:r w:rsidRPr="00226605">
              <w:rPr>
                <w:rFonts w:ascii="Times New Roman" w:hAnsi="Times New Roman" w:cs="Times New Roman"/>
              </w:rPr>
              <w:t>- Адаптирует тактику своих действий. Действует в соответствии с конкретной ситуацией или особенностями поведения того или иного человека</w:t>
            </w:r>
          </w:p>
          <w:p w14:paraId="7E8873F5" w14:textId="77777777" w:rsidR="00837E41" w:rsidRPr="00226605" w:rsidRDefault="00837E41" w:rsidP="00C95FBE">
            <w:pPr>
              <w:pStyle w:val="BulletMultilevel"/>
              <w:ind w:left="0" w:firstLine="0"/>
              <w:jc w:val="both"/>
              <w:rPr>
                <w:rFonts w:eastAsiaTheme="minorHAnsi"/>
                <w:sz w:val="22"/>
                <w:szCs w:val="22"/>
                <w:lang w:val="ru-RU"/>
              </w:rPr>
            </w:pPr>
            <w:r w:rsidRPr="00226605">
              <w:rPr>
                <w:sz w:val="22"/>
                <w:szCs w:val="22"/>
                <w:lang w:val="ru-RU"/>
              </w:rPr>
              <w:t xml:space="preserve">- </w:t>
            </w:r>
            <w:r w:rsidRPr="00226605">
              <w:rPr>
                <w:rFonts w:eastAsiaTheme="minorHAnsi"/>
                <w:sz w:val="22"/>
                <w:szCs w:val="22"/>
                <w:lang w:val="ru-RU"/>
              </w:rPr>
              <w:t>Анализирует причины неудачи и учитывает результаты анализа для будущих действий</w:t>
            </w:r>
          </w:p>
          <w:p w14:paraId="53D58AF1" w14:textId="77777777" w:rsidR="00837E41" w:rsidRPr="00226605" w:rsidRDefault="00837E41" w:rsidP="00C95FBE">
            <w:pPr>
              <w:pStyle w:val="BulletMultilevel"/>
              <w:ind w:left="0" w:firstLine="0"/>
              <w:jc w:val="both"/>
              <w:rPr>
                <w:rFonts w:eastAsiaTheme="minorHAnsi"/>
                <w:sz w:val="22"/>
                <w:szCs w:val="22"/>
                <w:lang w:val="ru-RU"/>
              </w:rPr>
            </w:pPr>
            <w:r w:rsidRPr="00226605">
              <w:rPr>
                <w:rFonts w:eastAsiaTheme="minorHAnsi"/>
                <w:sz w:val="22"/>
                <w:szCs w:val="22"/>
                <w:lang w:val="ru-RU"/>
              </w:rPr>
              <w:t>- Принимает решение прекратить отдельные виды работы или проект, когда это диктуют обстоятельства или изменившаяся ситуация</w:t>
            </w:r>
          </w:p>
          <w:p w14:paraId="42403304" w14:textId="77777777" w:rsidR="00837E41" w:rsidRPr="00226605" w:rsidRDefault="00837E41" w:rsidP="00C95FBE">
            <w:pPr>
              <w:jc w:val="both"/>
              <w:rPr>
                <w:rFonts w:ascii="Times New Roman" w:hAnsi="Times New Roman" w:cs="Times New Roman"/>
              </w:rPr>
            </w:pPr>
          </w:p>
          <w:p w14:paraId="33F1F6C6" w14:textId="77777777" w:rsidR="00837E41" w:rsidRPr="00226605" w:rsidRDefault="00837E41" w:rsidP="00C95FBE">
            <w:pPr>
              <w:rPr>
                <w:rFonts w:ascii="Times New Roman" w:hAnsi="Times New Roman" w:cs="Times New Roman"/>
              </w:rPr>
            </w:pPr>
          </w:p>
          <w:p w14:paraId="6494C6FF" w14:textId="77777777" w:rsidR="00837E41" w:rsidRPr="00226605" w:rsidRDefault="00837E41" w:rsidP="00C95FBE">
            <w:pPr>
              <w:rPr>
                <w:rFonts w:ascii="Times New Roman" w:hAnsi="Times New Roman" w:cs="Times New Roman"/>
              </w:rPr>
            </w:pPr>
          </w:p>
          <w:p w14:paraId="3AA2FFE6" w14:textId="77777777" w:rsidR="00837E41" w:rsidRPr="00226605" w:rsidRDefault="00837E41" w:rsidP="00C95FBE">
            <w:pPr>
              <w:rPr>
                <w:rFonts w:ascii="Times New Roman" w:hAnsi="Times New Roman" w:cs="Times New Roman"/>
              </w:rPr>
            </w:pPr>
          </w:p>
        </w:tc>
        <w:tc>
          <w:tcPr>
            <w:tcW w:w="2268" w:type="dxa"/>
          </w:tcPr>
          <w:p w14:paraId="1A3FFD8A" w14:textId="77777777" w:rsidR="00837E41" w:rsidRPr="00226605" w:rsidRDefault="00837E41" w:rsidP="00C95FBE">
            <w:pPr>
              <w:jc w:val="both"/>
              <w:rPr>
                <w:rFonts w:ascii="Times New Roman" w:hAnsi="Times New Roman" w:cs="Times New Roman"/>
              </w:rPr>
            </w:pPr>
            <w:r w:rsidRPr="00226605">
              <w:rPr>
                <w:rFonts w:ascii="Times New Roman" w:hAnsi="Times New Roman" w:cs="Times New Roman"/>
              </w:rPr>
              <w:t>- Использует знания в своей сфере деятельности, в других областях и понимание бизнеса в целом для решения проблем</w:t>
            </w:r>
          </w:p>
          <w:p w14:paraId="23EE4896"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rPr>
              <w:t xml:space="preserve">- </w:t>
            </w:r>
            <w:r w:rsidRPr="00226605">
              <w:rPr>
                <w:rFonts w:ascii="Times New Roman" w:hAnsi="Times New Roman" w:cs="Times New Roman"/>
                <w:lang w:eastAsia="ru-RU"/>
              </w:rPr>
              <w:t>Адаптирует стратегию своих действий, меняет подходы или стратегию в соответствии с требованиями ситуации</w:t>
            </w:r>
          </w:p>
          <w:p w14:paraId="076377D7" w14:textId="77777777" w:rsidR="00837E41" w:rsidRPr="00226605" w:rsidRDefault="00837E41" w:rsidP="00C95FBE">
            <w:pPr>
              <w:jc w:val="both"/>
              <w:rPr>
                <w:rFonts w:ascii="Times New Roman" w:hAnsi="Times New Roman" w:cs="Times New Roman"/>
              </w:rPr>
            </w:pPr>
          </w:p>
        </w:tc>
        <w:tc>
          <w:tcPr>
            <w:tcW w:w="2516" w:type="dxa"/>
          </w:tcPr>
          <w:p w14:paraId="0DF92250"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Вносит организационные изменения и/или выделяет ресурсы, адекватные возникшей ситуации</w:t>
            </w:r>
          </w:p>
          <w:p w14:paraId="29A61B2D"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Корректирует бизнес-план с учетом новых тенденций рынка и других внешних обстоятельств</w:t>
            </w:r>
          </w:p>
          <w:p w14:paraId="646D4518" w14:textId="77777777" w:rsidR="00837E41" w:rsidRPr="00226605" w:rsidRDefault="00837E41" w:rsidP="00C95FBE">
            <w:pPr>
              <w:jc w:val="both"/>
              <w:rPr>
                <w:rFonts w:ascii="Times New Roman" w:hAnsi="Times New Roman" w:cs="Times New Roman"/>
                <w:lang w:eastAsia="ru-RU"/>
              </w:rPr>
            </w:pPr>
          </w:p>
        </w:tc>
      </w:tr>
      <w:tr w:rsidR="00226605" w:rsidRPr="00226605" w14:paraId="35B3E98B" w14:textId="77777777" w:rsidTr="004C17BA">
        <w:trPr>
          <w:trHeight w:val="247"/>
        </w:trPr>
        <w:tc>
          <w:tcPr>
            <w:tcW w:w="3034" w:type="dxa"/>
          </w:tcPr>
          <w:p w14:paraId="6292CD4F" w14:textId="77777777" w:rsidR="00837E41" w:rsidRPr="00226605" w:rsidRDefault="00837E41" w:rsidP="00C95FBE">
            <w:pPr>
              <w:rPr>
                <w:rFonts w:ascii="Times New Roman" w:hAnsi="Times New Roman" w:cs="Times New Roman"/>
                <w:b/>
                <w:bCs/>
                <w:lang w:eastAsia="ru-RU"/>
              </w:rPr>
            </w:pPr>
            <w:r w:rsidRPr="00226605">
              <w:rPr>
                <w:rFonts w:ascii="Times New Roman" w:hAnsi="Times New Roman" w:cs="Times New Roman"/>
                <w:b/>
                <w:bCs/>
                <w:lang w:eastAsia="ru-RU"/>
              </w:rPr>
              <w:t>Клиентоориентированность</w:t>
            </w:r>
          </w:p>
        </w:tc>
        <w:tc>
          <w:tcPr>
            <w:tcW w:w="2114" w:type="dxa"/>
          </w:tcPr>
          <w:p w14:paraId="34DB3348"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Оказывает услуги клиентам (внутренним и внешним) согласно прописанным регламентам и процедурам, без стремления делать больше</w:t>
            </w:r>
          </w:p>
          <w:p w14:paraId="584B13FE" w14:textId="77777777" w:rsidR="00837E41" w:rsidRPr="00226605" w:rsidRDefault="00837E41" w:rsidP="00C95FBE">
            <w:pPr>
              <w:rPr>
                <w:rFonts w:ascii="Times New Roman" w:hAnsi="Times New Roman" w:cs="Times New Roman"/>
                <w:lang w:eastAsia="ru-RU"/>
              </w:rPr>
            </w:pPr>
          </w:p>
        </w:tc>
        <w:tc>
          <w:tcPr>
            <w:tcW w:w="2365" w:type="dxa"/>
          </w:tcPr>
          <w:p w14:paraId="534AD203"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Предлагает клиентам (внутренним и внешним) стандартные услуги, не спрашивая об их уровне удовлетворенности услугами</w:t>
            </w:r>
          </w:p>
          <w:p w14:paraId="786795A7" w14:textId="77777777" w:rsidR="00837E41" w:rsidRPr="00226605" w:rsidRDefault="00837E41" w:rsidP="00C95FBE">
            <w:pPr>
              <w:jc w:val="both"/>
              <w:rPr>
                <w:rFonts w:ascii="Times New Roman" w:hAnsi="Times New Roman" w:cs="Times New Roman"/>
                <w:lang w:eastAsia="ru-RU"/>
              </w:rPr>
            </w:pPr>
          </w:p>
          <w:p w14:paraId="38E51C55"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Сохраняет доброжелательное спокойствие в общении с клиентами, оказывает услуги строго в соответствии с озвученным запросом</w:t>
            </w:r>
          </w:p>
          <w:p w14:paraId="487CBBAD" w14:textId="77777777" w:rsidR="00837E41" w:rsidRPr="00226605" w:rsidRDefault="00837E41" w:rsidP="00C95FBE">
            <w:pPr>
              <w:jc w:val="both"/>
              <w:rPr>
                <w:rFonts w:ascii="Times New Roman" w:hAnsi="Times New Roman" w:cs="Times New Roman"/>
                <w:lang w:eastAsia="ru-RU"/>
              </w:rPr>
            </w:pPr>
          </w:p>
          <w:p w14:paraId="7438AAAB"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Предоставляет клиентам требуемую информацию только по запросу</w:t>
            </w:r>
          </w:p>
          <w:p w14:paraId="3CF8659F" w14:textId="77777777" w:rsidR="00837E41" w:rsidRPr="00226605" w:rsidRDefault="00837E41" w:rsidP="00C95FBE">
            <w:pPr>
              <w:jc w:val="both"/>
              <w:rPr>
                <w:rFonts w:ascii="Times New Roman" w:hAnsi="Times New Roman" w:cs="Times New Roman"/>
                <w:lang w:eastAsia="ru-RU"/>
              </w:rPr>
            </w:pPr>
          </w:p>
          <w:p w14:paraId="205F5636" w14:textId="77777777" w:rsidR="00837E41" w:rsidRPr="00226605" w:rsidRDefault="00837E41" w:rsidP="00C95FBE">
            <w:pPr>
              <w:rPr>
                <w:rFonts w:ascii="Times New Roman" w:hAnsi="Times New Roman" w:cs="Times New Roman"/>
                <w:lang w:eastAsia="ru-RU"/>
              </w:rPr>
            </w:pPr>
          </w:p>
        </w:tc>
        <w:tc>
          <w:tcPr>
            <w:tcW w:w="2268" w:type="dxa"/>
          </w:tcPr>
          <w:p w14:paraId="047B1A1B"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Считает работу с клиентами (внутренними и внешними) своей приоритетной задачей</w:t>
            </w:r>
          </w:p>
          <w:p w14:paraId="01A5320A" w14:textId="77777777" w:rsidR="00837E41" w:rsidRPr="00226605" w:rsidRDefault="00837E41" w:rsidP="00C95FBE">
            <w:pPr>
              <w:jc w:val="both"/>
              <w:rPr>
                <w:rFonts w:ascii="Times New Roman" w:hAnsi="Times New Roman" w:cs="Times New Roman"/>
                <w:lang w:eastAsia="ru-RU"/>
              </w:rPr>
            </w:pPr>
          </w:p>
          <w:p w14:paraId="397D4DE6"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Собирает всю необходимую информацию для того, чтобы понять потребности клиента</w:t>
            </w:r>
          </w:p>
          <w:p w14:paraId="1722471A" w14:textId="77777777" w:rsidR="00837E41" w:rsidRPr="00226605" w:rsidRDefault="00837E41" w:rsidP="00C95FBE">
            <w:pPr>
              <w:jc w:val="both"/>
              <w:rPr>
                <w:rFonts w:ascii="Times New Roman" w:hAnsi="Times New Roman" w:cs="Times New Roman"/>
                <w:lang w:eastAsia="ru-RU"/>
              </w:rPr>
            </w:pPr>
          </w:p>
          <w:p w14:paraId="190E6785"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Предоставляет услуги высокого качества</w:t>
            </w:r>
          </w:p>
          <w:p w14:paraId="58A62033" w14:textId="77777777" w:rsidR="00837E41" w:rsidRPr="00226605" w:rsidRDefault="00837E41" w:rsidP="00C95FBE">
            <w:pPr>
              <w:jc w:val="both"/>
              <w:rPr>
                <w:rFonts w:ascii="Times New Roman" w:hAnsi="Times New Roman" w:cs="Times New Roman"/>
                <w:lang w:eastAsia="ru-RU"/>
              </w:rPr>
            </w:pPr>
          </w:p>
        </w:tc>
        <w:tc>
          <w:tcPr>
            <w:tcW w:w="2268" w:type="dxa"/>
          </w:tcPr>
          <w:p w14:paraId="782E17EB"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Предпринимает активные действия, направленные на улучшение результатов работы клиента</w:t>
            </w:r>
          </w:p>
          <w:p w14:paraId="1B5898F2"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Понимает, что нужно клиентам, видит и слышит сигналы об их неудовлетворенности</w:t>
            </w:r>
          </w:p>
          <w:p w14:paraId="30F03815"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 xml:space="preserve">При принятии решений на первое место ставит интересы клиентов </w:t>
            </w:r>
          </w:p>
          <w:p w14:paraId="0AA45200"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Всегда выполняет данные клиентам обещания и дает достоверную информацию</w:t>
            </w:r>
          </w:p>
          <w:p w14:paraId="5CEA91B4" w14:textId="77777777" w:rsidR="00837E41" w:rsidRPr="00226605" w:rsidRDefault="00837E41" w:rsidP="00C95FBE">
            <w:pPr>
              <w:jc w:val="both"/>
              <w:rPr>
                <w:rFonts w:ascii="Times New Roman" w:hAnsi="Times New Roman" w:cs="Times New Roman"/>
                <w:lang w:eastAsia="ru-RU"/>
              </w:rPr>
            </w:pPr>
          </w:p>
        </w:tc>
        <w:tc>
          <w:tcPr>
            <w:tcW w:w="2516" w:type="dxa"/>
          </w:tcPr>
          <w:p w14:paraId="2DE4A013"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Смотрит на бизнес с позиции клиента и выступает как пользующийся доверием консультант, предлагающий решения на долгосрочный период</w:t>
            </w:r>
          </w:p>
          <w:p w14:paraId="36DDD225"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Призывает других применять индивидуальный подход к клиентам для выявления их потребностей</w:t>
            </w:r>
          </w:p>
          <w:p w14:paraId="76D395BA"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Побуждает других в первую очередь удовлетворять интересы клиентов, преодолевая препятствующие регламенты и процедуры</w:t>
            </w:r>
          </w:p>
          <w:p w14:paraId="2E23FAEE"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Своим поведением транслирует другим необходимость клиент ориентированного подхода даже в сложных стрессовых ситуациях</w:t>
            </w:r>
          </w:p>
          <w:p w14:paraId="355E47C4"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Стремится превышать ожидания клиентов, предлагая им больше, а также передает это стремление другим</w:t>
            </w:r>
          </w:p>
          <w:p w14:paraId="7CF3F2BB" w14:textId="77777777" w:rsidR="00837E41" w:rsidRPr="00226605" w:rsidRDefault="00837E41" w:rsidP="00C95FBE">
            <w:pPr>
              <w:jc w:val="both"/>
              <w:rPr>
                <w:rFonts w:ascii="Times New Roman" w:hAnsi="Times New Roman" w:cs="Times New Roman"/>
                <w:lang w:eastAsia="ru-RU"/>
              </w:rPr>
            </w:pPr>
            <w:r w:rsidRPr="00226605">
              <w:rPr>
                <w:rFonts w:ascii="Times New Roman" w:hAnsi="Times New Roman" w:cs="Times New Roman"/>
                <w:lang w:eastAsia="ru-RU"/>
              </w:rPr>
              <w:t>Действует проактивно по отношению к клиентам, заранее информируя их в случае возникновения непредвиденных обстоятельств</w:t>
            </w:r>
          </w:p>
        </w:tc>
      </w:tr>
    </w:tbl>
    <w:p w14:paraId="495168D9" w14:textId="71C072EB" w:rsidR="00837E41" w:rsidRPr="00226605" w:rsidRDefault="00837E41" w:rsidP="00C95FBE">
      <w:pPr>
        <w:rPr>
          <w:rFonts w:ascii="Times New Roman" w:hAnsi="Times New Roman" w:cs="Times New Roman"/>
          <w:sz w:val="28"/>
          <w:szCs w:val="28"/>
          <w:lang w:eastAsia="ru-RU"/>
        </w:rPr>
      </w:pPr>
    </w:p>
    <w:p w14:paraId="43BF150A" w14:textId="0F3B9AC2" w:rsidR="00837E41" w:rsidRPr="00226605" w:rsidRDefault="00837E41" w:rsidP="00C95FBE">
      <w:pPr>
        <w:jc w:val="center"/>
        <w:rPr>
          <w:rFonts w:ascii="Times New Roman" w:hAnsi="Times New Roman" w:cs="Times New Roman"/>
          <w:b/>
          <w:bCs/>
          <w:sz w:val="28"/>
          <w:szCs w:val="28"/>
          <w:lang w:eastAsia="ru-RU"/>
        </w:rPr>
      </w:pPr>
      <w:r w:rsidRPr="00226605">
        <w:rPr>
          <w:rFonts w:ascii="Times New Roman" w:hAnsi="Times New Roman" w:cs="Times New Roman"/>
          <w:b/>
          <w:bCs/>
          <w:sz w:val="28"/>
          <w:szCs w:val="28"/>
          <w:lang w:eastAsia="ru-RU"/>
        </w:rPr>
        <w:t>Таблица уровней личностностных компетенций</w:t>
      </w:r>
    </w:p>
    <w:tbl>
      <w:tblPr>
        <w:tblStyle w:val="aa"/>
        <w:tblW w:w="14884" w:type="dxa"/>
        <w:tblInd w:w="-5" w:type="dxa"/>
        <w:tblLook w:val="04A0" w:firstRow="1" w:lastRow="0" w:firstColumn="1" w:lastColumn="0" w:noHBand="0" w:noVBand="1"/>
      </w:tblPr>
      <w:tblGrid>
        <w:gridCol w:w="2577"/>
        <w:gridCol w:w="2342"/>
        <w:gridCol w:w="2191"/>
        <w:gridCol w:w="2839"/>
        <w:gridCol w:w="2309"/>
        <w:gridCol w:w="2626"/>
      </w:tblGrid>
      <w:tr w:rsidR="00226605" w:rsidRPr="00226605" w14:paraId="20BFB749" w14:textId="77777777" w:rsidTr="00DA35A6">
        <w:trPr>
          <w:trHeight w:val="921"/>
        </w:trPr>
        <w:tc>
          <w:tcPr>
            <w:tcW w:w="2694" w:type="dxa"/>
            <w:shd w:val="clear" w:color="auto" w:fill="D0CECE" w:themeFill="background2" w:themeFillShade="E6"/>
          </w:tcPr>
          <w:p w14:paraId="6852FF00" w14:textId="77777777" w:rsidR="00DA35A6" w:rsidRPr="00226605" w:rsidRDefault="00DA35A6" w:rsidP="00C95FBE">
            <w:pPr>
              <w:jc w:val="center"/>
              <w:rPr>
                <w:rFonts w:ascii="Times New Roman" w:hAnsi="Times New Roman" w:cs="Times New Roman"/>
                <w:b/>
                <w:bCs/>
                <w:lang w:eastAsia="ru-RU"/>
              </w:rPr>
            </w:pPr>
            <w:r w:rsidRPr="00226605">
              <w:rPr>
                <w:rFonts w:ascii="Times New Roman" w:hAnsi="Times New Roman" w:cs="Times New Roman"/>
                <w:b/>
                <w:bCs/>
                <w:lang w:eastAsia="ru-RU"/>
              </w:rPr>
              <w:t>УРОВЕНЬ</w:t>
            </w:r>
          </w:p>
          <w:p w14:paraId="530D7F63" w14:textId="77777777" w:rsidR="00DA35A6" w:rsidRPr="00226605" w:rsidRDefault="00DA35A6" w:rsidP="00C95FBE">
            <w:pPr>
              <w:jc w:val="center"/>
              <w:rPr>
                <w:rFonts w:ascii="Times New Roman" w:hAnsi="Times New Roman" w:cs="Times New Roman"/>
                <w:b/>
                <w:bCs/>
                <w:lang w:eastAsia="ru-RU"/>
              </w:rPr>
            </w:pPr>
          </w:p>
          <w:p w14:paraId="47DCD161" w14:textId="77777777" w:rsidR="00DA35A6" w:rsidRPr="00226605" w:rsidRDefault="00DA35A6" w:rsidP="00C95FBE">
            <w:pPr>
              <w:jc w:val="center"/>
              <w:rPr>
                <w:rFonts w:ascii="Times New Roman" w:hAnsi="Times New Roman" w:cs="Times New Roman"/>
                <w:b/>
                <w:bCs/>
                <w:lang w:eastAsia="ru-RU"/>
              </w:rPr>
            </w:pPr>
            <w:r w:rsidRPr="00226605">
              <w:rPr>
                <w:rFonts w:ascii="Times New Roman" w:hAnsi="Times New Roman" w:cs="Times New Roman"/>
                <w:b/>
                <w:bCs/>
                <w:lang w:eastAsia="ru-RU"/>
              </w:rPr>
              <w:t>КОМПЕТЕНЦИЯ</w:t>
            </w:r>
          </w:p>
        </w:tc>
        <w:tc>
          <w:tcPr>
            <w:tcW w:w="2468" w:type="dxa"/>
            <w:shd w:val="clear" w:color="auto" w:fill="D0CECE" w:themeFill="background2" w:themeFillShade="E6"/>
          </w:tcPr>
          <w:p w14:paraId="7D595CF6" w14:textId="77777777" w:rsidR="00DA35A6" w:rsidRPr="00226605" w:rsidRDefault="00DA35A6" w:rsidP="00C95FBE">
            <w:pPr>
              <w:jc w:val="center"/>
              <w:rPr>
                <w:rFonts w:ascii="Times New Roman" w:hAnsi="Times New Roman" w:cs="Times New Roman"/>
                <w:b/>
                <w:bCs/>
                <w:lang w:eastAsia="ru-RU"/>
              </w:rPr>
            </w:pPr>
            <w:r w:rsidRPr="00226605">
              <w:rPr>
                <w:rFonts w:ascii="Times New Roman" w:hAnsi="Times New Roman" w:cs="Times New Roman"/>
                <w:b/>
                <w:bCs/>
                <w:lang w:eastAsia="ru-RU"/>
              </w:rPr>
              <w:t>4 уровень</w:t>
            </w:r>
          </w:p>
          <w:p w14:paraId="68504AB1" w14:textId="77777777" w:rsidR="00DA35A6" w:rsidRPr="00226605" w:rsidRDefault="00DA35A6" w:rsidP="00C95FBE">
            <w:pPr>
              <w:jc w:val="right"/>
              <w:rPr>
                <w:rFonts w:ascii="Times New Roman" w:hAnsi="Times New Roman" w:cs="Times New Roman"/>
                <w:b/>
                <w:bCs/>
                <w:lang w:eastAsia="ru-RU"/>
              </w:rPr>
            </w:pPr>
          </w:p>
        </w:tc>
        <w:tc>
          <w:tcPr>
            <w:tcW w:w="2209" w:type="dxa"/>
            <w:shd w:val="clear" w:color="auto" w:fill="D0CECE" w:themeFill="background2" w:themeFillShade="E6"/>
          </w:tcPr>
          <w:p w14:paraId="6B4E55EB" w14:textId="77777777" w:rsidR="00DA35A6" w:rsidRPr="00226605" w:rsidRDefault="00DA35A6" w:rsidP="00C95FBE">
            <w:pPr>
              <w:jc w:val="center"/>
              <w:rPr>
                <w:rFonts w:ascii="Times New Roman" w:hAnsi="Times New Roman" w:cs="Times New Roman"/>
                <w:b/>
                <w:bCs/>
                <w:lang w:eastAsia="ru-RU"/>
              </w:rPr>
            </w:pPr>
            <w:r w:rsidRPr="00226605">
              <w:rPr>
                <w:rFonts w:ascii="Times New Roman" w:hAnsi="Times New Roman" w:cs="Times New Roman"/>
                <w:b/>
                <w:bCs/>
                <w:lang w:eastAsia="ru-RU"/>
              </w:rPr>
              <w:t>5 уровень</w:t>
            </w:r>
          </w:p>
        </w:tc>
        <w:tc>
          <w:tcPr>
            <w:tcW w:w="2410" w:type="dxa"/>
            <w:shd w:val="clear" w:color="auto" w:fill="D0CECE" w:themeFill="background2" w:themeFillShade="E6"/>
          </w:tcPr>
          <w:p w14:paraId="37430E9C" w14:textId="77777777" w:rsidR="00DA35A6" w:rsidRPr="00226605" w:rsidRDefault="00DA35A6" w:rsidP="00C95FBE">
            <w:pPr>
              <w:jc w:val="center"/>
              <w:rPr>
                <w:rFonts w:ascii="Times New Roman" w:hAnsi="Times New Roman" w:cs="Times New Roman"/>
                <w:b/>
                <w:bCs/>
                <w:lang w:eastAsia="ru-RU"/>
              </w:rPr>
            </w:pPr>
            <w:r w:rsidRPr="00226605">
              <w:rPr>
                <w:rFonts w:ascii="Times New Roman" w:hAnsi="Times New Roman" w:cs="Times New Roman"/>
                <w:b/>
                <w:bCs/>
                <w:lang w:eastAsia="ru-RU"/>
              </w:rPr>
              <w:t>6 уровень</w:t>
            </w:r>
          </w:p>
        </w:tc>
        <w:tc>
          <w:tcPr>
            <w:tcW w:w="2410" w:type="dxa"/>
            <w:shd w:val="clear" w:color="auto" w:fill="D0CECE" w:themeFill="background2" w:themeFillShade="E6"/>
          </w:tcPr>
          <w:p w14:paraId="2294426D" w14:textId="77777777" w:rsidR="00DA35A6" w:rsidRPr="00226605" w:rsidRDefault="00DA35A6" w:rsidP="00C95FBE">
            <w:pPr>
              <w:jc w:val="center"/>
              <w:rPr>
                <w:rFonts w:ascii="Times New Roman" w:hAnsi="Times New Roman" w:cs="Times New Roman"/>
                <w:b/>
                <w:bCs/>
                <w:lang w:eastAsia="ru-RU"/>
              </w:rPr>
            </w:pPr>
            <w:r w:rsidRPr="00226605">
              <w:rPr>
                <w:rFonts w:ascii="Times New Roman" w:hAnsi="Times New Roman" w:cs="Times New Roman"/>
                <w:b/>
                <w:bCs/>
                <w:lang w:eastAsia="ru-RU"/>
              </w:rPr>
              <w:t>7 уровень</w:t>
            </w:r>
          </w:p>
        </w:tc>
        <w:tc>
          <w:tcPr>
            <w:tcW w:w="2693" w:type="dxa"/>
            <w:shd w:val="clear" w:color="auto" w:fill="D0CECE" w:themeFill="background2" w:themeFillShade="E6"/>
          </w:tcPr>
          <w:p w14:paraId="2CC51B94" w14:textId="77777777" w:rsidR="00DA35A6" w:rsidRPr="00226605" w:rsidRDefault="00DA35A6" w:rsidP="00C95FBE">
            <w:pPr>
              <w:jc w:val="center"/>
              <w:rPr>
                <w:rFonts w:ascii="Times New Roman" w:hAnsi="Times New Roman" w:cs="Times New Roman"/>
                <w:b/>
                <w:bCs/>
                <w:lang w:eastAsia="ru-RU"/>
              </w:rPr>
            </w:pPr>
            <w:r w:rsidRPr="00226605">
              <w:rPr>
                <w:rFonts w:ascii="Times New Roman" w:hAnsi="Times New Roman" w:cs="Times New Roman"/>
                <w:b/>
                <w:bCs/>
                <w:lang w:eastAsia="ru-RU"/>
              </w:rPr>
              <w:t>8 уровень</w:t>
            </w:r>
          </w:p>
        </w:tc>
      </w:tr>
      <w:tr w:rsidR="00226605" w:rsidRPr="00226605" w14:paraId="18F666DF" w14:textId="77777777" w:rsidTr="00DA35A6">
        <w:trPr>
          <w:trHeight w:val="632"/>
        </w:trPr>
        <w:tc>
          <w:tcPr>
            <w:tcW w:w="2694" w:type="dxa"/>
          </w:tcPr>
          <w:p w14:paraId="75E74009" w14:textId="77777777" w:rsidR="00DA35A6" w:rsidRPr="00226605" w:rsidRDefault="00DA35A6" w:rsidP="00C95FBE">
            <w:pPr>
              <w:jc w:val="both"/>
              <w:rPr>
                <w:rFonts w:ascii="Times New Roman" w:hAnsi="Times New Roman" w:cs="Times New Roman"/>
                <w:b/>
                <w:bCs/>
                <w:lang w:eastAsia="ru-RU"/>
              </w:rPr>
            </w:pPr>
            <w:r w:rsidRPr="00226605">
              <w:rPr>
                <w:rFonts w:ascii="Times New Roman" w:hAnsi="Times New Roman" w:cs="Times New Roman"/>
                <w:b/>
                <w:bCs/>
                <w:lang w:eastAsia="ru-RU"/>
              </w:rPr>
              <w:t>Строгое следование этическим нормам</w:t>
            </w:r>
          </w:p>
        </w:tc>
        <w:tc>
          <w:tcPr>
            <w:tcW w:w="2468" w:type="dxa"/>
          </w:tcPr>
          <w:p w14:paraId="43909547"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val="kk-KZ" w:eastAsia="ru-RU"/>
              </w:rPr>
              <w:t xml:space="preserve">- Имеет общие представления о </w:t>
            </w:r>
            <w:r w:rsidRPr="00226605">
              <w:rPr>
                <w:rFonts w:ascii="Times New Roman" w:hAnsi="Times New Roman" w:cs="Times New Roman"/>
                <w:lang w:eastAsia="ru-RU"/>
              </w:rPr>
              <w:t xml:space="preserve"> делово</w:t>
            </w:r>
            <w:r w:rsidRPr="00226605">
              <w:rPr>
                <w:rFonts w:ascii="Times New Roman" w:hAnsi="Times New Roman" w:cs="Times New Roman"/>
                <w:lang w:val="kk-KZ" w:eastAsia="ru-RU"/>
              </w:rPr>
              <w:t>м</w:t>
            </w:r>
            <w:r w:rsidRPr="00226605">
              <w:rPr>
                <w:rFonts w:ascii="Times New Roman" w:hAnsi="Times New Roman" w:cs="Times New Roman"/>
                <w:lang w:eastAsia="ru-RU"/>
              </w:rPr>
              <w:t xml:space="preserve"> поведении в организации</w:t>
            </w:r>
          </w:p>
          <w:p w14:paraId="1CBB8FF3" w14:textId="77777777" w:rsidR="00DA35A6" w:rsidRPr="00226605" w:rsidRDefault="00DA35A6" w:rsidP="00C95FBE">
            <w:pPr>
              <w:jc w:val="both"/>
              <w:rPr>
                <w:rFonts w:ascii="Times New Roman" w:hAnsi="Times New Roman" w:cs="Times New Roman"/>
                <w:lang w:eastAsia="ru-RU"/>
              </w:rPr>
            </w:pPr>
          </w:p>
          <w:p w14:paraId="628E17DF"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 Открыт и честен в рабочих ситуациях</w:t>
            </w:r>
          </w:p>
        </w:tc>
        <w:tc>
          <w:tcPr>
            <w:tcW w:w="2209" w:type="dxa"/>
          </w:tcPr>
          <w:p w14:paraId="0036A181"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Знаком</w:t>
            </w:r>
            <w:r w:rsidRPr="00226605">
              <w:rPr>
                <w:rFonts w:ascii="Times New Roman" w:hAnsi="Times New Roman" w:cs="Times New Roman"/>
                <w:lang w:val="kk-KZ" w:eastAsia="ru-RU"/>
              </w:rPr>
              <w:t xml:space="preserve"> с </w:t>
            </w:r>
            <w:r w:rsidRPr="00226605">
              <w:rPr>
                <w:rFonts w:ascii="Times New Roman" w:hAnsi="Times New Roman" w:cs="Times New Roman"/>
                <w:lang w:eastAsia="ru-RU"/>
              </w:rPr>
              <w:t>политикой делового поведения в организации, знает ценности организации</w:t>
            </w:r>
          </w:p>
          <w:p w14:paraId="4ADE7D06" w14:textId="77777777" w:rsidR="00DA35A6" w:rsidRPr="00226605" w:rsidRDefault="00DA35A6" w:rsidP="00C95FBE">
            <w:pPr>
              <w:jc w:val="both"/>
              <w:rPr>
                <w:rFonts w:ascii="Times New Roman" w:hAnsi="Times New Roman" w:cs="Times New Roman"/>
                <w:lang w:eastAsia="ru-RU"/>
              </w:rPr>
            </w:pPr>
          </w:p>
          <w:p w14:paraId="546F1AA2"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Действует в соответствии с ценностями организации</w:t>
            </w:r>
          </w:p>
          <w:p w14:paraId="455D9DB4" w14:textId="77777777" w:rsidR="00DA35A6" w:rsidRPr="00226605" w:rsidRDefault="00DA35A6" w:rsidP="00C95FBE">
            <w:pPr>
              <w:jc w:val="both"/>
              <w:rPr>
                <w:rFonts w:ascii="Times New Roman" w:hAnsi="Times New Roman" w:cs="Times New Roman"/>
                <w:lang w:eastAsia="ru-RU"/>
              </w:rPr>
            </w:pPr>
          </w:p>
        </w:tc>
        <w:tc>
          <w:tcPr>
            <w:tcW w:w="2410" w:type="dxa"/>
          </w:tcPr>
          <w:p w14:paraId="3377EEF6"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Полностью поддерживает и следует политике делового поведения в организации</w:t>
            </w:r>
          </w:p>
          <w:p w14:paraId="1B1734C7" w14:textId="77777777" w:rsidR="00DA35A6" w:rsidRPr="00226605" w:rsidRDefault="00DA35A6" w:rsidP="00C95FBE">
            <w:pPr>
              <w:jc w:val="both"/>
              <w:rPr>
                <w:rFonts w:ascii="Times New Roman" w:hAnsi="Times New Roman" w:cs="Times New Roman"/>
                <w:lang w:eastAsia="ru-RU"/>
              </w:rPr>
            </w:pPr>
          </w:p>
          <w:p w14:paraId="64506EDD"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Всегда действует в соответствии с ценностями организации</w:t>
            </w:r>
          </w:p>
          <w:p w14:paraId="7CB9F371" w14:textId="77777777" w:rsidR="00DA35A6" w:rsidRPr="00226605" w:rsidRDefault="00DA35A6" w:rsidP="00C95FBE">
            <w:pPr>
              <w:jc w:val="both"/>
              <w:rPr>
                <w:rFonts w:ascii="Times New Roman" w:hAnsi="Times New Roman" w:cs="Times New Roman"/>
                <w:lang w:eastAsia="ru-RU"/>
              </w:rPr>
            </w:pPr>
          </w:p>
          <w:p w14:paraId="04BD2A1E"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Остается верен правде и справедливости во всех своих действиях</w:t>
            </w:r>
          </w:p>
        </w:tc>
        <w:tc>
          <w:tcPr>
            <w:tcW w:w="2410" w:type="dxa"/>
          </w:tcPr>
          <w:p w14:paraId="6805824F"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Берет на себя ответственность, защищая сотрудников и\или свои убеждения, ценности компании</w:t>
            </w:r>
          </w:p>
          <w:p w14:paraId="3665007E"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Высказывает свое мнение даже в неблагоприятной обстановке</w:t>
            </w:r>
          </w:p>
          <w:p w14:paraId="5BD0BBE9" w14:textId="77777777" w:rsidR="00DA35A6" w:rsidRPr="00226605" w:rsidRDefault="00DA35A6" w:rsidP="00C95FBE">
            <w:pPr>
              <w:jc w:val="both"/>
              <w:rPr>
                <w:rFonts w:ascii="Times New Roman" w:hAnsi="Times New Roman" w:cs="Times New Roman"/>
                <w:lang w:eastAsia="ru-RU"/>
              </w:rPr>
            </w:pPr>
          </w:p>
          <w:p w14:paraId="71C5C730"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Идет на риск, выступая в защиту сотрудников и\или своих убеждений, ценности организации</w:t>
            </w:r>
          </w:p>
        </w:tc>
        <w:tc>
          <w:tcPr>
            <w:tcW w:w="2693" w:type="dxa"/>
          </w:tcPr>
          <w:p w14:paraId="4B776BB5"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Своим поведением является примером для всех остальных в вопросах поддержки и следования политике делового поведения в организации, а также ценностей организации</w:t>
            </w:r>
          </w:p>
          <w:p w14:paraId="3F6BCE8E" w14:textId="77777777" w:rsidR="00DA35A6" w:rsidRPr="00226605" w:rsidRDefault="00DA35A6" w:rsidP="00C95FBE">
            <w:pPr>
              <w:jc w:val="both"/>
              <w:rPr>
                <w:rFonts w:ascii="Times New Roman" w:hAnsi="Times New Roman" w:cs="Times New Roman"/>
                <w:lang w:eastAsia="ru-RU"/>
              </w:rPr>
            </w:pPr>
          </w:p>
          <w:p w14:paraId="25DFE239"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 xml:space="preserve">Создает и поддерживает атмосферу в коллективе, при которой работники могут открыто говорить об ошибках и вносить предложения  </w:t>
            </w:r>
          </w:p>
        </w:tc>
      </w:tr>
      <w:tr w:rsidR="00226605" w:rsidRPr="00226605" w14:paraId="56A600FA" w14:textId="77777777" w:rsidTr="00DA35A6">
        <w:trPr>
          <w:trHeight w:val="632"/>
        </w:trPr>
        <w:tc>
          <w:tcPr>
            <w:tcW w:w="2694" w:type="dxa"/>
          </w:tcPr>
          <w:p w14:paraId="3FD53B66" w14:textId="77777777" w:rsidR="00DA35A6" w:rsidRPr="00226605" w:rsidRDefault="00DA35A6" w:rsidP="00C95FBE">
            <w:pPr>
              <w:rPr>
                <w:rFonts w:ascii="Times New Roman" w:hAnsi="Times New Roman" w:cs="Times New Roman"/>
                <w:b/>
                <w:bCs/>
                <w:lang w:eastAsia="ru-RU"/>
              </w:rPr>
            </w:pPr>
            <w:r w:rsidRPr="00226605">
              <w:rPr>
                <w:rFonts w:ascii="Times New Roman" w:hAnsi="Times New Roman" w:cs="Times New Roman"/>
                <w:b/>
                <w:bCs/>
                <w:lang w:eastAsia="ru-RU"/>
              </w:rPr>
              <w:t>Профессионализм (саморазвитие)</w:t>
            </w:r>
          </w:p>
        </w:tc>
        <w:tc>
          <w:tcPr>
            <w:tcW w:w="2468" w:type="dxa"/>
          </w:tcPr>
          <w:p w14:paraId="72548F58"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Реализует инициативы руководства, спущенные сверху</w:t>
            </w:r>
          </w:p>
          <w:p w14:paraId="310C1443" w14:textId="77777777" w:rsidR="00DA35A6" w:rsidRPr="00226605" w:rsidRDefault="00DA35A6" w:rsidP="00C95FBE">
            <w:pPr>
              <w:jc w:val="both"/>
              <w:rPr>
                <w:rFonts w:ascii="Times New Roman" w:hAnsi="Times New Roman" w:cs="Times New Roman"/>
                <w:lang w:eastAsia="ru-RU"/>
              </w:rPr>
            </w:pPr>
          </w:p>
          <w:p w14:paraId="37721A65"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Занимается развитием своих знаний и навыков по указанию руководителя</w:t>
            </w:r>
          </w:p>
          <w:p w14:paraId="2F6B562E" w14:textId="77777777" w:rsidR="00DA35A6" w:rsidRPr="00226605" w:rsidRDefault="00DA35A6" w:rsidP="00C95FBE">
            <w:pPr>
              <w:rPr>
                <w:rFonts w:ascii="Times New Roman" w:hAnsi="Times New Roman" w:cs="Times New Roman"/>
                <w:lang w:eastAsia="ru-RU"/>
              </w:rPr>
            </w:pPr>
          </w:p>
        </w:tc>
        <w:tc>
          <w:tcPr>
            <w:tcW w:w="2209" w:type="dxa"/>
          </w:tcPr>
          <w:p w14:paraId="43D5F31C"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С любознательностью и открытостью реагирует на новые идеи, исследуя их</w:t>
            </w:r>
          </w:p>
          <w:p w14:paraId="01DC4F32" w14:textId="77777777" w:rsidR="00DA35A6" w:rsidRPr="00226605" w:rsidRDefault="00DA35A6" w:rsidP="00C95FBE">
            <w:pPr>
              <w:jc w:val="both"/>
              <w:rPr>
                <w:rFonts w:ascii="Times New Roman" w:hAnsi="Times New Roman" w:cs="Times New Roman"/>
                <w:lang w:eastAsia="ru-RU"/>
              </w:rPr>
            </w:pPr>
          </w:p>
          <w:p w14:paraId="7BD6D25B"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Самостоятельно занимается развитием своих знаний и навыков</w:t>
            </w:r>
          </w:p>
          <w:p w14:paraId="7B50D8CE" w14:textId="77777777" w:rsidR="00DA35A6" w:rsidRPr="00226605" w:rsidRDefault="00DA35A6" w:rsidP="00C95FBE">
            <w:pPr>
              <w:jc w:val="both"/>
              <w:rPr>
                <w:rFonts w:ascii="Times New Roman" w:hAnsi="Times New Roman" w:cs="Times New Roman"/>
                <w:lang w:eastAsia="ru-RU"/>
              </w:rPr>
            </w:pPr>
          </w:p>
          <w:p w14:paraId="679A4F65" w14:textId="77777777" w:rsidR="00DA35A6" w:rsidRPr="00226605" w:rsidRDefault="00DA35A6" w:rsidP="00C95FBE">
            <w:pPr>
              <w:jc w:val="both"/>
              <w:rPr>
                <w:rFonts w:ascii="Times New Roman" w:hAnsi="Times New Roman" w:cs="Times New Roman"/>
                <w:lang w:eastAsia="ru-RU"/>
              </w:rPr>
            </w:pPr>
          </w:p>
        </w:tc>
        <w:tc>
          <w:tcPr>
            <w:tcW w:w="2410" w:type="dxa"/>
          </w:tcPr>
          <w:p w14:paraId="25E4B993"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Постоянно ищет пути совершенствования и предлагает идеи повышения эффективности работы на своем участке</w:t>
            </w:r>
          </w:p>
          <w:p w14:paraId="52AFF4BF" w14:textId="77777777" w:rsidR="00DA35A6" w:rsidRPr="00226605" w:rsidRDefault="00DA35A6" w:rsidP="00C95FBE">
            <w:pPr>
              <w:jc w:val="both"/>
              <w:rPr>
                <w:rFonts w:ascii="Times New Roman" w:hAnsi="Times New Roman" w:cs="Times New Roman"/>
                <w:lang w:eastAsia="ru-RU"/>
              </w:rPr>
            </w:pPr>
          </w:p>
          <w:p w14:paraId="434D3401"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Прилагает усилия по саморазвитию, каждый день уделяет время развитию своих знаний и навыков, учится на ошибках</w:t>
            </w:r>
          </w:p>
          <w:p w14:paraId="03D0E46E" w14:textId="77777777" w:rsidR="00DA35A6" w:rsidRPr="00226605" w:rsidRDefault="00DA35A6" w:rsidP="00C95FBE">
            <w:pPr>
              <w:rPr>
                <w:rFonts w:ascii="Times New Roman" w:hAnsi="Times New Roman" w:cs="Times New Roman"/>
                <w:lang w:eastAsia="ru-RU"/>
              </w:rPr>
            </w:pPr>
          </w:p>
        </w:tc>
        <w:tc>
          <w:tcPr>
            <w:tcW w:w="2410" w:type="dxa"/>
          </w:tcPr>
          <w:p w14:paraId="7FD8102C"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 xml:space="preserve">Берет на себя инициативу по реализации своих идей и добивается их внедрения </w:t>
            </w:r>
          </w:p>
          <w:p w14:paraId="1EF15B60" w14:textId="77777777" w:rsidR="00DA35A6" w:rsidRPr="00226605" w:rsidRDefault="00DA35A6" w:rsidP="00C95FBE">
            <w:pPr>
              <w:jc w:val="both"/>
              <w:rPr>
                <w:rFonts w:ascii="Times New Roman" w:hAnsi="Times New Roman" w:cs="Times New Roman"/>
                <w:lang w:eastAsia="ru-RU"/>
              </w:rPr>
            </w:pPr>
          </w:p>
          <w:p w14:paraId="2C4B413A"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Призывает других к применению нестандартного подхода к решению рабочих задач для повышения эффективности</w:t>
            </w:r>
          </w:p>
          <w:p w14:paraId="5E120F42" w14:textId="77777777" w:rsidR="00DA35A6" w:rsidRPr="00226605" w:rsidRDefault="00DA35A6" w:rsidP="00C95FBE">
            <w:pPr>
              <w:jc w:val="both"/>
              <w:rPr>
                <w:rFonts w:ascii="Times New Roman" w:hAnsi="Times New Roman" w:cs="Times New Roman"/>
                <w:lang w:eastAsia="ru-RU"/>
              </w:rPr>
            </w:pPr>
          </w:p>
          <w:p w14:paraId="75E031DD"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Побуждает других развивать собственные знания и навыки всеми возможными способами и оказывает в этом поддержку</w:t>
            </w:r>
          </w:p>
          <w:p w14:paraId="34E5D1CA" w14:textId="77777777" w:rsidR="00DA35A6" w:rsidRPr="00226605" w:rsidRDefault="00DA35A6" w:rsidP="00C95FBE">
            <w:pPr>
              <w:rPr>
                <w:rFonts w:ascii="Times New Roman" w:hAnsi="Times New Roman" w:cs="Times New Roman"/>
                <w:lang w:eastAsia="ru-RU"/>
              </w:rPr>
            </w:pPr>
          </w:p>
        </w:tc>
        <w:tc>
          <w:tcPr>
            <w:tcW w:w="2693" w:type="dxa"/>
          </w:tcPr>
          <w:p w14:paraId="6FADF870"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 xml:space="preserve">- Подает пример, как заботиться о развитии своих сотрудников; </w:t>
            </w:r>
          </w:p>
          <w:p w14:paraId="0020DA86"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 при выявлении возможностей развития учитывает реальные потребности бизнеса во всей организации и в перспективе 2-3 лет</w:t>
            </w:r>
          </w:p>
          <w:p w14:paraId="076C07A5"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 создает атмосферу в коллективе, поощряющую саморазвитие работников</w:t>
            </w:r>
          </w:p>
          <w:p w14:paraId="566E0AED" w14:textId="77777777" w:rsidR="00DA35A6" w:rsidRPr="00226605" w:rsidRDefault="00DA35A6" w:rsidP="00C95FBE">
            <w:pPr>
              <w:rPr>
                <w:rFonts w:ascii="Times New Roman" w:hAnsi="Times New Roman" w:cs="Times New Roman"/>
                <w:lang w:eastAsia="ru-RU"/>
              </w:rPr>
            </w:pPr>
          </w:p>
        </w:tc>
      </w:tr>
      <w:tr w:rsidR="00226605" w:rsidRPr="00226605" w14:paraId="27A88780" w14:textId="77777777" w:rsidTr="00DA35A6">
        <w:trPr>
          <w:trHeight w:val="247"/>
        </w:trPr>
        <w:tc>
          <w:tcPr>
            <w:tcW w:w="2694" w:type="dxa"/>
          </w:tcPr>
          <w:p w14:paraId="39804E0A" w14:textId="77777777" w:rsidR="00DA35A6" w:rsidRPr="00226605" w:rsidRDefault="00DA35A6" w:rsidP="00C95FBE">
            <w:pPr>
              <w:rPr>
                <w:rFonts w:ascii="Times New Roman" w:hAnsi="Times New Roman" w:cs="Times New Roman"/>
                <w:b/>
                <w:bCs/>
                <w:lang w:eastAsia="ru-RU"/>
              </w:rPr>
            </w:pPr>
            <w:r w:rsidRPr="00226605">
              <w:rPr>
                <w:rFonts w:ascii="Times New Roman" w:hAnsi="Times New Roman" w:cs="Times New Roman"/>
                <w:b/>
                <w:bCs/>
                <w:lang w:eastAsia="ru-RU"/>
              </w:rPr>
              <w:t>Ориентация на результат</w:t>
            </w:r>
          </w:p>
        </w:tc>
        <w:tc>
          <w:tcPr>
            <w:tcW w:w="2468" w:type="dxa"/>
          </w:tcPr>
          <w:p w14:paraId="0A3E9999"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 В целом доволен своей работой и проявляет желание выполнять свои рабочие задачи</w:t>
            </w:r>
          </w:p>
          <w:p w14:paraId="1E972C65"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 Ориентирован на результат, но при появлении препятствий просит помощи руководителя</w:t>
            </w:r>
          </w:p>
          <w:p w14:paraId="288EDFCE"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 Берет на себя ответственность только за отдельные части работы, в которые был вовлечен, а не за результат в целом</w:t>
            </w:r>
          </w:p>
          <w:p w14:paraId="0C2CB5C2" w14:textId="77777777" w:rsidR="00DA35A6" w:rsidRPr="00226605" w:rsidRDefault="00DA35A6" w:rsidP="00C95FBE">
            <w:pPr>
              <w:jc w:val="both"/>
              <w:rPr>
                <w:rFonts w:ascii="Times New Roman" w:hAnsi="Times New Roman" w:cs="Times New Roman"/>
                <w:lang w:eastAsia="ru-RU"/>
              </w:rPr>
            </w:pPr>
          </w:p>
          <w:p w14:paraId="2A4597BD" w14:textId="77777777" w:rsidR="00DA35A6" w:rsidRPr="00226605" w:rsidRDefault="00DA35A6" w:rsidP="00C95FBE">
            <w:pPr>
              <w:pStyle w:val="BulletMultilevel"/>
              <w:ind w:left="0" w:firstLine="0"/>
              <w:rPr>
                <w:sz w:val="22"/>
                <w:szCs w:val="22"/>
                <w:lang w:val="ru-RU"/>
              </w:rPr>
            </w:pPr>
          </w:p>
          <w:p w14:paraId="4ADAF358" w14:textId="77777777" w:rsidR="00DA35A6" w:rsidRPr="00226605" w:rsidRDefault="00DA35A6" w:rsidP="00C95FBE">
            <w:pPr>
              <w:jc w:val="both"/>
              <w:rPr>
                <w:rFonts w:ascii="Times New Roman" w:hAnsi="Times New Roman" w:cs="Times New Roman"/>
                <w:lang w:eastAsia="ru-RU"/>
              </w:rPr>
            </w:pPr>
          </w:p>
          <w:p w14:paraId="4CB64DF6" w14:textId="77777777" w:rsidR="00DA35A6" w:rsidRPr="00226605" w:rsidRDefault="00DA35A6" w:rsidP="00C95FBE">
            <w:pPr>
              <w:jc w:val="both"/>
              <w:rPr>
                <w:rFonts w:ascii="Times New Roman" w:hAnsi="Times New Roman" w:cs="Times New Roman"/>
                <w:lang w:eastAsia="ru-RU"/>
              </w:rPr>
            </w:pPr>
          </w:p>
        </w:tc>
        <w:tc>
          <w:tcPr>
            <w:tcW w:w="2209" w:type="dxa"/>
          </w:tcPr>
          <w:p w14:paraId="08D9ABCA"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 Берет на себя дополнительные полномочия и ответственность по инициативе руководителя</w:t>
            </w:r>
          </w:p>
          <w:p w14:paraId="21A01A8F"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 xml:space="preserve">- Доводит рабочие задачи до конца при напоминании и указании со стороны руководителя </w:t>
            </w:r>
          </w:p>
          <w:p w14:paraId="16279FF1" w14:textId="77777777" w:rsidR="00DA35A6" w:rsidRPr="00226605" w:rsidRDefault="00DA35A6" w:rsidP="00C95FBE">
            <w:pPr>
              <w:jc w:val="both"/>
              <w:rPr>
                <w:rFonts w:ascii="Times New Roman" w:hAnsi="Times New Roman" w:cs="Times New Roman"/>
                <w:lang w:eastAsia="ru-RU"/>
              </w:rPr>
            </w:pPr>
          </w:p>
        </w:tc>
        <w:tc>
          <w:tcPr>
            <w:tcW w:w="2410" w:type="dxa"/>
          </w:tcPr>
          <w:p w14:paraId="092F98AD"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 Берет на себя ответственность за достижение поставленных целей</w:t>
            </w:r>
          </w:p>
          <w:p w14:paraId="0200DA33"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 Предлагает варианты решения в пределах своей компетенции</w:t>
            </w:r>
          </w:p>
          <w:p w14:paraId="75BF9697" w14:textId="77777777" w:rsidR="00DA35A6" w:rsidRPr="00226605" w:rsidRDefault="00DA35A6" w:rsidP="00C95FBE">
            <w:pPr>
              <w:jc w:val="both"/>
              <w:rPr>
                <w:rFonts w:ascii="Times New Roman" w:hAnsi="Times New Roman" w:cs="Times New Roman"/>
              </w:rPr>
            </w:pPr>
            <w:r w:rsidRPr="00226605">
              <w:rPr>
                <w:rFonts w:ascii="Times New Roman" w:hAnsi="Times New Roman" w:cs="Times New Roman"/>
                <w:lang w:eastAsia="ru-RU"/>
              </w:rPr>
              <w:t>- При столкновении с трудностями не останавливается</w:t>
            </w:r>
            <w:r w:rsidRPr="00226605">
              <w:rPr>
                <w:rFonts w:ascii="Times New Roman" w:hAnsi="Times New Roman" w:cs="Times New Roman"/>
              </w:rPr>
              <w:t xml:space="preserve"> </w:t>
            </w:r>
          </w:p>
        </w:tc>
        <w:tc>
          <w:tcPr>
            <w:tcW w:w="2410" w:type="dxa"/>
          </w:tcPr>
          <w:p w14:paraId="5201044F"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 Для достижения необходимого результата принимает на себя дополнительные функции и ответственность</w:t>
            </w:r>
          </w:p>
          <w:p w14:paraId="0C0F395F"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 xml:space="preserve">- Своевременно принимает решения в пределах своих полномочий </w:t>
            </w:r>
          </w:p>
          <w:p w14:paraId="3F18AFDA"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-Настойчиво добивается результата и не отступает перед препятствиями</w:t>
            </w:r>
          </w:p>
          <w:p w14:paraId="311F1CD5"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 xml:space="preserve">-Действует как владелец бизнеса на своем участке работы: обеспечивает необходимое качество работы и полностью принимает на себя ответственность за конечный результат </w:t>
            </w:r>
          </w:p>
          <w:p w14:paraId="11A1DAAB"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-Доводит решение рабочих задач до конца</w:t>
            </w:r>
          </w:p>
          <w:p w14:paraId="094E89F2"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 Демонстрирует высокую стабильность, добивается исполнения задач вне зависимости от степени стресса и давления</w:t>
            </w:r>
          </w:p>
          <w:p w14:paraId="250EC8C1" w14:textId="77777777" w:rsidR="00DA35A6" w:rsidRPr="00226605" w:rsidRDefault="00DA35A6" w:rsidP="00C95FBE">
            <w:pPr>
              <w:jc w:val="both"/>
              <w:rPr>
                <w:rFonts w:ascii="Times New Roman" w:hAnsi="Times New Roman" w:cs="Times New Roman"/>
                <w:lang w:eastAsia="ru-RU"/>
              </w:rPr>
            </w:pPr>
          </w:p>
        </w:tc>
        <w:tc>
          <w:tcPr>
            <w:tcW w:w="2693" w:type="dxa"/>
          </w:tcPr>
          <w:p w14:paraId="433864A9"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 xml:space="preserve">- Своим примером формирует в коллективе культуру ответственности за принимаемые решения </w:t>
            </w:r>
          </w:p>
          <w:p w14:paraId="657A8B59"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 xml:space="preserve"> - Поддерживает других в достижении общего результата, помогая решать проблемы и преодолевать препятствия</w:t>
            </w:r>
          </w:p>
          <w:p w14:paraId="2940BB03"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 Идет на долгосрочный, хорошо просчитанный предпринимательский риск</w:t>
            </w:r>
          </w:p>
          <w:p w14:paraId="33532839"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 На ранних стадиях выявляет новые возможности бизнеса (внутренние и внешние) и включает их в бизнес-план</w:t>
            </w:r>
          </w:p>
          <w:p w14:paraId="183AED26" w14:textId="77777777" w:rsidR="00DA35A6" w:rsidRPr="00226605" w:rsidRDefault="00DA35A6" w:rsidP="00C95FBE">
            <w:pPr>
              <w:jc w:val="both"/>
              <w:rPr>
                <w:rFonts w:ascii="Times New Roman" w:hAnsi="Times New Roman" w:cs="Times New Roman"/>
                <w:lang w:eastAsia="ru-RU"/>
              </w:rPr>
            </w:pPr>
          </w:p>
        </w:tc>
      </w:tr>
      <w:tr w:rsidR="00226605" w:rsidRPr="00226605" w14:paraId="5AB9248D" w14:textId="77777777" w:rsidTr="00DA35A6">
        <w:trPr>
          <w:trHeight w:val="247"/>
        </w:trPr>
        <w:tc>
          <w:tcPr>
            <w:tcW w:w="2694" w:type="dxa"/>
          </w:tcPr>
          <w:p w14:paraId="0762F1ED" w14:textId="77777777" w:rsidR="00DA35A6" w:rsidRPr="00226605" w:rsidRDefault="00DA35A6" w:rsidP="00C95FBE">
            <w:pPr>
              <w:rPr>
                <w:rFonts w:ascii="Times New Roman" w:hAnsi="Times New Roman" w:cs="Times New Roman"/>
                <w:lang w:eastAsia="ru-RU"/>
              </w:rPr>
            </w:pPr>
            <w:r w:rsidRPr="00226605">
              <w:rPr>
                <w:rFonts w:ascii="Times New Roman" w:hAnsi="Times New Roman" w:cs="Times New Roman"/>
                <w:b/>
                <w:bCs/>
                <w:lang w:eastAsia="ru-RU"/>
              </w:rPr>
              <w:t>Лидерство</w:t>
            </w:r>
          </w:p>
        </w:tc>
        <w:tc>
          <w:tcPr>
            <w:tcW w:w="2468" w:type="dxa"/>
          </w:tcPr>
          <w:p w14:paraId="79E7BBF4"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 Заинтересован в решении только своих задач, не участвует в формировании команды</w:t>
            </w:r>
          </w:p>
          <w:p w14:paraId="4A227BF2"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 Анализирует и подготавливает решения по своему направлению в рамках установленных политик и руководств</w:t>
            </w:r>
          </w:p>
          <w:p w14:paraId="27F9D9F1" w14:textId="77777777" w:rsidR="00DA35A6" w:rsidRPr="00226605" w:rsidRDefault="00DA35A6" w:rsidP="00C95FBE">
            <w:pPr>
              <w:jc w:val="both"/>
              <w:rPr>
                <w:rFonts w:ascii="Times New Roman" w:hAnsi="Times New Roman" w:cs="Times New Roman"/>
                <w:lang w:eastAsia="ru-RU"/>
              </w:rPr>
            </w:pPr>
          </w:p>
          <w:p w14:paraId="372AC306" w14:textId="77777777" w:rsidR="00DA35A6" w:rsidRPr="00226605" w:rsidRDefault="00DA35A6" w:rsidP="00C95FBE">
            <w:pPr>
              <w:jc w:val="both"/>
              <w:rPr>
                <w:rFonts w:ascii="Times New Roman" w:hAnsi="Times New Roman" w:cs="Times New Roman"/>
                <w:lang w:eastAsia="ru-RU"/>
              </w:rPr>
            </w:pPr>
          </w:p>
        </w:tc>
        <w:tc>
          <w:tcPr>
            <w:tcW w:w="2209" w:type="dxa"/>
          </w:tcPr>
          <w:p w14:paraId="7E889A2A"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 Формирует доверие с заинтересованными сторонами</w:t>
            </w:r>
          </w:p>
          <w:p w14:paraId="598F270E"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 xml:space="preserve">- Ищет новые способы улучшения и рекомендует своему руководству улучшения в HR-процессах и транзакциях </w:t>
            </w:r>
          </w:p>
          <w:p w14:paraId="63DA3035"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 Формирует команду без учета квалификации, опыта и компетенций кандидатов</w:t>
            </w:r>
          </w:p>
        </w:tc>
        <w:tc>
          <w:tcPr>
            <w:tcW w:w="2410" w:type="dxa"/>
          </w:tcPr>
          <w:p w14:paraId="44783F37"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 xml:space="preserve">- Управляет программами, политиками и процедурами для поддержки </w:t>
            </w:r>
            <w:r w:rsidRPr="00226605">
              <w:rPr>
                <w:rFonts w:ascii="Times New Roman" w:hAnsi="Times New Roman" w:cs="Times New Roman"/>
                <w:lang w:val="en-US" w:eastAsia="ru-RU"/>
              </w:rPr>
              <w:t>HR</w:t>
            </w:r>
            <w:r w:rsidRPr="00226605">
              <w:rPr>
                <w:rFonts w:ascii="Times New Roman" w:hAnsi="Times New Roman" w:cs="Times New Roman"/>
                <w:lang w:eastAsia="ru-RU"/>
              </w:rPr>
              <w:t xml:space="preserve"> стратегии</w:t>
            </w:r>
          </w:p>
          <w:p w14:paraId="541DF247"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 xml:space="preserve">- Является руководителем </w:t>
            </w:r>
            <w:r w:rsidRPr="00226605">
              <w:rPr>
                <w:rFonts w:ascii="Times New Roman" w:hAnsi="Times New Roman" w:cs="Times New Roman"/>
                <w:lang w:val="en-US" w:eastAsia="ru-RU"/>
              </w:rPr>
              <w:t>HR</w:t>
            </w:r>
            <w:r w:rsidRPr="00226605">
              <w:rPr>
                <w:rFonts w:ascii="Times New Roman" w:hAnsi="Times New Roman" w:cs="Times New Roman"/>
                <w:lang w:eastAsia="ru-RU"/>
              </w:rPr>
              <w:t>- инициатив</w:t>
            </w:r>
          </w:p>
          <w:p w14:paraId="1BE46AB5"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 Отбирает высококвалифицированных специалистов для своей команды</w:t>
            </w:r>
          </w:p>
        </w:tc>
        <w:tc>
          <w:tcPr>
            <w:tcW w:w="2410" w:type="dxa"/>
          </w:tcPr>
          <w:p w14:paraId="24DE5E39"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 xml:space="preserve">- Разрабатывает </w:t>
            </w:r>
            <w:r w:rsidRPr="00226605">
              <w:rPr>
                <w:rFonts w:ascii="Times New Roman" w:hAnsi="Times New Roman" w:cs="Times New Roman"/>
                <w:lang w:val="en-US" w:eastAsia="ru-RU"/>
              </w:rPr>
              <w:t>HR</w:t>
            </w:r>
            <w:r w:rsidRPr="00226605">
              <w:rPr>
                <w:rFonts w:ascii="Times New Roman" w:hAnsi="Times New Roman" w:cs="Times New Roman"/>
                <w:lang w:eastAsia="ru-RU"/>
              </w:rPr>
              <w:t xml:space="preserve"> программы, политики и процедуры для поддержки реализации </w:t>
            </w:r>
            <w:r w:rsidRPr="00226605">
              <w:rPr>
                <w:rFonts w:ascii="Times New Roman" w:hAnsi="Times New Roman" w:cs="Times New Roman"/>
                <w:lang w:val="en-US" w:eastAsia="ru-RU"/>
              </w:rPr>
              <w:t>HR</w:t>
            </w:r>
            <w:r w:rsidRPr="00226605">
              <w:rPr>
                <w:rFonts w:ascii="Times New Roman" w:hAnsi="Times New Roman" w:cs="Times New Roman"/>
                <w:lang w:eastAsia="ru-RU"/>
              </w:rPr>
              <w:t xml:space="preserve"> стратегии</w:t>
            </w:r>
          </w:p>
          <w:p w14:paraId="01D17A97"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 xml:space="preserve">- Обеспечивает согласованность и поддержку </w:t>
            </w:r>
            <w:r w:rsidRPr="00226605">
              <w:rPr>
                <w:rFonts w:ascii="Times New Roman" w:hAnsi="Times New Roman" w:cs="Times New Roman"/>
                <w:lang w:val="en-US" w:eastAsia="ru-RU"/>
              </w:rPr>
              <w:t>HR</w:t>
            </w:r>
            <w:r w:rsidRPr="00226605">
              <w:rPr>
                <w:rFonts w:ascii="Times New Roman" w:hAnsi="Times New Roman" w:cs="Times New Roman"/>
                <w:lang w:eastAsia="ru-RU"/>
              </w:rPr>
              <w:t xml:space="preserve"> инициатив на всех уровнях в организации, используя навыки внутреннего консультанта</w:t>
            </w:r>
          </w:p>
          <w:p w14:paraId="5C58AA14" w14:textId="77777777" w:rsidR="00DA35A6" w:rsidRPr="00226605" w:rsidRDefault="00DA35A6" w:rsidP="00C95FBE">
            <w:pPr>
              <w:jc w:val="both"/>
              <w:rPr>
                <w:rFonts w:ascii="Times New Roman" w:hAnsi="Times New Roman" w:cs="Times New Roman"/>
                <w:lang w:val="kk-KZ" w:eastAsia="ru-RU"/>
              </w:rPr>
            </w:pPr>
            <w:r w:rsidRPr="00226605">
              <w:rPr>
                <w:rFonts w:ascii="Times New Roman" w:hAnsi="Times New Roman" w:cs="Times New Roman"/>
                <w:lang w:eastAsia="ru-RU"/>
              </w:rPr>
              <w:t xml:space="preserve">- Самостоятельно принимает решения на уровне своего подразделения </w:t>
            </w:r>
          </w:p>
          <w:p w14:paraId="50819616"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 Развивает своих подчиненных, предоставляет им возможность принимать решения, делегирует задачи, в том числе для их развития</w:t>
            </w:r>
          </w:p>
        </w:tc>
        <w:tc>
          <w:tcPr>
            <w:tcW w:w="2693" w:type="dxa"/>
          </w:tcPr>
          <w:p w14:paraId="1667AC27"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 Управляет рисками, возможностями, определяет необходимость и способствует стратегическим организационным изменениям</w:t>
            </w:r>
          </w:p>
          <w:p w14:paraId="224405B3"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 xml:space="preserve">- Разрабатывает </w:t>
            </w:r>
            <w:r w:rsidRPr="00226605">
              <w:rPr>
                <w:rFonts w:ascii="Times New Roman" w:hAnsi="Times New Roman" w:cs="Times New Roman"/>
                <w:lang w:val="en-US" w:eastAsia="ru-RU"/>
              </w:rPr>
              <w:t>HR</w:t>
            </w:r>
            <w:r w:rsidRPr="00226605">
              <w:rPr>
                <w:rFonts w:ascii="Times New Roman" w:hAnsi="Times New Roman" w:cs="Times New Roman"/>
                <w:lang w:eastAsia="ru-RU"/>
              </w:rPr>
              <w:t xml:space="preserve"> стратегию для достижения стратегических целей организации, обеспечивает согласованность между </w:t>
            </w:r>
            <w:r w:rsidRPr="00226605">
              <w:rPr>
                <w:rFonts w:ascii="Times New Roman" w:hAnsi="Times New Roman" w:cs="Times New Roman"/>
                <w:lang w:val="en-US" w:eastAsia="ru-RU"/>
              </w:rPr>
              <w:t>HR</w:t>
            </w:r>
            <w:r w:rsidRPr="00226605">
              <w:rPr>
                <w:rFonts w:ascii="Times New Roman" w:hAnsi="Times New Roman" w:cs="Times New Roman"/>
                <w:lang w:eastAsia="ru-RU"/>
              </w:rPr>
              <w:t xml:space="preserve"> стратегией и стратегией бизнеса</w:t>
            </w:r>
          </w:p>
          <w:p w14:paraId="269B59FA"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 xml:space="preserve">- Служит влиятельным голосом для </w:t>
            </w:r>
            <w:r w:rsidRPr="00226605">
              <w:rPr>
                <w:rFonts w:ascii="Times New Roman" w:hAnsi="Times New Roman" w:cs="Times New Roman"/>
                <w:lang w:val="en-US" w:eastAsia="ru-RU"/>
              </w:rPr>
              <w:t>HR</w:t>
            </w:r>
            <w:r w:rsidRPr="00226605">
              <w:rPr>
                <w:rFonts w:ascii="Times New Roman" w:hAnsi="Times New Roman" w:cs="Times New Roman"/>
                <w:lang w:eastAsia="ru-RU"/>
              </w:rPr>
              <w:t xml:space="preserve"> инициатив в организации</w:t>
            </w:r>
          </w:p>
          <w:p w14:paraId="30D79D45" w14:textId="77777777" w:rsidR="00DA35A6" w:rsidRPr="00226605" w:rsidRDefault="00DA35A6" w:rsidP="00C95FBE">
            <w:pPr>
              <w:jc w:val="both"/>
              <w:rPr>
                <w:rFonts w:ascii="Times New Roman" w:hAnsi="Times New Roman" w:cs="Times New Roman"/>
                <w:lang w:eastAsia="ru-RU"/>
              </w:rPr>
            </w:pPr>
            <w:r w:rsidRPr="00226605">
              <w:rPr>
                <w:rFonts w:ascii="Times New Roman" w:hAnsi="Times New Roman" w:cs="Times New Roman"/>
                <w:lang w:eastAsia="ru-RU"/>
              </w:rPr>
              <w:t>- Формирует и воспитывает лидеров внутри своей команды</w:t>
            </w:r>
          </w:p>
        </w:tc>
      </w:tr>
    </w:tbl>
    <w:p w14:paraId="454299DD" w14:textId="77777777" w:rsidR="00226605" w:rsidRDefault="00226605" w:rsidP="00226605">
      <w:pPr>
        <w:spacing w:after="120" w:line="240" w:lineRule="auto"/>
        <w:contextualSpacing/>
        <w:jc w:val="both"/>
        <w:rPr>
          <w:rFonts w:ascii="Times New Roman" w:hAnsi="Times New Roman" w:cs="Times New Roman"/>
          <w:sz w:val="28"/>
          <w:szCs w:val="28"/>
        </w:rPr>
        <w:sectPr w:rsidR="00226605" w:rsidSect="00C95FBE">
          <w:pgSz w:w="16838" w:h="11906" w:orient="landscape"/>
          <w:pgMar w:top="851" w:right="849" w:bottom="1701" w:left="1134" w:header="709" w:footer="709" w:gutter="0"/>
          <w:cols w:space="708"/>
          <w:docGrid w:linePitch="360"/>
        </w:sectPr>
      </w:pPr>
    </w:p>
    <w:bookmarkEnd w:id="61"/>
    <w:p w14:paraId="3189551B" w14:textId="77777777" w:rsidR="00652F2D" w:rsidRDefault="00652F2D" w:rsidP="00652F2D">
      <w:pPr>
        <w:rPr>
          <w:rFonts w:ascii="Times New Roman" w:hAnsi="Times New Roman" w:cs="Times New Roman"/>
          <w:b/>
          <w:bCs/>
          <w:sz w:val="28"/>
          <w:szCs w:val="28"/>
        </w:rPr>
      </w:pPr>
      <w:r w:rsidRPr="00F70070">
        <w:rPr>
          <w:rFonts w:ascii="Times New Roman" w:hAnsi="Times New Roman" w:cs="Times New Roman"/>
          <w:b/>
          <w:bCs/>
          <w:sz w:val="28"/>
          <w:szCs w:val="28"/>
        </w:rPr>
        <w:t xml:space="preserve">Словарь </w:t>
      </w:r>
      <w:r>
        <w:rPr>
          <w:rFonts w:ascii="Times New Roman" w:hAnsi="Times New Roman" w:cs="Times New Roman"/>
          <w:b/>
          <w:bCs/>
          <w:sz w:val="28"/>
          <w:szCs w:val="28"/>
        </w:rPr>
        <w:t xml:space="preserve">личностных и профессиональных </w:t>
      </w:r>
      <w:r w:rsidRPr="00F70070">
        <w:rPr>
          <w:rFonts w:ascii="Times New Roman" w:hAnsi="Times New Roman" w:cs="Times New Roman"/>
          <w:b/>
          <w:bCs/>
          <w:sz w:val="28"/>
          <w:szCs w:val="28"/>
        </w:rPr>
        <w:t>компетенций</w:t>
      </w:r>
    </w:p>
    <w:p w14:paraId="7C92B82F" w14:textId="77777777" w:rsidR="00652F2D" w:rsidRDefault="00652F2D" w:rsidP="00652F2D">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Компетенция – </w:t>
      </w:r>
      <w:r w:rsidRPr="00745A1C">
        <w:rPr>
          <w:rFonts w:ascii="Times New Roman" w:hAnsi="Times New Roman" w:cs="Times New Roman"/>
          <w:sz w:val="28"/>
          <w:szCs w:val="28"/>
        </w:rPr>
        <w:t>любая личностная характеристика / поведение, ведущ</w:t>
      </w:r>
      <w:r>
        <w:rPr>
          <w:rFonts w:ascii="Times New Roman" w:hAnsi="Times New Roman" w:cs="Times New Roman"/>
          <w:sz w:val="28"/>
          <w:szCs w:val="28"/>
        </w:rPr>
        <w:t>ее</w:t>
      </w:r>
      <w:r w:rsidRPr="00745A1C">
        <w:rPr>
          <w:rFonts w:ascii="Times New Roman" w:hAnsi="Times New Roman" w:cs="Times New Roman"/>
          <w:sz w:val="28"/>
          <w:szCs w:val="28"/>
        </w:rPr>
        <w:t xml:space="preserve"> к эффективному выполнению профессиональных задач / функций</w:t>
      </w:r>
      <w:r>
        <w:rPr>
          <w:rFonts w:ascii="Times New Roman" w:hAnsi="Times New Roman" w:cs="Times New Roman"/>
          <w:sz w:val="28"/>
          <w:szCs w:val="28"/>
        </w:rPr>
        <w:t>.</w:t>
      </w:r>
    </w:p>
    <w:p w14:paraId="23B0D8F0" w14:textId="77777777" w:rsidR="00652F2D" w:rsidRPr="00A94B04" w:rsidRDefault="00652F2D" w:rsidP="00652F2D">
      <w:pPr>
        <w:spacing w:after="0" w:line="240" w:lineRule="auto"/>
        <w:jc w:val="both"/>
        <w:rPr>
          <w:rFonts w:ascii="Times New Roman" w:hAnsi="Times New Roman" w:cs="Times New Roman"/>
          <w:b/>
          <w:bCs/>
          <w:sz w:val="28"/>
          <w:szCs w:val="28"/>
        </w:rPr>
      </w:pPr>
      <w:r w:rsidRPr="00933786">
        <w:rPr>
          <w:rFonts w:ascii="Times New Roman" w:hAnsi="Times New Roman" w:cs="Times New Roman"/>
          <w:b/>
          <w:color w:val="404040"/>
          <w:sz w:val="28"/>
          <w:szCs w:val="28"/>
        </w:rPr>
        <w:t>Общительность</w:t>
      </w:r>
      <w:r>
        <w:rPr>
          <w:rFonts w:ascii="Times New Roman" w:hAnsi="Times New Roman" w:cs="Times New Roman"/>
          <w:color w:val="404040"/>
          <w:sz w:val="28"/>
          <w:szCs w:val="28"/>
        </w:rPr>
        <w:t xml:space="preserve"> – склонность профессионала и</w:t>
      </w:r>
      <w:r w:rsidRPr="00933786">
        <w:rPr>
          <w:rFonts w:ascii="Times New Roman" w:hAnsi="Times New Roman" w:cs="Times New Roman"/>
          <w:color w:val="404040"/>
          <w:sz w:val="28"/>
          <w:szCs w:val="28"/>
        </w:rPr>
        <w:t>мет</w:t>
      </w:r>
      <w:r>
        <w:rPr>
          <w:rFonts w:ascii="Times New Roman" w:hAnsi="Times New Roman" w:cs="Times New Roman"/>
          <w:color w:val="404040"/>
          <w:sz w:val="28"/>
          <w:szCs w:val="28"/>
        </w:rPr>
        <w:t>ь</w:t>
      </w:r>
      <w:r w:rsidRPr="00933786">
        <w:rPr>
          <w:rFonts w:ascii="Times New Roman" w:hAnsi="Times New Roman" w:cs="Times New Roman"/>
          <w:color w:val="404040"/>
          <w:sz w:val="28"/>
          <w:szCs w:val="28"/>
        </w:rPr>
        <w:t xml:space="preserve"> широкий круг знакомых, открыто обща</w:t>
      </w:r>
      <w:r>
        <w:rPr>
          <w:rFonts w:ascii="Times New Roman" w:hAnsi="Times New Roman" w:cs="Times New Roman"/>
          <w:color w:val="404040"/>
          <w:sz w:val="28"/>
          <w:szCs w:val="28"/>
        </w:rPr>
        <w:t xml:space="preserve">ться </w:t>
      </w:r>
      <w:r w:rsidRPr="00933786">
        <w:rPr>
          <w:rFonts w:ascii="Times New Roman" w:hAnsi="Times New Roman" w:cs="Times New Roman"/>
          <w:color w:val="404040"/>
          <w:sz w:val="28"/>
          <w:szCs w:val="28"/>
        </w:rPr>
        <w:t xml:space="preserve">с людьми, </w:t>
      </w:r>
      <w:r>
        <w:rPr>
          <w:rFonts w:ascii="Times New Roman" w:hAnsi="Times New Roman" w:cs="Times New Roman"/>
          <w:color w:val="404040"/>
          <w:sz w:val="28"/>
          <w:szCs w:val="28"/>
        </w:rPr>
        <w:t xml:space="preserve">желание </w:t>
      </w:r>
      <w:r w:rsidRPr="00933786">
        <w:rPr>
          <w:rFonts w:ascii="Times New Roman" w:hAnsi="Times New Roman" w:cs="Times New Roman"/>
          <w:color w:val="404040"/>
          <w:sz w:val="28"/>
          <w:szCs w:val="28"/>
        </w:rPr>
        <w:t>работать в команде</w:t>
      </w:r>
      <w:r>
        <w:rPr>
          <w:rFonts w:ascii="Times New Roman" w:hAnsi="Times New Roman" w:cs="Times New Roman"/>
          <w:color w:val="404040"/>
          <w:sz w:val="28"/>
          <w:szCs w:val="28"/>
        </w:rPr>
        <w:t>.</w:t>
      </w:r>
    </w:p>
    <w:p w14:paraId="527F3E63" w14:textId="77777777" w:rsidR="00652F2D" w:rsidRDefault="00652F2D" w:rsidP="00652F2D">
      <w:pPr>
        <w:spacing w:after="0" w:line="240" w:lineRule="auto"/>
        <w:jc w:val="both"/>
        <w:rPr>
          <w:rFonts w:ascii="Times New Roman" w:hAnsi="Times New Roman" w:cs="Times New Roman"/>
          <w:b/>
          <w:color w:val="404040"/>
          <w:sz w:val="28"/>
          <w:szCs w:val="28"/>
        </w:rPr>
      </w:pPr>
      <w:r w:rsidRPr="00933786">
        <w:rPr>
          <w:rFonts w:ascii="Times New Roman" w:hAnsi="Times New Roman" w:cs="Times New Roman"/>
          <w:b/>
          <w:color w:val="404040"/>
          <w:sz w:val="28"/>
          <w:szCs w:val="28"/>
        </w:rPr>
        <w:t>Влиятельность</w:t>
      </w:r>
      <w:r w:rsidRPr="00933786">
        <w:rPr>
          <w:rFonts w:ascii="Times New Roman" w:hAnsi="Times New Roman" w:cs="Times New Roman"/>
          <w:color w:val="404040"/>
          <w:sz w:val="28"/>
          <w:szCs w:val="28"/>
        </w:rPr>
        <w:t xml:space="preserve"> </w:t>
      </w:r>
      <w:r>
        <w:rPr>
          <w:rFonts w:ascii="Times New Roman" w:hAnsi="Times New Roman" w:cs="Times New Roman"/>
          <w:color w:val="404040"/>
          <w:sz w:val="28"/>
          <w:szCs w:val="28"/>
        </w:rPr>
        <w:t>–</w:t>
      </w:r>
      <w:r w:rsidRPr="00933786">
        <w:rPr>
          <w:rFonts w:ascii="Times New Roman" w:hAnsi="Times New Roman" w:cs="Times New Roman"/>
          <w:color w:val="404040"/>
          <w:sz w:val="28"/>
          <w:szCs w:val="28"/>
        </w:rPr>
        <w:t xml:space="preserve"> </w:t>
      </w:r>
      <w:r>
        <w:rPr>
          <w:rFonts w:ascii="Times New Roman" w:hAnsi="Times New Roman" w:cs="Times New Roman"/>
          <w:color w:val="404040"/>
          <w:sz w:val="28"/>
          <w:szCs w:val="28"/>
        </w:rPr>
        <w:t xml:space="preserve">стремление выступать </w:t>
      </w:r>
      <w:r w:rsidRPr="00933786">
        <w:rPr>
          <w:rFonts w:ascii="Times New Roman" w:hAnsi="Times New Roman" w:cs="Times New Roman"/>
          <w:color w:val="404040"/>
          <w:sz w:val="28"/>
          <w:szCs w:val="28"/>
        </w:rPr>
        <w:t>лидер</w:t>
      </w:r>
      <w:r>
        <w:rPr>
          <w:rFonts w:ascii="Times New Roman" w:hAnsi="Times New Roman" w:cs="Times New Roman"/>
          <w:color w:val="404040"/>
          <w:sz w:val="28"/>
          <w:szCs w:val="28"/>
        </w:rPr>
        <w:t>ом</w:t>
      </w:r>
      <w:r w:rsidRPr="00933786">
        <w:rPr>
          <w:rFonts w:ascii="Times New Roman" w:hAnsi="Times New Roman" w:cs="Times New Roman"/>
          <w:color w:val="404040"/>
          <w:sz w:val="28"/>
          <w:szCs w:val="28"/>
        </w:rPr>
        <w:t xml:space="preserve">, нести ответственность за других, доминировать, </w:t>
      </w:r>
      <w:r>
        <w:rPr>
          <w:rFonts w:ascii="Times New Roman" w:hAnsi="Times New Roman" w:cs="Times New Roman"/>
          <w:color w:val="404040"/>
          <w:sz w:val="28"/>
          <w:szCs w:val="28"/>
        </w:rPr>
        <w:t xml:space="preserve">активно </w:t>
      </w:r>
      <w:r w:rsidRPr="00933786">
        <w:rPr>
          <w:rFonts w:ascii="Times New Roman" w:hAnsi="Times New Roman" w:cs="Times New Roman"/>
          <w:color w:val="404040"/>
          <w:sz w:val="28"/>
          <w:szCs w:val="28"/>
        </w:rPr>
        <w:t xml:space="preserve">вести переговоры, </w:t>
      </w:r>
      <w:r>
        <w:rPr>
          <w:rFonts w:ascii="Times New Roman" w:hAnsi="Times New Roman" w:cs="Times New Roman"/>
          <w:color w:val="404040"/>
          <w:sz w:val="28"/>
          <w:szCs w:val="28"/>
        </w:rPr>
        <w:t xml:space="preserve">желание </w:t>
      </w:r>
      <w:r w:rsidRPr="00933786">
        <w:rPr>
          <w:rFonts w:ascii="Times New Roman" w:hAnsi="Times New Roman" w:cs="Times New Roman"/>
          <w:color w:val="404040"/>
          <w:sz w:val="28"/>
          <w:szCs w:val="28"/>
        </w:rPr>
        <w:t>продвигать товары или идеи</w:t>
      </w:r>
      <w:r>
        <w:rPr>
          <w:rFonts w:ascii="Times New Roman" w:hAnsi="Times New Roman" w:cs="Times New Roman"/>
          <w:color w:val="404040"/>
          <w:sz w:val="28"/>
          <w:szCs w:val="28"/>
        </w:rPr>
        <w:t>.</w:t>
      </w:r>
      <w:r w:rsidRPr="00933786">
        <w:rPr>
          <w:rFonts w:ascii="Times New Roman" w:hAnsi="Times New Roman" w:cs="Times New Roman"/>
          <w:b/>
          <w:color w:val="404040"/>
          <w:sz w:val="28"/>
          <w:szCs w:val="28"/>
        </w:rPr>
        <w:t xml:space="preserve"> </w:t>
      </w:r>
    </w:p>
    <w:p w14:paraId="76893593" w14:textId="77777777" w:rsidR="00652F2D" w:rsidRDefault="00652F2D" w:rsidP="00652F2D">
      <w:pPr>
        <w:spacing w:after="0" w:line="240" w:lineRule="auto"/>
        <w:jc w:val="both"/>
        <w:rPr>
          <w:rFonts w:ascii="Times New Roman" w:hAnsi="Times New Roman" w:cs="Times New Roman"/>
          <w:bCs/>
          <w:color w:val="404040"/>
          <w:sz w:val="28"/>
          <w:szCs w:val="28"/>
        </w:rPr>
      </w:pPr>
      <w:r w:rsidRPr="00933786">
        <w:rPr>
          <w:rFonts w:ascii="Times New Roman" w:hAnsi="Times New Roman" w:cs="Times New Roman"/>
          <w:b/>
          <w:color w:val="404040"/>
          <w:sz w:val="28"/>
          <w:szCs w:val="28"/>
        </w:rPr>
        <w:t xml:space="preserve">Заботливость </w:t>
      </w:r>
      <w:r>
        <w:rPr>
          <w:rFonts w:ascii="Times New Roman" w:hAnsi="Times New Roman" w:cs="Times New Roman"/>
          <w:b/>
          <w:color w:val="404040"/>
          <w:sz w:val="28"/>
          <w:szCs w:val="28"/>
        </w:rPr>
        <w:t>–</w:t>
      </w:r>
      <w:r w:rsidRPr="00933786">
        <w:rPr>
          <w:rFonts w:ascii="Times New Roman" w:hAnsi="Times New Roman" w:cs="Times New Roman"/>
          <w:b/>
          <w:color w:val="404040"/>
          <w:sz w:val="28"/>
          <w:szCs w:val="28"/>
        </w:rPr>
        <w:t xml:space="preserve"> </w:t>
      </w:r>
      <w:r w:rsidRPr="00D62E93">
        <w:rPr>
          <w:rFonts w:ascii="Times New Roman" w:hAnsi="Times New Roman" w:cs="Times New Roman"/>
          <w:bCs/>
          <w:color w:val="404040"/>
          <w:sz w:val="28"/>
          <w:szCs w:val="28"/>
        </w:rPr>
        <w:t>стремление</w:t>
      </w:r>
      <w:r>
        <w:rPr>
          <w:rFonts w:ascii="Times New Roman" w:hAnsi="Times New Roman" w:cs="Times New Roman"/>
          <w:b/>
          <w:color w:val="404040"/>
          <w:sz w:val="28"/>
          <w:szCs w:val="28"/>
        </w:rPr>
        <w:t xml:space="preserve"> </w:t>
      </w:r>
      <w:r>
        <w:rPr>
          <w:rFonts w:ascii="Times New Roman" w:hAnsi="Times New Roman" w:cs="Times New Roman"/>
          <w:bCs/>
          <w:color w:val="404040"/>
          <w:sz w:val="28"/>
          <w:szCs w:val="28"/>
        </w:rPr>
        <w:t>п</w:t>
      </w:r>
      <w:r w:rsidRPr="00933786">
        <w:rPr>
          <w:rFonts w:ascii="Times New Roman" w:hAnsi="Times New Roman" w:cs="Times New Roman"/>
          <w:bCs/>
          <w:color w:val="404040"/>
          <w:sz w:val="28"/>
          <w:szCs w:val="28"/>
        </w:rPr>
        <w:t>оддержива</w:t>
      </w:r>
      <w:r>
        <w:rPr>
          <w:rFonts w:ascii="Times New Roman" w:hAnsi="Times New Roman" w:cs="Times New Roman"/>
          <w:bCs/>
          <w:color w:val="404040"/>
          <w:sz w:val="28"/>
          <w:szCs w:val="28"/>
        </w:rPr>
        <w:t>ть</w:t>
      </w:r>
      <w:r w:rsidRPr="00933786">
        <w:rPr>
          <w:rFonts w:ascii="Times New Roman" w:hAnsi="Times New Roman" w:cs="Times New Roman"/>
          <w:bCs/>
          <w:color w:val="404040"/>
          <w:sz w:val="28"/>
          <w:szCs w:val="28"/>
        </w:rPr>
        <w:t>, развива</w:t>
      </w:r>
      <w:r>
        <w:rPr>
          <w:rFonts w:ascii="Times New Roman" w:hAnsi="Times New Roman" w:cs="Times New Roman"/>
          <w:bCs/>
          <w:color w:val="404040"/>
          <w:sz w:val="28"/>
          <w:szCs w:val="28"/>
        </w:rPr>
        <w:t>ть</w:t>
      </w:r>
      <w:r w:rsidRPr="00933786">
        <w:rPr>
          <w:rFonts w:ascii="Times New Roman" w:hAnsi="Times New Roman" w:cs="Times New Roman"/>
          <w:bCs/>
          <w:color w:val="404040"/>
          <w:sz w:val="28"/>
          <w:szCs w:val="28"/>
        </w:rPr>
        <w:t xml:space="preserve"> и вдохновля</w:t>
      </w:r>
      <w:r>
        <w:rPr>
          <w:rFonts w:ascii="Times New Roman" w:hAnsi="Times New Roman" w:cs="Times New Roman"/>
          <w:bCs/>
          <w:color w:val="404040"/>
          <w:sz w:val="28"/>
          <w:szCs w:val="28"/>
        </w:rPr>
        <w:t xml:space="preserve">ть </w:t>
      </w:r>
      <w:r w:rsidRPr="00933786">
        <w:rPr>
          <w:rFonts w:ascii="Times New Roman" w:hAnsi="Times New Roman" w:cs="Times New Roman"/>
          <w:bCs/>
          <w:color w:val="404040"/>
          <w:sz w:val="28"/>
          <w:szCs w:val="28"/>
        </w:rPr>
        <w:t>людей, помога</w:t>
      </w:r>
      <w:r>
        <w:rPr>
          <w:rFonts w:ascii="Times New Roman" w:hAnsi="Times New Roman" w:cs="Times New Roman"/>
          <w:bCs/>
          <w:color w:val="404040"/>
          <w:sz w:val="28"/>
          <w:szCs w:val="28"/>
        </w:rPr>
        <w:t>ть</w:t>
      </w:r>
      <w:r w:rsidRPr="00933786">
        <w:rPr>
          <w:rFonts w:ascii="Times New Roman" w:hAnsi="Times New Roman" w:cs="Times New Roman"/>
          <w:bCs/>
          <w:color w:val="404040"/>
          <w:sz w:val="28"/>
          <w:szCs w:val="28"/>
        </w:rPr>
        <w:t xml:space="preserve"> им преодоле</w:t>
      </w:r>
      <w:r>
        <w:rPr>
          <w:rFonts w:ascii="Times New Roman" w:hAnsi="Times New Roman" w:cs="Times New Roman"/>
          <w:bCs/>
          <w:color w:val="404040"/>
          <w:sz w:val="28"/>
          <w:szCs w:val="28"/>
        </w:rPr>
        <w:t>ва</w:t>
      </w:r>
      <w:r w:rsidRPr="00933786">
        <w:rPr>
          <w:rFonts w:ascii="Times New Roman" w:hAnsi="Times New Roman" w:cs="Times New Roman"/>
          <w:bCs/>
          <w:color w:val="404040"/>
          <w:sz w:val="28"/>
          <w:szCs w:val="28"/>
        </w:rPr>
        <w:t>ть трудности,</w:t>
      </w:r>
      <w:r>
        <w:rPr>
          <w:rFonts w:ascii="Times New Roman" w:hAnsi="Times New Roman" w:cs="Times New Roman"/>
          <w:bCs/>
          <w:color w:val="404040"/>
          <w:sz w:val="28"/>
          <w:szCs w:val="28"/>
        </w:rPr>
        <w:t xml:space="preserve"> а также </w:t>
      </w:r>
      <w:r w:rsidRPr="00933786">
        <w:rPr>
          <w:rFonts w:ascii="Times New Roman" w:hAnsi="Times New Roman" w:cs="Times New Roman"/>
          <w:bCs/>
          <w:color w:val="404040"/>
          <w:sz w:val="28"/>
          <w:szCs w:val="28"/>
        </w:rPr>
        <w:t xml:space="preserve">оказывать </w:t>
      </w:r>
      <w:r>
        <w:rPr>
          <w:rFonts w:ascii="Times New Roman" w:hAnsi="Times New Roman" w:cs="Times New Roman"/>
          <w:bCs/>
          <w:color w:val="404040"/>
          <w:sz w:val="28"/>
          <w:szCs w:val="28"/>
        </w:rPr>
        <w:t xml:space="preserve">другим </w:t>
      </w:r>
      <w:r w:rsidRPr="00933786">
        <w:rPr>
          <w:rFonts w:ascii="Times New Roman" w:hAnsi="Times New Roman" w:cs="Times New Roman"/>
          <w:bCs/>
          <w:color w:val="404040"/>
          <w:sz w:val="28"/>
          <w:szCs w:val="28"/>
        </w:rPr>
        <w:t>услуги</w:t>
      </w:r>
      <w:r>
        <w:rPr>
          <w:rFonts w:ascii="Times New Roman" w:hAnsi="Times New Roman" w:cs="Times New Roman"/>
          <w:bCs/>
          <w:color w:val="404040"/>
          <w:sz w:val="28"/>
          <w:szCs w:val="28"/>
        </w:rPr>
        <w:t>.</w:t>
      </w:r>
    </w:p>
    <w:p w14:paraId="08D951E6" w14:textId="77777777" w:rsidR="00652F2D" w:rsidRDefault="00652F2D" w:rsidP="00652F2D">
      <w:pPr>
        <w:spacing w:after="0" w:line="240" w:lineRule="auto"/>
        <w:jc w:val="both"/>
        <w:rPr>
          <w:rFonts w:ascii="Times New Roman" w:hAnsi="Times New Roman" w:cs="Times New Roman"/>
          <w:b/>
          <w:color w:val="404040"/>
          <w:sz w:val="28"/>
          <w:szCs w:val="28"/>
        </w:rPr>
      </w:pPr>
      <w:r w:rsidRPr="00933786">
        <w:rPr>
          <w:rFonts w:ascii="Times New Roman" w:hAnsi="Times New Roman" w:cs="Times New Roman"/>
          <w:b/>
          <w:color w:val="404040"/>
          <w:sz w:val="28"/>
          <w:szCs w:val="28"/>
        </w:rPr>
        <w:t>Аналитичность</w:t>
      </w:r>
      <w:r w:rsidRPr="00933786">
        <w:rPr>
          <w:rFonts w:ascii="Times New Roman" w:hAnsi="Times New Roman" w:cs="Times New Roman"/>
          <w:color w:val="404040"/>
          <w:sz w:val="28"/>
          <w:szCs w:val="28"/>
        </w:rPr>
        <w:t xml:space="preserve"> </w:t>
      </w:r>
      <w:r>
        <w:rPr>
          <w:rFonts w:ascii="Times New Roman" w:hAnsi="Times New Roman" w:cs="Times New Roman"/>
          <w:color w:val="404040"/>
          <w:sz w:val="28"/>
          <w:szCs w:val="28"/>
        </w:rPr>
        <w:t>– стремление мыслить</w:t>
      </w:r>
      <w:r w:rsidRPr="00933786">
        <w:rPr>
          <w:rFonts w:ascii="Times New Roman" w:hAnsi="Times New Roman" w:cs="Times New Roman"/>
          <w:color w:val="404040"/>
          <w:sz w:val="28"/>
          <w:szCs w:val="28"/>
        </w:rPr>
        <w:t xml:space="preserve"> аналитически</w:t>
      </w:r>
      <w:r>
        <w:rPr>
          <w:rFonts w:ascii="Times New Roman" w:hAnsi="Times New Roman" w:cs="Times New Roman"/>
          <w:color w:val="404040"/>
          <w:sz w:val="28"/>
          <w:szCs w:val="28"/>
        </w:rPr>
        <w:t xml:space="preserve">, а не интуитивно, </w:t>
      </w:r>
      <w:r w:rsidRPr="00933786">
        <w:rPr>
          <w:rFonts w:ascii="Times New Roman" w:hAnsi="Times New Roman" w:cs="Times New Roman"/>
          <w:color w:val="404040"/>
          <w:sz w:val="28"/>
          <w:szCs w:val="28"/>
        </w:rPr>
        <w:t xml:space="preserve">оценивать </w:t>
      </w:r>
      <w:r>
        <w:rPr>
          <w:rFonts w:ascii="Times New Roman" w:hAnsi="Times New Roman" w:cs="Times New Roman"/>
          <w:color w:val="404040"/>
          <w:sz w:val="28"/>
          <w:szCs w:val="28"/>
        </w:rPr>
        <w:t xml:space="preserve">все </w:t>
      </w:r>
      <w:r w:rsidRPr="00933786">
        <w:rPr>
          <w:rFonts w:ascii="Times New Roman" w:hAnsi="Times New Roman" w:cs="Times New Roman"/>
          <w:color w:val="404040"/>
          <w:sz w:val="28"/>
          <w:szCs w:val="28"/>
        </w:rPr>
        <w:t xml:space="preserve">"за" и "против" </w:t>
      </w:r>
      <w:r>
        <w:rPr>
          <w:rFonts w:ascii="Times New Roman" w:hAnsi="Times New Roman" w:cs="Times New Roman"/>
          <w:color w:val="404040"/>
          <w:sz w:val="28"/>
          <w:szCs w:val="28"/>
        </w:rPr>
        <w:t xml:space="preserve">в ходе </w:t>
      </w:r>
      <w:r w:rsidRPr="00933786">
        <w:rPr>
          <w:rFonts w:ascii="Times New Roman" w:hAnsi="Times New Roman" w:cs="Times New Roman"/>
          <w:color w:val="404040"/>
          <w:sz w:val="28"/>
          <w:szCs w:val="28"/>
        </w:rPr>
        <w:t>решени</w:t>
      </w:r>
      <w:r>
        <w:rPr>
          <w:rFonts w:ascii="Times New Roman" w:hAnsi="Times New Roman" w:cs="Times New Roman"/>
          <w:color w:val="404040"/>
          <w:sz w:val="28"/>
          <w:szCs w:val="28"/>
        </w:rPr>
        <w:t>я задач</w:t>
      </w:r>
      <w:r w:rsidRPr="00933786">
        <w:rPr>
          <w:rFonts w:ascii="Times New Roman" w:hAnsi="Times New Roman" w:cs="Times New Roman"/>
          <w:color w:val="404040"/>
          <w:sz w:val="28"/>
          <w:szCs w:val="28"/>
        </w:rPr>
        <w:t>, уверенно</w:t>
      </w:r>
      <w:r>
        <w:rPr>
          <w:rFonts w:ascii="Times New Roman" w:hAnsi="Times New Roman" w:cs="Times New Roman"/>
          <w:color w:val="404040"/>
          <w:sz w:val="28"/>
          <w:szCs w:val="28"/>
        </w:rPr>
        <w:t xml:space="preserve">е оперирование </w:t>
      </w:r>
      <w:r w:rsidRPr="00933786">
        <w:rPr>
          <w:rFonts w:ascii="Times New Roman" w:hAnsi="Times New Roman" w:cs="Times New Roman"/>
          <w:color w:val="404040"/>
          <w:sz w:val="28"/>
          <w:szCs w:val="28"/>
        </w:rPr>
        <w:t>цифрами и статистическими данными</w:t>
      </w:r>
      <w:r>
        <w:rPr>
          <w:rFonts w:ascii="Times New Roman" w:hAnsi="Times New Roman" w:cs="Times New Roman"/>
          <w:color w:val="404040"/>
          <w:sz w:val="28"/>
          <w:szCs w:val="28"/>
        </w:rPr>
        <w:t>.</w:t>
      </w:r>
    </w:p>
    <w:p w14:paraId="1427A406" w14:textId="77777777" w:rsidR="00652F2D" w:rsidRDefault="00652F2D" w:rsidP="00652F2D">
      <w:pPr>
        <w:spacing w:after="0" w:line="240" w:lineRule="auto"/>
        <w:jc w:val="both"/>
        <w:rPr>
          <w:rFonts w:ascii="Times New Roman" w:hAnsi="Times New Roman" w:cs="Times New Roman"/>
          <w:b/>
          <w:color w:val="404040"/>
          <w:sz w:val="28"/>
          <w:szCs w:val="28"/>
        </w:rPr>
      </w:pPr>
      <w:r w:rsidRPr="00933786">
        <w:rPr>
          <w:rFonts w:ascii="Times New Roman" w:hAnsi="Times New Roman" w:cs="Times New Roman"/>
          <w:b/>
          <w:color w:val="404040"/>
          <w:sz w:val="28"/>
          <w:szCs w:val="28"/>
        </w:rPr>
        <w:t>Концептуальность</w:t>
      </w:r>
      <w:r w:rsidRPr="00933786">
        <w:rPr>
          <w:rFonts w:ascii="Times New Roman" w:hAnsi="Times New Roman" w:cs="Times New Roman"/>
          <w:color w:val="404040"/>
          <w:sz w:val="28"/>
          <w:szCs w:val="28"/>
        </w:rPr>
        <w:t xml:space="preserve"> </w:t>
      </w:r>
      <w:r>
        <w:rPr>
          <w:rFonts w:ascii="Times New Roman" w:hAnsi="Times New Roman" w:cs="Times New Roman"/>
          <w:color w:val="404040"/>
          <w:sz w:val="28"/>
          <w:szCs w:val="28"/>
        </w:rPr>
        <w:t xml:space="preserve">– стремление мыслить </w:t>
      </w:r>
      <w:r w:rsidRPr="00933786">
        <w:rPr>
          <w:rFonts w:ascii="Times New Roman" w:hAnsi="Times New Roman" w:cs="Times New Roman"/>
          <w:color w:val="404040"/>
          <w:sz w:val="28"/>
          <w:szCs w:val="28"/>
        </w:rPr>
        <w:t>стратегически</w:t>
      </w:r>
      <w:r>
        <w:rPr>
          <w:rFonts w:ascii="Times New Roman" w:hAnsi="Times New Roman" w:cs="Times New Roman"/>
          <w:color w:val="404040"/>
          <w:sz w:val="28"/>
          <w:szCs w:val="28"/>
        </w:rPr>
        <w:t xml:space="preserve">, с перспективным взглядом, включая умелое использование </w:t>
      </w:r>
      <w:r w:rsidRPr="00933786">
        <w:rPr>
          <w:rFonts w:ascii="Times New Roman" w:hAnsi="Times New Roman" w:cs="Times New Roman"/>
          <w:color w:val="404040"/>
          <w:sz w:val="28"/>
          <w:szCs w:val="28"/>
        </w:rPr>
        <w:t>теоретически</w:t>
      </w:r>
      <w:r>
        <w:rPr>
          <w:rFonts w:ascii="Times New Roman" w:hAnsi="Times New Roman" w:cs="Times New Roman"/>
          <w:color w:val="404040"/>
          <w:sz w:val="28"/>
          <w:szCs w:val="28"/>
        </w:rPr>
        <w:t>х</w:t>
      </w:r>
      <w:r w:rsidRPr="00933786">
        <w:rPr>
          <w:rFonts w:ascii="Times New Roman" w:hAnsi="Times New Roman" w:cs="Times New Roman"/>
          <w:color w:val="404040"/>
          <w:sz w:val="28"/>
          <w:szCs w:val="28"/>
        </w:rPr>
        <w:t xml:space="preserve"> модел</w:t>
      </w:r>
      <w:r>
        <w:rPr>
          <w:rFonts w:ascii="Times New Roman" w:hAnsi="Times New Roman" w:cs="Times New Roman"/>
          <w:color w:val="404040"/>
          <w:sz w:val="28"/>
          <w:szCs w:val="28"/>
        </w:rPr>
        <w:t>ей.</w:t>
      </w:r>
    </w:p>
    <w:p w14:paraId="4FCC27E3" w14:textId="77777777" w:rsidR="00652F2D" w:rsidRPr="00933786" w:rsidRDefault="00652F2D" w:rsidP="00652F2D">
      <w:pPr>
        <w:spacing w:after="0" w:line="240" w:lineRule="auto"/>
        <w:jc w:val="both"/>
        <w:rPr>
          <w:rFonts w:ascii="Times New Roman" w:hAnsi="Times New Roman" w:cs="Times New Roman"/>
          <w:b/>
          <w:color w:val="404040"/>
          <w:sz w:val="28"/>
          <w:szCs w:val="28"/>
        </w:rPr>
      </w:pPr>
      <w:r w:rsidRPr="00933786">
        <w:rPr>
          <w:rFonts w:ascii="Times New Roman" w:hAnsi="Times New Roman" w:cs="Times New Roman"/>
          <w:b/>
          <w:color w:val="404040"/>
          <w:sz w:val="28"/>
          <w:szCs w:val="28"/>
        </w:rPr>
        <w:t>Методичность</w:t>
      </w:r>
      <w:r w:rsidRPr="00933786">
        <w:rPr>
          <w:rFonts w:ascii="Times New Roman" w:hAnsi="Times New Roman" w:cs="Times New Roman"/>
          <w:color w:val="404040"/>
          <w:w w:val="105"/>
          <w:sz w:val="28"/>
          <w:szCs w:val="28"/>
        </w:rPr>
        <w:t xml:space="preserve"> </w:t>
      </w:r>
      <w:r>
        <w:rPr>
          <w:rFonts w:ascii="Times New Roman" w:hAnsi="Times New Roman" w:cs="Times New Roman"/>
          <w:color w:val="404040"/>
          <w:w w:val="105"/>
          <w:sz w:val="28"/>
          <w:szCs w:val="28"/>
        </w:rPr>
        <w:t xml:space="preserve">– желание применять </w:t>
      </w:r>
      <w:r w:rsidRPr="00933786">
        <w:rPr>
          <w:rFonts w:ascii="Times New Roman" w:hAnsi="Times New Roman" w:cs="Times New Roman"/>
          <w:color w:val="404040"/>
          <w:w w:val="105"/>
          <w:sz w:val="28"/>
          <w:szCs w:val="28"/>
        </w:rPr>
        <w:t>методически</w:t>
      </w:r>
      <w:r>
        <w:rPr>
          <w:rFonts w:ascii="Times New Roman" w:hAnsi="Times New Roman" w:cs="Times New Roman"/>
          <w:color w:val="404040"/>
          <w:w w:val="105"/>
          <w:sz w:val="28"/>
          <w:szCs w:val="28"/>
        </w:rPr>
        <w:t>е</w:t>
      </w:r>
      <w:r w:rsidRPr="00933786">
        <w:rPr>
          <w:rFonts w:ascii="Times New Roman" w:hAnsi="Times New Roman" w:cs="Times New Roman"/>
          <w:color w:val="404040"/>
          <w:spacing w:val="-21"/>
          <w:w w:val="105"/>
          <w:sz w:val="28"/>
          <w:szCs w:val="28"/>
        </w:rPr>
        <w:t xml:space="preserve"> </w:t>
      </w:r>
      <w:r w:rsidRPr="00933786">
        <w:rPr>
          <w:rFonts w:ascii="Times New Roman" w:hAnsi="Times New Roman" w:cs="Times New Roman"/>
          <w:color w:val="404040"/>
          <w:w w:val="105"/>
          <w:sz w:val="28"/>
          <w:szCs w:val="28"/>
        </w:rPr>
        <w:t>подход</w:t>
      </w:r>
      <w:r>
        <w:rPr>
          <w:rFonts w:ascii="Times New Roman" w:hAnsi="Times New Roman" w:cs="Times New Roman"/>
          <w:color w:val="404040"/>
          <w:w w:val="105"/>
          <w:sz w:val="28"/>
          <w:szCs w:val="28"/>
        </w:rPr>
        <w:t>ы в работе</w:t>
      </w:r>
      <w:r w:rsidRPr="00933786">
        <w:rPr>
          <w:rFonts w:ascii="Times New Roman" w:hAnsi="Times New Roman" w:cs="Times New Roman"/>
          <w:color w:val="404040"/>
          <w:w w:val="105"/>
          <w:sz w:val="28"/>
          <w:szCs w:val="28"/>
        </w:rPr>
        <w:t>,</w:t>
      </w:r>
      <w:r w:rsidRPr="00933786">
        <w:rPr>
          <w:rFonts w:ascii="Times New Roman" w:hAnsi="Times New Roman" w:cs="Times New Roman"/>
          <w:color w:val="404040"/>
          <w:spacing w:val="-22"/>
          <w:w w:val="105"/>
          <w:sz w:val="28"/>
          <w:szCs w:val="28"/>
        </w:rPr>
        <w:t xml:space="preserve"> </w:t>
      </w:r>
      <w:r w:rsidRPr="00933786">
        <w:rPr>
          <w:rFonts w:ascii="Times New Roman" w:hAnsi="Times New Roman" w:cs="Times New Roman"/>
          <w:color w:val="404040"/>
          <w:w w:val="105"/>
          <w:sz w:val="28"/>
          <w:szCs w:val="28"/>
        </w:rPr>
        <w:t>планир</w:t>
      </w:r>
      <w:r>
        <w:rPr>
          <w:rFonts w:ascii="Times New Roman" w:hAnsi="Times New Roman" w:cs="Times New Roman"/>
          <w:color w:val="404040"/>
          <w:w w:val="105"/>
          <w:sz w:val="28"/>
          <w:szCs w:val="28"/>
        </w:rPr>
        <w:t>овать</w:t>
      </w:r>
      <w:r w:rsidRPr="00933786">
        <w:rPr>
          <w:rFonts w:ascii="Times New Roman" w:hAnsi="Times New Roman" w:cs="Times New Roman"/>
          <w:color w:val="404040"/>
          <w:spacing w:val="-21"/>
          <w:w w:val="105"/>
          <w:sz w:val="28"/>
          <w:szCs w:val="28"/>
        </w:rPr>
        <w:t xml:space="preserve"> </w:t>
      </w:r>
      <w:r w:rsidRPr="00933786">
        <w:rPr>
          <w:rFonts w:ascii="Times New Roman" w:hAnsi="Times New Roman" w:cs="Times New Roman"/>
          <w:color w:val="404040"/>
          <w:w w:val="105"/>
          <w:sz w:val="28"/>
          <w:szCs w:val="28"/>
        </w:rPr>
        <w:t>и</w:t>
      </w:r>
      <w:r w:rsidRPr="00933786">
        <w:rPr>
          <w:rFonts w:ascii="Times New Roman" w:hAnsi="Times New Roman" w:cs="Times New Roman"/>
          <w:color w:val="404040"/>
          <w:spacing w:val="-22"/>
          <w:w w:val="105"/>
          <w:sz w:val="28"/>
          <w:szCs w:val="28"/>
        </w:rPr>
        <w:t xml:space="preserve"> </w:t>
      </w:r>
      <w:r w:rsidRPr="00933786">
        <w:rPr>
          <w:rFonts w:ascii="Times New Roman" w:hAnsi="Times New Roman" w:cs="Times New Roman"/>
          <w:color w:val="404040"/>
          <w:spacing w:val="-2"/>
          <w:w w:val="105"/>
          <w:sz w:val="28"/>
          <w:szCs w:val="28"/>
        </w:rPr>
        <w:t>структурир</w:t>
      </w:r>
      <w:r>
        <w:rPr>
          <w:rFonts w:ascii="Times New Roman" w:hAnsi="Times New Roman" w:cs="Times New Roman"/>
          <w:color w:val="404040"/>
          <w:spacing w:val="-2"/>
          <w:w w:val="105"/>
          <w:sz w:val="28"/>
          <w:szCs w:val="28"/>
        </w:rPr>
        <w:t xml:space="preserve">овать </w:t>
      </w:r>
      <w:r w:rsidRPr="00933786">
        <w:rPr>
          <w:rFonts w:ascii="Times New Roman" w:hAnsi="Times New Roman" w:cs="Times New Roman"/>
          <w:color w:val="404040"/>
          <w:w w:val="105"/>
          <w:sz w:val="28"/>
          <w:szCs w:val="28"/>
        </w:rPr>
        <w:t xml:space="preserve">работу, </w:t>
      </w:r>
      <w:r>
        <w:rPr>
          <w:rFonts w:ascii="Times New Roman" w:hAnsi="Times New Roman" w:cs="Times New Roman"/>
          <w:color w:val="404040"/>
          <w:w w:val="105"/>
          <w:sz w:val="28"/>
          <w:szCs w:val="28"/>
        </w:rPr>
        <w:t xml:space="preserve">проявление </w:t>
      </w:r>
      <w:r w:rsidRPr="00933786">
        <w:rPr>
          <w:rFonts w:ascii="Times New Roman" w:hAnsi="Times New Roman" w:cs="Times New Roman"/>
          <w:color w:val="404040"/>
          <w:w w:val="105"/>
          <w:sz w:val="28"/>
          <w:szCs w:val="28"/>
        </w:rPr>
        <w:t>внимател</w:t>
      </w:r>
      <w:r>
        <w:rPr>
          <w:rFonts w:ascii="Times New Roman" w:hAnsi="Times New Roman" w:cs="Times New Roman"/>
          <w:color w:val="404040"/>
          <w:w w:val="105"/>
          <w:sz w:val="28"/>
          <w:szCs w:val="28"/>
        </w:rPr>
        <w:t>ь</w:t>
      </w:r>
      <w:r w:rsidRPr="00933786">
        <w:rPr>
          <w:rFonts w:ascii="Times New Roman" w:hAnsi="Times New Roman" w:cs="Times New Roman"/>
          <w:color w:val="404040"/>
          <w:w w:val="105"/>
          <w:sz w:val="28"/>
          <w:szCs w:val="28"/>
        </w:rPr>
        <w:t>н</w:t>
      </w:r>
      <w:r>
        <w:rPr>
          <w:rFonts w:ascii="Times New Roman" w:hAnsi="Times New Roman" w:cs="Times New Roman"/>
          <w:color w:val="404040"/>
          <w:w w:val="105"/>
          <w:sz w:val="28"/>
          <w:szCs w:val="28"/>
        </w:rPr>
        <w:t>ости</w:t>
      </w:r>
      <w:r w:rsidRPr="00933786">
        <w:rPr>
          <w:rFonts w:ascii="Times New Roman" w:hAnsi="Times New Roman" w:cs="Times New Roman"/>
          <w:color w:val="404040"/>
          <w:w w:val="105"/>
          <w:sz w:val="28"/>
          <w:szCs w:val="28"/>
        </w:rPr>
        <w:t xml:space="preserve"> к</w:t>
      </w:r>
      <w:r w:rsidRPr="00933786">
        <w:rPr>
          <w:rFonts w:ascii="Times New Roman" w:hAnsi="Times New Roman" w:cs="Times New Roman"/>
          <w:color w:val="404040"/>
          <w:spacing w:val="-21"/>
          <w:w w:val="105"/>
          <w:sz w:val="28"/>
          <w:szCs w:val="28"/>
        </w:rPr>
        <w:t xml:space="preserve"> </w:t>
      </w:r>
      <w:r w:rsidRPr="00933786">
        <w:rPr>
          <w:rFonts w:ascii="Times New Roman" w:hAnsi="Times New Roman" w:cs="Times New Roman"/>
          <w:color w:val="404040"/>
          <w:w w:val="105"/>
          <w:sz w:val="28"/>
          <w:szCs w:val="28"/>
        </w:rPr>
        <w:t>деталям</w:t>
      </w:r>
      <w:r>
        <w:rPr>
          <w:rFonts w:ascii="Times New Roman" w:hAnsi="Times New Roman" w:cs="Times New Roman"/>
          <w:color w:val="404040"/>
          <w:w w:val="105"/>
          <w:sz w:val="28"/>
          <w:szCs w:val="28"/>
        </w:rPr>
        <w:t>.</w:t>
      </w:r>
    </w:p>
    <w:p w14:paraId="662301A9" w14:textId="77777777" w:rsidR="00652F2D" w:rsidRPr="00933786" w:rsidRDefault="00652F2D" w:rsidP="00652F2D">
      <w:pPr>
        <w:spacing w:after="0" w:line="240" w:lineRule="auto"/>
        <w:jc w:val="both"/>
        <w:rPr>
          <w:rFonts w:ascii="Times New Roman" w:hAnsi="Times New Roman" w:cs="Times New Roman"/>
          <w:b/>
          <w:color w:val="404040"/>
          <w:sz w:val="28"/>
          <w:szCs w:val="28"/>
        </w:rPr>
      </w:pPr>
      <w:r w:rsidRPr="00933786">
        <w:rPr>
          <w:rFonts w:ascii="Times New Roman" w:hAnsi="Times New Roman" w:cs="Times New Roman"/>
          <w:b/>
          <w:color w:val="404040"/>
          <w:sz w:val="28"/>
          <w:szCs w:val="28"/>
        </w:rPr>
        <w:t>Нормативность</w:t>
      </w:r>
      <w:r>
        <w:rPr>
          <w:rFonts w:ascii="Times New Roman" w:hAnsi="Times New Roman" w:cs="Times New Roman"/>
          <w:b/>
          <w:color w:val="404040"/>
          <w:sz w:val="28"/>
          <w:szCs w:val="28"/>
        </w:rPr>
        <w:t xml:space="preserve"> – </w:t>
      </w:r>
      <w:r w:rsidRPr="00644C12">
        <w:rPr>
          <w:rFonts w:ascii="Times New Roman" w:hAnsi="Times New Roman" w:cs="Times New Roman"/>
          <w:bCs/>
          <w:color w:val="404040"/>
          <w:sz w:val="28"/>
          <w:szCs w:val="28"/>
        </w:rPr>
        <w:t>стремление</w:t>
      </w:r>
      <w:r>
        <w:rPr>
          <w:rFonts w:ascii="Times New Roman" w:hAnsi="Times New Roman" w:cs="Times New Roman"/>
          <w:b/>
          <w:color w:val="404040"/>
          <w:sz w:val="28"/>
          <w:szCs w:val="28"/>
        </w:rPr>
        <w:t xml:space="preserve"> </w:t>
      </w:r>
      <w:r w:rsidRPr="00933786">
        <w:rPr>
          <w:rFonts w:ascii="Times New Roman" w:hAnsi="Times New Roman" w:cs="Times New Roman"/>
          <w:color w:val="404040"/>
          <w:sz w:val="28"/>
          <w:szCs w:val="28"/>
        </w:rPr>
        <w:t>добросовестно след</w:t>
      </w:r>
      <w:r>
        <w:rPr>
          <w:rFonts w:ascii="Times New Roman" w:hAnsi="Times New Roman" w:cs="Times New Roman"/>
          <w:color w:val="404040"/>
          <w:sz w:val="28"/>
          <w:szCs w:val="28"/>
        </w:rPr>
        <w:t>овать</w:t>
      </w:r>
      <w:r w:rsidRPr="00933786">
        <w:rPr>
          <w:rFonts w:ascii="Times New Roman" w:hAnsi="Times New Roman" w:cs="Times New Roman"/>
          <w:color w:val="404040"/>
          <w:sz w:val="28"/>
          <w:szCs w:val="28"/>
        </w:rPr>
        <w:t xml:space="preserve"> правилам и этическим принципам, соблюда</w:t>
      </w:r>
      <w:r>
        <w:rPr>
          <w:rFonts w:ascii="Times New Roman" w:hAnsi="Times New Roman" w:cs="Times New Roman"/>
          <w:color w:val="404040"/>
          <w:sz w:val="28"/>
          <w:szCs w:val="28"/>
        </w:rPr>
        <w:t>ть</w:t>
      </w:r>
      <w:r w:rsidRPr="00933786">
        <w:rPr>
          <w:rFonts w:ascii="Times New Roman" w:hAnsi="Times New Roman" w:cs="Times New Roman"/>
          <w:color w:val="404040"/>
          <w:sz w:val="28"/>
          <w:szCs w:val="28"/>
        </w:rPr>
        <w:t xml:space="preserve"> свои обещания, сроки и обязательства</w:t>
      </w:r>
    </w:p>
    <w:p w14:paraId="68039432" w14:textId="77777777" w:rsidR="00652F2D" w:rsidRPr="007B3158" w:rsidRDefault="00652F2D" w:rsidP="00652F2D">
      <w:pPr>
        <w:spacing w:after="0" w:line="240" w:lineRule="auto"/>
        <w:jc w:val="both"/>
        <w:rPr>
          <w:rFonts w:ascii="Times New Roman" w:hAnsi="Times New Roman" w:cs="Times New Roman"/>
          <w:b/>
          <w:bCs/>
          <w:sz w:val="28"/>
          <w:szCs w:val="28"/>
        </w:rPr>
      </w:pPr>
      <w:r w:rsidRPr="007B3158">
        <w:rPr>
          <w:rFonts w:ascii="Times New Roman" w:hAnsi="Times New Roman" w:cs="Times New Roman"/>
          <w:b/>
          <w:bCs/>
          <w:sz w:val="28"/>
          <w:szCs w:val="28"/>
        </w:rPr>
        <w:t xml:space="preserve">Клиенто-ориентированность </w:t>
      </w:r>
      <w:r>
        <w:rPr>
          <w:rFonts w:ascii="Times New Roman" w:hAnsi="Times New Roman" w:cs="Times New Roman"/>
          <w:b/>
          <w:bCs/>
          <w:sz w:val="28"/>
          <w:szCs w:val="28"/>
        </w:rPr>
        <w:t>–</w:t>
      </w:r>
      <w:r w:rsidRPr="007B3158">
        <w:rPr>
          <w:rFonts w:ascii="Times New Roman" w:hAnsi="Times New Roman" w:cs="Times New Roman"/>
          <w:b/>
          <w:bCs/>
          <w:sz w:val="28"/>
          <w:szCs w:val="28"/>
        </w:rPr>
        <w:t xml:space="preserve"> </w:t>
      </w:r>
      <w:r w:rsidRPr="00673D36">
        <w:rPr>
          <w:rFonts w:ascii="Times New Roman" w:hAnsi="Times New Roman" w:cs="Times New Roman"/>
          <w:sz w:val="28"/>
          <w:szCs w:val="28"/>
        </w:rPr>
        <w:t xml:space="preserve">стремление </w:t>
      </w:r>
      <w:r>
        <w:rPr>
          <w:rFonts w:ascii="Times New Roman" w:hAnsi="Times New Roman" w:cs="Times New Roman"/>
          <w:sz w:val="28"/>
          <w:szCs w:val="28"/>
        </w:rPr>
        <w:t>в</w:t>
      </w:r>
      <w:r w:rsidRPr="00673D36">
        <w:rPr>
          <w:rFonts w:ascii="Times New Roman" w:hAnsi="Times New Roman" w:cs="Times New Roman"/>
          <w:sz w:val="28"/>
          <w:szCs w:val="28"/>
        </w:rPr>
        <w:t xml:space="preserve">ыявлять и реагировать на текущие и будущие потребности </w:t>
      </w:r>
      <w:r>
        <w:rPr>
          <w:rFonts w:ascii="Times New Roman" w:hAnsi="Times New Roman" w:cs="Times New Roman"/>
          <w:sz w:val="28"/>
          <w:szCs w:val="28"/>
        </w:rPr>
        <w:t>окружающих / клиентов / заинтересованных сторон</w:t>
      </w:r>
      <w:r w:rsidRPr="00673D36">
        <w:rPr>
          <w:rFonts w:ascii="Times New Roman" w:hAnsi="Times New Roman" w:cs="Times New Roman"/>
          <w:sz w:val="28"/>
          <w:szCs w:val="28"/>
        </w:rPr>
        <w:t>; обеспечивать высокое качество обслуживания внутренних и внешних клиентов</w:t>
      </w:r>
      <w:r>
        <w:rPr>
          <w:rFonts w:ascii="Times New Roman" w:hAnsi="Times New Roman" w:cs="Times New Roman"/>
          <w:sz w:val="28"/>
          <w:szCs w:val="28"/>
        </w:rPr>
        <w:t>.</w:t>
      </w:r>
    </w:p>
    <w:p w14:paraId="6C594044" w14:textId="77777777" w:rsidR="00652F2D" w:rsidRPr="007B3158" w:rsidRDefault="00652F2D" w:rsidP="00652F2D">
      <w:pPr>
        <w:spacing w:after="0" w:line="240" w:lineRule="auto"/>
        <w:jc w:val="both"/>
        <w:rPr>
          <w:rFonts w:ascii="Times New Roman" w:hAnsi="Times New Roman" w:cs="Times New Roman"/>
          <w:b/>
          <w:color w:val="404040"/>
          <w:sz w:val="28"/>
          <w:szCs w:val="28"/>
        </w:rPr>
      </w:pPr>
      <w:r w:rsidRPr="00F70070">
        <w:rPr>
          <w:rFonts w:ascii="Times New Roman" w:eastAsia="Times New Roman" w:hAnsi="Times New Roman" w:cs="Times New Roman"/>
          <w:b/>
          <w:bCs/>
          <w:color w:val="000000"/>
          <w:sz w:val="28"/>
          <w:szCs w:val="28"/>
          <w:lang w:eastAsia="en-GB"/>
        </w:rPr>
        <w:t>Самосознание</w:t>
      </w:r>
      <w:r w:rsidRPr="007B3158">
        <w:rPr>
          <w:rFonts w:ascii="Times New Roman" w:eastAsia="Times New Roman" w:hAnsi="Times New Roman" w:cs="Times New Roman"/>
          <w:color w:val="000000"/>
          <w:sz w:val="28"/>
          <w:szCs w:val="28"/>
          <w:lang w:eastAsia="en-GB"/>
        </w:rPr>
        <w:t xml:space="preserve"> - </w:t>
      </w:r>
      <w:r w:rsidRPr="00B80281">
        <w:rPr>
          <w:rFonts w:ascii="Times New Roman" w:eastAsia="Times New Roman" w:hAnsi="Times New Roman" w:cs="Times New Roman"/>
          <w:color w:val="000000"/>
          <w:sz w:val="28"/>
          <w:szCs w:val="28"/>
          <w:lang w:eastAsia="en-GB"/>
        </w:rPr>
        <w:t xml:space="preserve">понимание </w:t>
      </w:r>
      <w:r>
        <w:rPr>
          <w:rFonts w:ascii="Times New Roman" w:eastAsia="Times New Roman" w:hAnsi="Times New Roman" w:cs="Times New Roman"/>
          <w:color w:val="000000"/>
          <w:sz w:val="28"/>
          <w:szCs w:val="28"/>
          <w:lang w:eastAsia="en-GB"/>
        </w:rPr>
        <w:t xml:space="preserve">себя, </w:t>
      </w:r>
      <w:r w:rsidRPr="00B80281">
        <w:rPr>
          <w:rFonts w:ascii="Times New Roman" w:eastAsia="Times New Roman" w:hAnsi="Times New Roman" w:cs="Times New Roman"/>
          <w:color w:val="000000"/>
          <w:sz w:val="28"/>
          <w:szCs w:val="28"/>
          <w:lang w:eastAsia="en-GB"/>
        </w:rPr>
        <w:t xml:space="preserve">собственных эмоций и </w:t>
      </w:r>
      <w:r>
        <w:rPr>
          <w:rFonts w:ascii="Times New Roman" w:eastAsia="Times New Roman" w:hAnsi="Times New Roman" w:cs="Times New Roman"/>
          <w:color w:val="000000"/>
          <w:sz w:val="28"/>
          <w:szCs w:val="28"/>
          <w:lang w:eastAsia="en-GB"/>
        </w:rPr>
        <w:t xml:space="preserve">мотивов, а также </w:t>
      </w:r>
      <w:r w:rsidRPr="00B80281">
        <w:rPr>
          <w:rFonts w:ascii="Times New Roman" w:eastAsia="Times New Roman" w:hAnsi="Times New Roman" w:cs="Times New Roman"/>
          <w:color w:val="000000"/>
          <w:sz w:val="28"/>
          <w:szCs w:val="28"/>
          <w:lang w:eastAsia="en-GB"/>
        </w:rPr>
        <w:t xml:space="preserve">того, как они влияют на </w:t>
      </w:r>
      <w:r>
        <w:rPr>
          <w:rFonts w:ascii="Times New Roman" w:eastAsia="Times New Roman" w:hAnsi="Times New Roman" w:cs="Times New Roman"/>
          <w:color w:val="000000"/>
          <w:sz w:val="28"/>
          <w:szCs w:val="28"/>
          <w:lang w:eastAsia="en-GB"/>
        </w:rPr>
        <w:t xml:space="preserve">свое </w:t>
      </w:r>
      <w:r w:rsidRPr="00B80281">
        <w:rPr>
          <w:rFonts w:ascii="Times New Roman" w:eastAsia="Times New Roman" w:hAnsi="Times New Roman" w:cs="Times New Roman"/>
          <w:color w:val="000000"/>
          <w:sz w:val="28"/>
          <w:szCs w:val="28"/>
          <w:lang w:eastAsia="en-GB"/>
        </w:rPr>
        <w:t>поведение и/ или поведение других</w:t>
      </w:r>
      <w:r>
        <w:rPr>
          <w:rFonts w:ascii="Times New Roman" w:eastAsia="Times New Roman" w:hAnsi="Times New Roman" w:cs="Times New Roman"/>
          <w:color w:val="000000"/>
          <w:sz w:val="28"/>
          <w:szCs w:val="28"/>
          <w:lang w:eastAsia="en-GB"/>
        </w:rPr>
        <w:t xml:space="preserve">, включая определение </w:t>
      </w:r>
      <w:r w:rsidRPr="00B80281">
        <w:rPr>
          <w:rFonts w:ascii="Times New Roman" w:eastAsia="Times New Roman" w:hAnsi="Times New Roman" w:cs="Times New Roman"/>
          <w:color w:val="000000"/>
          <w:sz w:val="28"/>
          <w:szCs w:val="28"/>
          <w:lang w:eastAsia="en-GB"/>
        </w:rPr>
        <w:t>собственных сильных и слабых сторон.</w:t>
      </w:r>
    </w:p>
    <w:p w14:paraId="37036571" w14:textId="77777777" w:rsidR="00652F2D" w:rsidRPr="007B3158" w:rsidRDefault="00652F2D" w:rsidP="00652F2D">
      <w:pPr>
        <w:spacing w:after="0" w:line="240" w:lineRule="auto"/>
        <w:jc w:val="both"/>
        <w:rPr>
          <w:rFonts w:ascii="Times New Roman" w:eastAsia="Times New Roman" w:hAnsi="Times New Roman" w:cs="Times New Roman"/>
          <w:color w:val="000000"/>
          <w:sz w:val="28"/>
          <w:szCs w:val="28"/>
          <w:lang w:eastAsia="en-GB"/>
        </w:rPr>
      </w:pPr>
      <w:r w:rsidRPr="00F70070">
        <w:rPr>
          <w:rFonts w:ascii="Times New Roman" w:eastAsia="Times New Roman" w:hAnsi="Times New Roman" w:cs="Times New Roman"/>
          <w:b/>
          <w:bCs/>
          <w:color w:val="000000"/>
          <w:sz w:val="28"/>
          <w:szCs w:val="28"/>
          <w:lang w:eastAsia="en-GB"/>
        </w:rPr>
        <w:t>Обучаемость</w:t>
      </w:r>
      <w:r w:rsidRPr="007B3158">
        <w:rPr>
          <w:rFonts w:ascii="Times New Roman" w:eastAsia="Times New Roman" w:hAnsi="Times New Roman" w:cs="Times New Roman"/>
          <w:color w:val="000000"/>
          <w:sz w:val="28"/>
          <w:szCs w:val="28"/>
          <w:lang w:eastAsia="en-GB"/>
        </w:rPr>
        <w:t xml:space="preserve"> </w:t>
      </w:r>
      <w:r>
        <w:rPr>
          <w:rFonts w:ascii="Times New Roman" w:eastAsia="Times New Roman" w:hAnsi="Times New Roman" w:cs="Times New Roman"/>
          <w:color w:val="000000"/>
          <w:sz w:val="28"/>
          <w:szCs w:val="28"/>
          <w:lang w:eastAsia="en-GB"/>
        </w:rPr>
        <w:t xml:space="preserve">– способность и желание осваивать новое. </w:t>
      </w:r>
    </w:p>
    <w:p w14:paraId="185779E4" w14:textId="77777777" w:rsidR="00652F2D" w:rsidRDefault="00652F2D" w:rsidP="00652F2D">
      <w:pPr>
        <w:spacing w:after="0" w:line="240" w:lineRule="auto"/>
        <w:jc w:val="both"/>
        <w:rPr>
          <w:rFonts w:ascii="Times New Roman" w:eastAsia="Times New Roman" w:hAnsi="Times New Roman" w:cs="Times New Roman"/>
          <w:color w:val="000000"/>
          <w:sz w:val="28"/>
          <w:szCs w:val="28"/>
          <w:lang w:eastAsia="en-GB"/>
        </w:rPr>
      </w:pPr>
      <w:r w:rsidRPr="00F70070">
        <w:rPr>
          <w:rFonts w:ascii="Times New Roman" w:eastAsia="Times New Roman" w:hAnsi="Times New Roman" w:cs="Times New Roman"/>
          <w:b/>
          <w:bCs/>
          <w:color w:val="000000"/>
          <w:sz w:val="28"/>
          <w:szCs w:val="28"/>
          <w:lang w:eastAsia="en-GB"/>
        </w:rPr>
        <w:t>Восприятие критики и обратная связь</w:t>
      </w:r>
      <w:r w:rsidRPr="003E16CA">
        <w:rPr>
          <w:rFonts w:ascii="Times New Roman" w:eastAsia="Times New Roman" w:hAnsi="Times New Roman" w:cs="Times New Roman"/>
          <w:b/>
          <w:bCs/>
          <w:color w:val="000000"/>
          <w:sz w:val="28"/>
          <w:szCs w:val="28"/>
          <w:lang w:eastAsia="en-GB"/>
        </w:rPr>
        <w:t xml:space="preserve"> </w:t>
      </w:r>
      <w:r>
        <w:rPr>
          <w:rFonts w:ascii="Times New Roman" w:eastAsia="Times New Roman" w:hAnsi="Times New Roman" w:cs="Times New Roman"/>
          <w:b/>
          <w:bCs/>
          <w:color w:val="000000"/>
          <w:sz w:val="28"/>
          <w:szCs w:val="28"/>
          <w:lang w:eastAsia="en-GB"/>
        </w:rPr>
        <w:t xml:space="preserve">– </w:t>
      </w:r>
      <w:r>
        <w:rPr>
          <w:rFonts w:ascii="Times New Roman" w:eastAsia="Times New Roman" w:hAnsi="Times New Roman" w:cs="Times New Roman"/>
          <w:color w:val="000000"/>
          <w:sz w:val="28"/>
          <w:szCs w:val="28"/>
          <w:lang w:eastAsia="en-GB"/>
        </w:rPr>
        <w:t xml:space="preserve">способность принимать любой вид обратной связи от окружающих, в том числе критику, а также действовать, принимая и понимая природу такой критики.  </w:t>
      </w:r>
    </w:p>
    <w:p w14:paraId="6EEBF17F" w14:textId="77777777" w:rsidR="00652F2D" w:rsidRPr="00CD4532" w:rsidRDefault="00652F2D" w:rsidP="00652F2D">
      <w:pPr>
        <w:spacing w:after="0" w:line="240" w:lineRule="auto"/>
        <w:jc w:val="both"/>
        <w:rPr>
          <w:rFonts w:ascii="Times New Roman" w:eastAsia="Times New Roman" w:hAnsi="Times New Roman" w:cs="Times New Roman"/>
          <w:color w:val="000000"/>
          <w:sz w:val="28"/>
          <w:szCs w:val="28"/>
          <w:lang w:eastAsia="en-GB"/>
        </w:rPr>
      </w:pPr>
      <w:r w:rsidRPr="00F70070">
        <w:rPr>
          <w:rFonts w:ascii="Times New Roman" w:eastAsia="Times New Roman" w:hAnsi="Times New Roman" w:cs="Times New Roman"/>
          <w:b/>
          <w:bCs/>
          <w:color w:val="000000"/>
          <w:sz w:val="28"/>
          <w:szCs w:val="28"/>
          <w:lang w:eastAsia="en-GB"/>
        </w:rPr>
        <w:t>Любознательность</w:t>
      </w:r>
      <w:r w:rsidRPr="00486825">
        <w:rPr>
          <w:rFonts w:ascii="Times New Roman" w:eastAsia="Times New Roman" w:hAnsi="Times New Roman" w:cs="Times New Roman"/>
          <w:b/>
          <w:bCs/>
          <w:color w:val="000000"/>
          <w:sz w:val="28"/>
          <w:szCs w:val="28"/>
          <w:lang w:eastAsia="en-GB"/>
        </w:rPr>
        <w:t xml:space="preserve"> </w:t>
      </w:r>
      <w:r>
        <w:rPr>
          <w:rFonts w:ascii="Times New Roman" w:eastAsia="Times New Roman" w:hAnsi="Times New Roman" w:cs="Times New Roman"/>
          <w:b/>
          <w:bCs/>
          <w:color w:val="000000"/>
          <w:sz w:val="28"/>
          <w:szCs w:val="28"/>
          <w:lang w:eastAsia="en-GB"/>
        </w:rPr>
        <w:t xml:space="preserve">– </w:t>
      </w:r>
      <w:r w:rsidRPr="00CD4532">
        <w:rPr>
          <w:rFonts w:ascii="Times New Roman" w:eastAsia="Times New Roman" w:hAnsi="Times New Roman" w:cs="Times New Roman"/>
          <w:color w:val="000000"/>
          <w:sz w:val="28"/>
          <w:szCs w:val="28"/>
          <w:lang w:eastAsia="en-GB"/>
        </w:rPr>
        <w:t>стр</w:t>
      </w:r>
      <w:r>
        <w:rPr>
          <w:rFonts w:ascii="Times New Roman" w:eastAsia="Times New Roman" w:hAnsi="Times New Roman" w:cs="Times New Roman"/>
          <w:color w:val="000000"/>
          <w:sz w:val="28"/>
          <w:szCs w:val="28"/>
          <w:lang w:eastAsia="en-GB"/>
        </w:rPr>
        <w:t>е</w:t>
      </w:r>
      <w:r w:rsidRPr="00CD4532">
        <w:rPr>
          <w:rFonts w:ascii="Times New Roman" w:eastAsia="Times New Roman" w:hAnsi="Times New Roman" w:cs="Times New Roman"/>
          <w:color w:val="000000"/>
          <w:sz w:val="28"/>
          <w:szCs w:val="28"/>
          <w:lang w:eastAsia="en-GB"/>
        </w:rPr>
        <w:t>мление к прио</w:t>
      </w:r>
      <w:r>
        <w:rPr>
          <w:rFonts w:ascii="Times New Roman" w:eastAsia="Times New Roman" w:hAnsi="Times New Roman" w:cs="Times New Roman"/>
          <w:color w:val="000000"/>
          <w:sz w:val="28"/>
          <w:szCs w:val="28"/>
          <w:lang w:eastAsia="en-GB"/>
        </w:rPr>
        <w:t>б</w:t>
      </w:r>
      <w:r w:rsidRPr="00CD4532">
        <w:rPr>
          <w:rFonts w:ascii="Times New Roman" w:eastAsia="Times New Roman" w:hAnsi="Times New Roman" w:cs="Times New Roman"/>
          <w:color w:val="000000"/>
          <w:sz w:val="28"/>
          <w:szCs w:val="28"/>
          <w:lang w:eastAsia="en-GB"/>
        </w:rPr>
        <w:t>ретению ново</w:t>
      </w:r>
      <w:r>
        <w:rPr>
          <w:rFonts w:ascii="Times New Roman" w:eastAsia="Times New Roman" w:hAnsi="Times New Roman" w:cs="Times New Roman"/>
          <w:color w:val="000000"/>
          <w:sz w:val="28"/>
          <w:szCs w:val="28"/>
          <w:lang w:eastAsia="en-GB"/>
        </w:rPr>
        <w:t>г</w:t>
      </w:r>
      <w:r w:rsidRPr="00CD4532">
        <w:rPr>
          <w:rFonts w:ascii="Times New Roman" w:eastAsia="Times New Roman" w:hAnsi="Times New Roman" w:cs="Times New Roman"/>
          <w:color w:val="000000"/>
          <w:sz w:val="28"/>
          <w:szCs w:val="28"/>
          <w:lang w:eastAsia="en-GB"/>
        </w:rPr>
        <w:t>о опыта либо новы</w:t>
      </w:r>
      <w:r>
        <w:rPr>
          <w:rFonts w:ascii="Times New Roman" w:eastAsia="Times New Roman" w:hAnsi="Times New Roman" w:cs="Times New Roman"/>
          <w:color w:val="000000"/>
          <w:sz w:val="28"/>
          <w:szCs w:val="28"/>
          <w:lang w:eastAsia="en-GB"/>
        </w:rPr>
        <w:t>х</w:t>
      </w:r>
      <w:r w:rsidRPr="00CD4532">
        <w:rPr>
          <w:rFonts w:ascii="Times New Roman" w:eastAsia="Times New Roman" w:hAnsi="Times New Roman" w:cs="Times New Roman"/>
          <w:color w:val="000000"/>
          <w:sz w:val="28"/>
          <w:szCs w:val="28"/>
          <w:lang w:eastAsia="en-GB"/>
        </w:rPr>
        <w:t xml:space="preserve"> знаний</w:t>
      </w:r>
      <w:r>
        <w:rPr>
          <w:rFonts w:ascii="Times New Roman" w:eastAsia="Times New Roman" w:hAnsi="Times New Roman" w:cs="Times New Roman"/>
          <w:color w:val="000000"/>
          <w:sz w:val="28"/>
          <w:szCs w:val="28"/>
          <w:lang w:eastAsia="en-GB"/>
        </w:rPr>
        <w:t>.</w:t>
      </w:r>
    </w:p>
    <w:p w14:paraId="6C9C94E3" w14:textId="77777777" w:rsidR="00652F2D" w:rsidRPr="00486825" w:rsidRDefault="00652F2D" w:rsidP="00652F2D">
      <w:pPr>
        <w:spacing w:after="0" w:line="240" w:lineRule="auto"/>
        <w:jc w:val="both"/>
        <w:rPr>
          <w:rFonts w:ascii="Times New Roman" w:eastAsia="Times New Roman" w:hAnsi="Times New Roman" w:cs="Times New Roman"/>
          <w:color w:val="000000"/>
          <w:sz w:val="28"/>
          <w:szCs w:val="28"/>
          <w:lang w:eastAsia="en-GB"/>
        </w:rPr>
      </w:pPr>
      <w:r w:rsidRPr="00F70070">
        <w:rPr>
          <w:rFonts w:ascii="Times New Roman" w:eastAsia="Times New Roman" w:hAnsi="Times New Roman" w:cs="Times New Roman"/>
          <w:b/>
          <w:bCs/>
          <w:color w:val="000000"/>
          <w:sz w:val="28"/>
          <w:szCs w:val="28"/>
          <w:lang w:eastAsia="en-GB"/>
        </w:rPr>
        <w:t>Организация своей деятельности</w:t>
      </w:r>
      <w:r>
        <w:rPr>
          <w:rFonts w:ascii="Times New Roman" w:eastAsia="Times New Roman" w:hAnsi="Times New Roman" w:cs="Times New Roman"/>
          <w:color w:val="000000"/>
          <w:sz w:val="28"/>
          <w:szCs w:val="28"/>
          <w:lang w:eastAsia="en-GB"/>
        </w:rPr>
        <w:t xml:space="preserve"> – способность правильно собственные усилия и энергию, придерживаться приоритетов и планов. </w:t>
      </w:r>
    </w:p>
    <w:p w14:paraId="4E08BD21" w14:textId="77777777" w:rsidR="00652F2D" w:rsidRPr="00486825" w:rsidRDefault="00652F2D" w:rsidP="00652F2D">
      <w:pPr>
        <w:spacing w:after="0" w:line="240" w:lineRule="auto"/>
        <w:jc w:val="both"/>
        <w:rPr>
          <w:rFonts w:ascii="Times New Roman" w:eastAsia="Times New Roman" w:hAnsi="Times New Roman" w:cs="Times New Roman"/>
          <w:color w:val="000000"/>
          <w:sz w:val="28"/>
          <w:szCs w:val="28"/>
          <w:lang w:eastAsia="en-GB"/>
        </w:rPr>
      </w:pPr>
      <w:r w:rsidRPr="00F70070">
        <w:rPr>
          <w:rFonts w:ascii="Times New Roman" w:eastAsia="Times New Roman" w:hAnsi="Times New Roman" w:cs="Times New Roman"/>
          <w:b/>
          <w:bCs/>
          <w:color w:val="000000"/>
          <w:sz w:val="28"/>
          <w:szCs w:val="28"/>
          <w:lang w:eastAsia="en-GB"/>
        </w:rPr>
        <w:t>Управление ресурсами</w:t>
      </w:r>
      <w:r>
        <w:rPr>
          <w:rFonts w:ascii="Times New Roman" w:eastAsia="Times New Roman" w:hAnsi="Times New Roman" w:cs="Times New Roman"/>
          <w:color w:val="000000"/>
          <w:sz w:val="28"/>
          <w:szCs w:val="28"/>
          <w:lang w:eastAsia="en-GB"/>
        </w:rPr>
        <w:t xml:space="preserve"> - способность правильно распределять ресурсы, придерживаться приоритетов и планов.</w:t>
      </w:r>
    </w:p>
    <w:p w14:paraId="404C6DC9" w14:textId="77777777" w:rsidR="00652F2D" w:rsidRPr="007B3158" w:rsidRDefault="00652F2D" w:rsidP="00652F2D">
      <w:pPr>
        <w:spacing w:after="0" w:line="240" w:lineRule="auto"/>
        <w:jc w:val="both"/>
        <w:rPr>
          <w:rFonts w:ascii="Times New Roman" w:hAnsi="Times New Roman" w:cs="Times New Roman"/>
          <w:b/>
          <w:color w:val="404040"/>
          <w:sz w:val="28"/>
          <w:szCs w:val="28"/>
        </w:rPr>
      </w:pPr>
      <w:r w:rsidRPr="007B3158">
        <w:rPr>
          <w:rFonts w:ascii="Times New Roman" w:hAnsi="Times New Roman" w:cs="Times New Roman"/>
          <w:b/>
          <w:color w:val="404040"/>
          <w:sz w:val="28"/>
          <w:szCs w:val="28"/>
        </w:rPr>
        <w:t>Приоритезация</w:t>
      </w:r>
      <w:r>
        <w:rPr>
          <w:rFonts w:ascii="Times New Roman" w:hAnsi="Times New Roman" w:cs="Times New Roman"/>
          <w:b/>
          <w:color w:val="404040"/>
          <w:sz w:val="28"/>
          <w:szCs w:val="28"/>
        </w:rPr>
        <w:t xml:space="preserve"> – </w:t>
      </w:r>
      <w:r w:rsidRPr="009700AC">
        <w:rPr>
          <w:rFonts w:ascii="Times New Roman" w:hAnsi="Times New Roman" w:cs="Times New Roman"/>
          <w:bCs/>
          <w:color w:val="404040"/>
          <w:sz w:val="28"/>
          <w:szCs w:val="28"/>
        </w:rPr>
        <w:t>способност</w:t>
      </w:r>
      <w:r>
        <w:rPr>
          <w:rFonts w:ascii="Times New Roman" w:hAnsi="Times New Roman" w:cs="Times New Roman"/>
          <w:bCs/>
          <w:color w:val="404040"/>
          <w:sz w:val="28"/>
          <w:szCs w:val="28"/>
        </w:rPr>
        <w:t xml:space="preserve">ь расставлять приоритеты, определять важное и не важное, срочное и не срочное, сохраняя приверженность выбранным предпочтениям. </w:t>
      </w:r>
    </w:p>
    <w:p w14:paraId="4F1C86D8" w14:textId="77777777" w:rsidR="00652F2D" w:rsidRPr="007B3158" w:rsidRDefault="00652F2D" w:rsidP="00652F2D">
      <w:pPr>
        <w:spacing w:after="0" w:line="240" w:lineRule="auto"/>
        <w:jc w:val="both"/>
        <w:rPr>
          <w:rFonts w:ascii="Times New Roman" w:hAnsi="Times New Roman" w:cs="Times New Roman"/>
          <w:b/>
          <w:color w:val="404040"/>
          <w:sz w:val="28"/>
          <w:szCs w:val="28"/>
        </w:rPr>
      </w:pPr>
      <w:r w:rsidRPr="007B3158">
        <w:rPr>
          <w:rFonts w:ascii="Times New Roman" w:hAnsi="Times New Roman" w:cs="Times New Roman"/>
          <w:b/>
          <w:color w:val="404040"/>
          <w:sz w:val="28"/>
          <w:szCs w:val="28"/>
        </w:rPr>
        <w:t>Постановка задач</w:t>
      </w:r>
      <w:r>
        <w:rPr>
          <w:rFonts w:ascii="Times New Roman" w:hAnsi="Times New Roman" w:cs="Times New Roman"/>
          <w:b/>
          <w:color w:val="404040"/>
          <w:sz w:val="28"/>
          <w:szCs w:val="28"/>
        </w:rPr>
        <w:t xml:space="preserve"> </w:t>
      </w:r>
      <w:r w:rsidRPr="009700AC">
        <w:rPr>
          <w:rFonts w:ascii="Times New Roman" w:hAnsi="Times New Roman" w:cs="Times New Roman"/>
          <w:bCs/>
          <w:color w:val="404040"/>
          <w:sz w:val="28"/>
          <w:szCs w:val="28"/>
        </w:rPr>
        <w:t xml:space="preserve">– </w:t>
      </w:r>
      <w:r w:rsidRPr="00DE69F2">
        <w:rPr>
          <w:rFonts w:ascii="Times New Roman" w:hAnsi="Times New Roman" w:cs="Times New Roman"/>
          <w:bCs/>
          <w:color w:val="404040"/>
          <w:sz w:val="28"/>
          <w:szCs w:val="28"/>
        </w:rPr>
        <w:t>умение сформулировать и донести до окружающих о целях выполнения определенных задач, условиях и критериях их успешного выполнения</w:t>
      </w:r>
      <w:r>
        <w:rPr>
          <w:rFonts w:ascii="Times New Roman" w:hAnsi="Times New Roman" w:cs="Times New Roman"/>
          <w:bCs/>
          <w:color w:val="404040"/>
          <w:sz w:val="28"/>
          <w:szCs w:val="28"/>
        </w:rPr>
        <w:t>.</w:t>
      </w:r>
    </w:p>
    <w:p w14:paraId="146DE99C" w14:textId="77777777" w:rsidR="00652F2D" w:rsidRDefault="00652F2D" w:rsidP="00652F2D">
      <w:pPr>
        <w:spacing w:after="0" w:line="240" w:lineRule="auto"/>
        <w:jc w:val="both"/>
        <w:rPr>
          <w:rFonts w:ascii="Times New Roman" w:hAnsi="Times New Roman" w:cs="Times New Roman"/>
          <w:bCs/>
          <w:color w:val="404040"/>
          <w:sz w:val="28"/>
          <w:szCs w:val="28"/>
        </w:rPr>
      </w:pPr>
      <w:r w:rsidRPr="007B3158">
        <w:rPr>
          <w:rFonts w:ascii="Times New Roman" w:hAnsi="Times New Roman" w:cs="Times New Roman"/>
          <w:b/>
          <w:color w:val="404040"/>
          <w:sz w:val="28"/>
          <w:szCs w:val="28"/>
        </w:rPr>
        <w:t>Формирование команд</w:t>
      </w:r>
      <w:r>
        <w:rPr>
          <w:rFonts w:ascii="Times New Roman" w:hAnsi="Times New Roman" w:cs="Times New Roman"/>
          <w:b/>
          <w:color w:val="404040"/>
          <w:sz w:val="28"/>
          <w:szCs w:val="28"/>
        </w:rPr>
        <w:t xml:space="preserve"> - </w:t>
      </w:r>
      <w:r w:rsidRPr="00396D5F">
        <w:rPr>
          <w:rFonts w:ascii="Times New Roman" w:hAnsi="Times New Roman" w:cs="Times New Roman"/>
          <w:bCs/>
          <w:color w:val="404040"/>
          <w:sz w:val="28"/>
          <w:szCs w:val="28"/>
        </w:rPr>
        <w:t>намерение и желание развивать и сообщать четкое видение будущего успеха и вдохновлять других работать в направлении этого видения</w:t>
      </w:r>
      <w:r>
        <w:rPr>
          <w:rFonts w:ascii="Times New Roman" w:hAnsi="Times New Roman" w:cs="Times New Roman"/>
          <w:bCs/>
          <w:color w:val="404040"/>
          <w:sz w:val="28"/>
          <w:szCs w:val="28"/>
        </w:rPr>
        <w:t xml:space="preserve"> сообща</w:t>
      </w:r>
      <w:r w:rsidRPr="00396D5F">
        <w:rPr>
          <w:rFonts w:ascii="Times New Roman" w:hAnsi="Times New Roman" w:cs="Times New Roman"/>
          <w:bCs/>
          <w:color w:val="404040"/>
          <w:sz w:val="28"/>
          <w:szCs w:val="28"/>
        </w:rPr>
        <w:t xml:space="preserve">. </w:t>
      </w:r>
    </w:p>
    <w:p w14:paraId="57A7B0AE" w14:textId="77777777" w:rsidR="00652F2D" w:rsidRPr="00E9020E" w:rsidRDefault="00652F2D" w:rsidP="00652F2D">
      <w:pPr>
        <w:spacing w:after="0" w:line="240" w:lineRule="auto"/>
        <w:jc w:val="both"/>
        <w:rPr>
          <w:rFonts w:ascii="Times New Roman" w:hAnsi="Times New Roman" w:cs="Times New Roman"/>
          <w:bCs/>
          <w:color w:val="404040"/>
          <w:sz w:val="28"/>
          <w:szCs w:val="28"/>
        </w:rPr>
      </w:pPr>
      <w:r w:rsidRPr="007B3158">
        <w:rPr>
          <w:rFonts w:ascii="Times New Roman" w:hAnsi="Times New Roman" w:cs="Times New Roman"/>
          <w:b/>
          <w:color w:val="404040"/>
          <w:sz w:val="28"/>
          <w:szCs w:val="28"/>
        </w:rPr>
        <w:t>Развитие других</w:t>
      </w:r>
      <w:r>
        <w:rPr>
          <w:rFonts w:ascii="Times New Roman" w:hAnsi="Times New Roman" w:cs="Times New Roman"/>
          <w:b/>
          <w:color w:val="404040"/>
          <w:sz w:val="28"/>
          <w:szCs w:val="28"/>
        </w:rPr>
        <w:t xml:space="preserve"> – </w:t>
      </w:r>
      <w:r w:rsidRPr="00E9020E">
        <w:rPr>
          <w:rFonts w:ascii="Times New Roman" w:hAnsi="Times New Roman" w:cs="Times New Roman"/>
          <w:bCs/>
          <w:color w:val="404040"/>
          <w:sz w:val="28"/>
          <w:szCs w:val="28"/>
        </w:rPr>
        <w:t>стремление поощрять других в понимании собственных потребностей и создавать условия для реализации их потенциала</w:t>
      </w:r>
      <w:r>
        <w:rPr>
          <w:rFonts w:ascii="Times New Roman" w:hAnsi="Times New Roman" w:cs="Times New Roman"/>
          <w:bCs/>
          <w:color w:val="404040"/>
          <w:sz w:val="28"/>
          <w:szCs w:val="28"/>
        </w:rPr>
        <w:t>.</w:t>
      </w:r>
    </w:p>
    <w:p w14:paraId="5731E717" w14:textId="77777777" w:rsidR="00652F2D" w:rsidRPr="00E9020E" w:rsidRDefault="00652F2D" w:rsidP="00652F2D">
      <w:pPr>
        <w:spacing w:after="0" w:line="240" w:lineRule="auto"/>
        <w:jc w:val="both"/>
        <w:rPr>
          <w:rFonts w:ascii="Times New Roman" w:hAnsi="Times New Roman" w:cs="Times New Roman"/>
          <w:bCs/>
          <w:color w:val="404040"/>
          <w:sz w:val="28"/>
          <w:szCs w:val="28"/>
        </w:rPr>
      </w:pPr>
      <w:r w:rsidRPr="007B3158">
        <w:rPr>
          <w:rFonts w:ascii="Times New Roman" w:hAnsi="Times New Roman" w:cs="Times New Roman"/>
          <w:b/>
          <w:color w:val="404040"/>
          <w:sz w:val="28"/>
          <w:szCs w:val="28"/>
        </w:rPr>
        <w:t>Мотивирование других</w:t>
      </w:r>
      <w:r>
        <w:rPr>
          <w:rFonts w:ascii="Times New Roman" w:hAnsi="Times New Roman" w:cs="Times New Roman"/>
          <w:b/>
          <w:color w:val="404040"/>
          <w:sz w:val="28"/>
          <w:szCs w:val="28"/>
        </w:rPr>
        <w:t xml:space="preserve"> – </w:t>
      </w:r>
      <w:r w:rsidRPr="00E9020E">
        <w:rPr>
          <w:rFonts w:ascii="Times New Roman" w:hAnsi="Times New Roman" w:cs="Times New Roman"/>
          <w:bCs/>
          <w:color w:val="404040"/>
          <w:sz w:val="28"/>
          <w:szCs w:val="28"/>
        </w:rPr>
        <w:t>способность понимать и учитывать особенности других для содействия в достижении поставленных перед ними задач.</w:t>
      </w:r>
    </w:p>
    <w:p w14:paraId="307B3C11" w14:textId="77777777" w:rsidR="00652F2D" w:rsidRDefault="00652F2D" w:rsidP="00652F2D">
      <w:pPr>
        <w:spacing w:after="0" w:line="240" w:lineRule="auto"/>
        <w:jc w:val="both"/>
        <w:rPr>
          <w:rFonts w:ascii="Times New Roman" w:hAnsi="Times New Roman" w:cs="Times New Roman"/>
          <w:b/>
          <w:color w:val="404040"/>
          <w:sz w:val="28"/>
          <w:szCs w:val="28"/>
        </w:rPr>
      </w:pPr>
      <w:r w:rsidRPr="007B3158">
        <w:rPr>
          <w:rFonts w:ascii="Times New Roman" w:hAnsi="Times New Roman" w:cs="Times New Roman"/>
          <w:b/>
          <w:color w:val="404040"/>
          <w:sz w:val="28"/>
          <w:szCs w:val="28"/>
        </w:rPr>
        <w:t>Делегирование</w:t>
      </w:r>
      <w:r>
        <w:rPr>
          <w:rFonts w:ascii="Times New Roman" w:hAnsi="Times New Roman" w:cs="Times New Roman"/>
          <w:b/>
          <w:color w:val="404040"/>
          <w:sz w:val="28"/>
          <w:szCs w:val="28"/>
        </w:rPr>
        <w:t xml:space="preserve"> – </w:t>
      </w:r>
      <w:r w:rsidRPr="00141D16">
        <w:rPr>
          <w:rFonts w:ascii="Times New Roman" w:hAnsi="Times New Roman" w:cs="Times New Roman"/>
          <w:bCs/>
          <w:color w:val="404040"/>
          <w:sz w:val="28"/>
          <w:szCs w:val="28"/>
        </w:rPr>
        <w:t xml:space="preserve">способность наделять других ответственностью за достижение результата и </w:t>
      </w:r>
      <w:r>
        <w:rPr>
          <w:rFonts w:ascii="Times New Roman" w:hAnsi="Times New Roman" w:cs="Times New Roman"/>
          <w:bCs/>
          <w:color w:val="404040"/>
          <w:sz w:val="28"/>
          <w:szCs w:val="28"/>
        </w:rPr>
        <w:t xml:space="preserve">готовность </w:t>
      </w:r>
      <w:r w:rsidRPr="00141D16">
        <w:rPr>
          <w:rFonts w:ascii="Times New Roman" w:hAnsi="Times New Roman" w:cs="Times New Roman"/>
          <w:bCs/>
          <w:color w:val="404040"/>
          <w:sz w:val="28"/>
          <w:szCs w:val="28"/>
        </w:rPr>
        <w:t>передавать необходимые для этого полномочия</w:t>
      </w:r>
      <w:r>
        <w:rPr>
          <w:rFonts w:ascii="Times New Roman" w:hAnsi="Times New Roman" w:cs="Times New Roman"/>
          <w:b/>
          <w:color w:val="404040"/>
          <w:sz w:val="28"/>
          <w:szCs w:val="28"/>
        </w:rPr>
        <w:t>.</w:t>
      </w:r>
    </w:p>
    <w:p w14:paraId="02BC226F" w14:textId="77777777" w:rsidR="00652F2D" w:rsidRPr="007B3158" w:rsidRDefault="00652F2D" w:rsidP="00652F2D">
      <w:pPr>
        <w:spacing w:after="0" w:line="240" w:lineRule="auto"/>
        <w:jc w:val="both"/>
        <w:rPr>
          <w:rFonts w:ascii="Times New Roman" w:hAnsi="Times New Roman" w:cs="Times New Roman"/>
          <w:b/>
          <w:color w:val="404040"/>
          <w:sz w:val="28"/>
          <w:szCs w:val="28"/>
        </w:rPr>
      </w:pPr>
      <w:r w:rsidRPr="007B3158">
        <w:rPr>
          <w:rFonts w:ascii="Times New Roman" w:hAnsi="Times New Roman" w:cs="Times New Roman"/>
          <w:b/>
          <w:color w:val="404040"/>
          <w:sz w:val="28"/>
          <w:szCs w:val="28"/>
        </w:rPr>
        <w:t>Ответственность</w:t>
      </w:r>
      <w:r>
        <w:rPr>
          <w:rFonts w:ascii="Times New Roman" w:hAnsi="Times New Roman" w:cs="Times New Roman"/>
          <w:b/>
          <w:color w:val="404040"/>
          <w:sz w:val="28"/>
          <w:szCs w:val="28"/>
        </w:rPr>
        <w:t xml:space="preserve"> – </w:t>
      </w:r>
      <w:r w:rsidRPr="009D3733">
        <w:rPr>
          <w:rFonts w:ascii="Times New Roman" w:hAnsi="Times New Roman" w:cs="Times New Roman"/>
          <w:bCs/>
          <w:color w:val="404040"/>
          <w:sz w:val="28"/>
          <w:szCs w:val="28"/>
        </w:rPr>
        <w:t>готовность предпринимать осознанные действия для достижения целей и желание соответствовать ожидаемым результатам</w:t>
      </w:r>
      <w:r>
        <w:rPr>
          <w:rFonts w:ascii="Times New Roman" w:hAnsi="Times New Roman" w:cs="Times New Roman"/>
          <w:b/>
          <w:color w:val="404040"/>
          <w:sz w:val="28"/>
          <w:szCs w:val="28"/>
        </w:rPr>
        <w:t xml:space="preserve">   </w:t>
      </w:r>
    </w:p>
    <w:p w14:paraId="0681B007" w14:textId="77777777" w:rsidR="00652F2D" w:rsidRDefault="00652F2D" w:rsidP="00652F2D">
      <w:pPr>
        <w:spacing w:after="0" w:line="240" w:lineRule="auto"/>
        <w:jc w:val="both"/>
        <w:rPr>
          <w:rFonts w:ascii="Times New Roman" w:hAnsi="Times New Roman" w:cs="Times New Roman"/>
          <w:bCs/>
          <w:color w:val="404040"/>
          <w:sz w:val="28"/>
          <w:szCs w:val="28"/>
        </w:rPr>
      </w:pPr>
      <w:r w:rsidRPr="007B3158">
        <w:rPr>
          <w:rFonts w:ascii="Times New Roman" w:hAnsi="Times New Roman" w:cs="Times New Roman"/>
          <w:b/>
          <w:color w:val="404040"/>
          <w:sz w:val="28"/>
          <w:szCs w:val="28"/>
        </w:rPr>
        <w:t>Принятие риска</w:t>
      </w:r>
      <w:r>
        <w:rPr>
          <w:rFonts w:ascii="Times New Roman" w:hAnsi="Times New Roman" w:cs="Times New Roman"/>
          <w:b/>
          <w:color w:val="404040"/>
          <w:sz w:val="28"/>
          <w:szCs w:val="28"/>
        </w:rPr>
        <w:t xml:space="preserve"> – </w:t>
      </w:r>
      <w:r w:rsidRPr="00511102">
        <w:rPr>
          <w:rFonts w:ascii="Times New Roman" w:hAnsi="Times New Roman" w:cs="Times New Roman"/>
          <w:bCs/>
          <w:color w:val="404040"/>
          <w:sz w:val="28"/>
          <w:szCs w:val="28"/>
        </w:rPr>
        <w:t xml:space="preserve">стремление предпринимать действия, </w:t>
      </w:r>
      <w:r>
        <w:rPr>
          <w:rFonts w:ascii="Times New Roman" w:hAnsi="Times New Roman" w:cs="Times New Roman"/>
          <w:bCs/>
          <w:color w:val="404040"/>
          <w:sz w:val="28"/>
          <w:szCs w:val="28"/>
        </w:rPr>
        <w:t xml:space="preserve">предполагающие </w:t>
      </w:r>
      <w:r w:rsidRPr="00511102">
        <w:rPr>
          <w:rFonts w:ascii="Times New Roman" w:hAnsi="Times New Roman" w:cs="Times New Roman"/>
          <w:bCs/>
          <w:color w:val="404040"/>
          <w:sz w:val="28"/>
          <w:szCs w:val="28"/>
        </w:rPr>
        <w:t xml:space="preserve">определенную степень </w:t>
      </w:r>
      <w:r>
        <w:rPr>
          <w:rFonts w:ascii="Times New Roman" w:hAnsi="Times New Roman" w:cs="Times New Roman"/>
          <w:bCs/>
          <w:color w:val="404040"/>
          <w:sz w:val="28"/>
          <w:szCs w:val="28"/>
        </w:rPr>
        <w:t xml:space="preserve">угрозы невыполнению / недостижению </w:t>
      </w:r>
      <w:r w:rsidRPr="00511102">
        <w:rPr>
          <w:rFonts w:ascii="Times New Roman" w:hAnsi="Times New Roman" w:cs="Times New Roman"/>
          <w:bCs/>
          <w:color w:val="404040"/>
          <w:sz w:val="28"/>
          <w:szCs w:val="28"/>
        </w:rPr>
        <w:t>поставленных целей</w:t>
      </w:r>
      <w:r>
        <w:rPr>
          <w:rFonts w:ascii="Times New Roman" w:hAnsi="Times New Roman" w:cs="Times New Roman"/>
          <w:bCs/>
          <w:color w:val="404040"/>
          <w:sz w:val="28"/>
          <w:szCs w:val="28"/>
        </w:rPr>
        <w:t>.</w:t>
      </w:r>
    </w:p>
    <w:p w14:paraId="384ABCC2" w14:textId="77777777" w:rsidR="00652F2D" w:rsidRPr="00DB29E5" w:rsidRDefault="00652F2D" w:rsidP="00652F2D">
      <w:pPr>
        <w:spacing w:after="0" w:line="240" w:lineRule="auto"/>
        <w:jc w:val="both"/>
        <w:rPr>
          <w:rFonts w:ascii="Times New Roman" w:hAnsi="Times New Roman" w:cs="Times New Roman"/>
          <w:bCs/>
          <w:color w:val="404040"/>
          <w:sz w:val="28"/>
          <w:szCs w:val="28"/>
        </w:rPr>
      </w:pPr>
      <w:r w:rsidRPr="007B3158">
        <w:rPr>
          <w:rFonts w:ascii="Times New Roman" w:hAnsi="Times New Roman" w:cs="Times New Roman"/>
          <w:b/>
          <w:color w:val="404040"/>
          <w:sz w:val="28"/>
          <w:szCs w:val="28"/>
        </w:rPr>
        <w:t>Настойчивость в достижении целей</w:t>
      </w:r>
      <w:r>
        <w:rPr>
          <w:rFonts w:ascii="Times New Roman" w:hAnsi="Times New Roman" w:cs="Times New Roman"/>
          <w:b/>
          <w:color w:val="404040"/>
          <w:sz w:val="28"/>
          <w:szCs w:val="28"/>
        </w:rPr>
        <w:t xml:space="preserve"> – </w:t>
      </w:r>
      <w:r w:rsidRPr="00DB29E5">
        <w:rPr>
          <w:rFonts w:ascii="Times New Roman" w:hAnsi="Times New Roman" w:cs="Times New Roman"/>
          <w:bCs/>
          <w:color w:val="404040"/>
          <w:sz w:val="28"/>
          <w:szCs w:val="28"/>
        </w:rPr>
        <w:t xml:space="preserve">наличие устойчивой энергии и решимости перед лицом препятствий на пусти к достижению поставленных целей. </w:t>
      </w:r>
    </w:p>
    <w:p w14:paraId="26384280" w14:textId="77777777" w:rsidR="00652F2D" w:rsidRPr="007B3158" w:rsidRDefault="00652F2D" w:rsidP="00652F2D">
      <w:pPr>
        <w:spacing w:after="0" w:line="240" w:lineRule="auto"/>
        <w:jc w:val="both"/>
        <w:rPr>
          <w:rFonts w:ascii="Times New Roman" w:hAnsi="Times New Roman" w:cs="Times New Roman"/>
          <w:b/>
          <w:color w:val="404040"/>
          <w:sz w:val="28"/>
          <w:szCs w:val="28"/>
        </w:rPr>
      </w:pPr>
      <w:r w:rsidRPr="007B3158">
        <w:rPr>
          <w:rFonts w:ascii="Times New Roman" w:hAnsi="Times New Roman" w:cs="Times New Roman"/>
          <w:b/>
          <w:color w:val="404040"/>
          <w:sz w:val="28"/>
          <w:szCs w:val="28"/>
        </w:rPr>
        <w:t>Иниц</w:t>
      </w:r>
      <w:r>
        <w:rPr>
          <w:rFonts w:ascii="Times New Roman" w:hAnsi="Times New Roman" w:cs="Times New Roman"/>
          <w:b/>
          <w:color w:val="404040"/>
          <w:sz w:val="28"/>
          <w:szCs w:val="28"/>
        </w:rPr>
        <w:t>и</w:t>
      </w:r>
      <w:r w:rsidRPr="007B3158">
        <w:rPr>
          <w:rFonts w:ascii="Times New Roman" w:hAnsi="Times New Roman" w:cs="Times New Roman"/>
          <w:b/>
          <w:color w:val="404040"/>
          <w:sz w:val="28"/>
          <w:szCs w:val="28"/>
        </w:rPr>
        <w:t>ативность</w:t>
      </w:r>
      <w:r>
        <w:rPr>
          <w:rFonts w:ascii="Times New Roman" w:hAnsi="Times New Roman" w:cs="Times New Roman"/>
          <w:b/>
          <w:color w:val="404040"/>
          <w:sz w:val="28"/>
          <w:szCs w:val="28"/>
        </w:rPr>
        <w:t xml:space="preserve"> – </w:t>
      </w:r>
      <w:r w:rsidRPr="00DB29E5">
        <w:rPr>
          <w:rFonts w:ascii="Times New Roman" w:hAnsi="Times New Roman" w:cs="Times New Roman"/>
          <w:bCs/>
          <w:color w:val="404040"/>
          <w:sz w:val="28"/>
          <w:szCs w:val="28"/>
        </w:rPr>
        <w:t>способность предвидеть возникновение сложностей и стремление предпринять действия для их разрешения</w:t>
      </w:r>
      <w:r>
        <w:rPr>
          <w:rFonts w:ascii="Times New Roman" w:hAnsi="Times New Roman" w:cs="Times New Roman"/>
          <w:bCs/>
          <w:color w:val="404040"/>
          <w:sz w:val="28"/>
          <w:szCs w:val="28"/>
        </w:rPr>
        <w:t>.</w:t>
      </w:r>
      <w:r w:rsidRPr="00DB29E5">
        <w:rPr>
          <w:rFonts w:ascii="Times New Roman" w:hAnsi="Times New Roman" w:cs="Times New Roman"/>
          <w:b/>
          <w:color w:val="404040"/>
          <w:sz w:val="28"/>
          <w:szCs w:val="28"/>
        </w:rPr>
        <w:t xml:space="preserve"> </w:t>
      </w:r>
    </w:p>
    <w:p w14:paraId="575BDF7F" w14:textId="77777777" w:rsidR="00652F2D" w:rsidRPr="00DB29E5" w:rsidRDefault="00652F2D" w:rsidP="00652F2D">
      <w:pPr>
        <w:spacing w:after="0" w:line="240" w:lineRule="auto"/>
        <w:jc w:val="both"/>
        <w:rPr>
          <w:rFonts w:ascii="Times New Roman" w:hAnsi="Times New Roman" w:cs="Times New Roman"/>
          <w:bCs/>
          <w:color w:val="404040"/>
          <w:sz w:val="28"/>
          <w:szCs w:val="28"/>
        </w:rPr>
      </w:pPr>
      <w:r w:rsidRPr="007B3158">
        <w:rPr>
          <w:rFonts w:ascii="Times New Roman" w:hAnsi="Times New Roman" w:cs="Times New Roman"/>
          <w:b/>
          <w:color w:val="404040"/>
          <w:sz w:val="28"/>
          <w:szCs w:val="28"/>
        </w:rPr>
        <w:t>Креативность</w:t>
      </w:r>
      <w:r>
        <w:rPr>
          <w:rFonts w:ascii="Times New Roman" w:hAnsi="Times New Roman" w:cs="Times New Roman"/>
          <w:b/>
          <w:color w:val="404040"/>
          <w:sz w:val="28"/>
          <w:szCs w:val="28"/>
        </w:rPr>
        <w:t xml:space="preserve"> – </w:t>
      </w:r>
      <w:r w:rsidRPr="00DB29E5">
        <w:rPr>
          <w:rFonts w:ascii="Times New Roman" w:hAnsi="Times New Roman" w:cs="Times New Roman"/>
          <w:bCs/>
          <w:color w:val="404040"/>
          <w:sz w:val="28"/>
          <w:szCs w:val="28"/>
        </w:rPr>
        <w:t>способность создавать новое</w:t>
      </w:r>
      <w:r>
        <w:rPr>
          <w:rFonts w:ascii="Times New Roman" w:hAnsi="Times New Roman" w:cs="Times New Roman"/>
          <w:bCs/>
          <w:color w:val="404040"/>
          <w:sz w:val="28"/>
          <w:szCs w:val="28"/>
        </w:rPr>
        <w:t>, основываясь на предыдущих альтернативах.</w:t>
      </w:r>
    </w:p>
    <w:p w14:paraId="7A99F169" w14:textId="77777777" w:rsidR="00652F2D" w:rsidRPr="007B3158" w:rsidRDefault="00652F2D" w:rsidP="00652F2D">
      <w:pPr>
        <w:spacing w:after="0" w:line="240" w:lineRule="auto"/>
        <w:jc w:val="both"/>
        <w:rPr>
          <w:rFonts w:ascii="Times New Roman" w:hAnsi="Times New Roman" w:cs="Times New Roman"/>
          <w:b/>
          <w:color w:val="404040"/>
          <w:sz w:val="28"/>
          <w:szCs w:val="28"/>
        </w:rPr>
      </w:pPr>
      <w:r w:rsidRPr="007B3158">
        <w:rPr>
          <w:rFonts w:ascii="Times New Roman" w:hAnsi="Times New Roman" w:cs="Times New Roman"/>
          <w:b/>
          <w:color w:val="404040"/>
          <w:sz w:val="28"/>
          <w:szCs w:val="28"/>
        </w:rPr>
        <w:t>Умение видеть возможности</w:t>
      </w:r>
      <w:r>
        <w:rPr>
          <w:rFonts w:ascii="Times New Roman" w:hAnsi="Times New Roman" w:cs="Times New Roman"/>
          <w:b/>
          <w:color w:val="404040"/>
          <w:sz w:val="28"/>
          <w:szCs w:val="28"/>
        </w:rPr>
        <w:t xml:space="preserve"> – </w:t>
      </w:r>
      <w:r w:rsidRPr="00CC2B6D">
        <w:rPr>
          <w:rFonts w:ascii="Times New Roman" w:hAnsi="Times New Roman" w:cs="Times New Roman"/>
          <w:bCs/>
          <w:color w:val="404040"/>
          <w:sz w:val="28"/>
          <w:szCs w:val="28"/>
        </w:rPr>
        <w:t>положительное восприятие реальности, подразумевающее рост и улучшения.</w:t>
      </w:r>
    </w:p>
    <w:p w14:paraId="7ECF4705" w14:textId="77777777" w:rsidR="00652F2D" w:rsidRPr="00CC2B6D" w:rsidRDefault="00652F2D" w:rsidP="00652F2D">
      <w:pPr>
        <w:spacing w:after="0" w:line="240" w:lineRule="auto"/>
        <w:jc w:val="both"/>
        <w:rPr>
          <w:rFonts w:ascii="Times New Roman" w:hAnsi="Times New Roman" w:cs="Times New Roman"/>
          <w:bCs/>
          <w:color w:val="404040"/>
          <w:sz w:val="28"/>
          <w:szCs w:val="28"/>
        </w:rPr>
      </w:pPr>
      <w:r w:rsidRPr="007B3158">
        <w:rPr>
          <w:rFonts w:ascii="Times New Roman" w:hAnsi="Times New Roman" w:cs="Times New Roman"/>
          <w:b/>
          <w:color w:val="404040"/>
          <w:sz w:val="28"/>
          <w:szCs w:val="28"/>
        </w:rPr>
        <w:t>Критическое мышление</w:t>
      </w:r>
      <w:r>
        <w:rPr>
          <w:rFonts w:ascii="Times New Roman" w:hAnsi="Times New Roman" w:cs="Times New Roman"/>
          <w:b/>
          <w:color w:val="404040"/>
          <w:sz w:val="28"/>
          <w:szCs w:val="28"/>
        </w:rPr>
        <w:t xml:space="preserve"> – </w:t>
      </w:r>
      <w:r>
        <w:rPr>
          <w:rFonts w:ascii="Times New Roman" w:hAnsi="Times New Roman" w:cs="Times New Roman"/>
          <w:bCs/>
          <w:color w:val="404040"/>
          <w:sz w:val="28"/>
          <w:szCs w:val="28"/>
        </w:rPr>
        <w:t xml:space="preserve">стремление к </w:t>
      </w:r>
      <w:r w:rsidRPr="00CC2B6D">
        <w:rPr>
          <w:rFonts w:ascii="Times New Roman" w:hAnsi="Times New Roman" w:cs="Times New Roman"/>
          <w:bCs/>
          <w:color w:val="404040"/>
          <w:sz w:val="28"/>
          <w:szCs w:val="28"/>
        </w:rPr>
        <w:t>использован</w:t>
      </w:r>
      <w:r>
        <w:rPr>
          <w:rFonts w:ascii="Times New Roman" w:hAnsi="Times New Roman" w:cs="Times New Roman"/>
          <w:bCs/>
          <w:color w:val="404040"/>
          <w:sz w:val="28"/>
          <w:szCs w:val="28"/>
        </w:rPr>
        <w:t>ию</w:t>
      </w:r>
      <w:r w:rsidRPr="00CC2B6D">
        <w:rPr>
          <w:rFonts w:ascii="Times New Roman" w:hAnsi="Times New Roman" w:cs="Times New Roman"/>
          <w:bCs/>
          <w:color w:val="404040"/>
          <w:sz w:val="28"/>
          <w:szCs w:val="28"/>
        </w:rPr>
        <w:t xml:space="preserve"> логики и суждения для определения преимуществ и недостатков альтернативных способов решения проблем / подходов к решению зада</w:t>
      </w:r>
      <w:r>
        <w:rPr>
          <w:rFonts w:ascii="Times New Roman" w:hAnsi="Times New Roman" w:cs="Times New Roman"/>
          <w:bCs/>
          <w:color w:val="404040"/>
          <w:sz w:val="28"/>
          <w:szCs w:val="28"/>
        </w:rPr>
        <w:t>ч</w:t>
      </w:r>
      <w:r w:rsidRPr="00CC2B6D">
        <w:rPr>
          <w:rFonts w:ascii="Times New Roman" w:hAnsi="Times New Roman" w:cs="Times New Roman"/>
          <w:bCs/>
          <w:color w:val="404040"/>
          <w:sz w:val="28"/>
          <w:szCs w:val="28"/>
        </w:rPr>
        <w:t>.</w:t>
      </w:r>
    </w:p>
    <w:p w14:paraId="70E49103" w14:textId="77777777" w:rsidR="00652F2D" w:rsidRPr="007B3158" w:rsidRDefault="00652F2D" w:rsidP="00652F2D">
      <w:pPr>
        <w:spacing w:after="0" w:line="240" w:lineRule="auto"/>
        <w:jc w:val="both"/>
        <w:rPr>
          <w:rFonts w:ascii="Times New Roman" w:hAnsi="Times New Roman" w:cs="Times New Roman"/>
          <w:b/>
          <w:color w:val="404040"/>
          <w:sz w:val="28"/>
          <w:szCs w:val="28"/>
        </w:rPr>
      </w:pPr>
      <w:r w:rsidRPr="007B3158">
        <w:rPr>
          <w:rFonts w:ascii="Times New Roman" w:hAnsi="Times New Roman" w:cs="Times New Roman"/>
          <w:b/>
          <w:color w:val="404040"/>
          <w:sz w:val="28"/>
          <w:szCs w:val="28"/>
        </w:rPr>
        <w:t>Работа в условиях неопределенности</w:t>
      </w:r>
      <w:r>
        <w:rPr>
          <w:rFonts w:ascii="Times New Roman" w:hAnsi="Times New Roman" w:cs="Times New Roman"/>
          <w:b/>
          <w:color w:val="404040"/>
          <w:sz w:val="28"/>
          <w:szCs w:val="28"/>
        </w:rPr>
        <w:t xml:space="preserve"> – </w:t>
      </w:r>
      <w:r w:rsidRPr="00863EE0">
        <w:rPr>
          <w:rFonts w:ascii="Times New Roman" w:hAnsi="Times New Roman" w:cs="Times New Roman"/>
          <w:bCs/>
          <w:color w:val="404040"/>
          <w:sz w:val="28"/>
          <w:szCs w:val="28"/>
        </w:rPr>
        <w:t>способность предпринимать действия для достижения желаемого результата в услови</w:t>
      </w:r>
      <w:r>
        <w:rPr>
          <w:rFonts w:ascii="Times New Roman" w:hAnsi="Times New Roman" w:cs="Times New Roman"/>
          <w:bCs/>
          <w:color w:val="404040"/>
          <w:sz w:val="28"/>
          <w:szCs w:val="28"/>
        </w:rPr>
        <w:t>я</w:t>
      </w:r>
      <w:r w:rsidRPr="00863EE0">
        <w:rPr>
          <w:rFonts w:ascii="Times New Roman" w:hAnsi="Times New Roman" w:cs="Times New Roman"/>
          <w:bCs/>
          <w:color w:val="404040"/>
          <w:sz w:val="28"/>
          <w:szCs w:val="28"/>
        </w:rPr>
        <w:t>х неполного / частичного пониманий условия и факторов успеха</w:t>
      </w:r>
      <w:r>
        <w:rPr>
          <w:rFonts w:ascii="Times New Roman" w:hAnsi="Times New Roman" w:cs="Times New Roman"/>
          <w:bCs/>
          <w:color w:val="404040"/>
          <w:sz w:val="28"/>
          <w:szCs w:val="28"/>
        </w:rPr>
        <w:t>.</w:t>
      </w:r>
    </w:p>
    <w:p w14:paraId="0B9C0638" w14:textId="77777777" w:rsidR="00652F2D" w:rsidRPr="00863EE0" w:rsidRDefault="00652F2D" w:rsidP="00652F2D">
      <w:pPr>
        <w:spacing w:after="0" w:line="240" w:lineRule="auto"/>
        <w:jc w:val="both"/>
        <w:rPr>
          <w:rFonts w:ascii="Times New Roman" w:hAnsi="Times New Roman" w:cs="Times New Roman"/>
          <w:bCs/>
          <w:color w:val="404040"/>
          <w:sz w:val="28"/>
          <w:szCs w:val="28"/>
        </w:rPr>
      </w:pPr>
      <w:r w:rsidRPr="007B3158">
        <w:rPr>
          <w:rFonts w:ascii="Times New Roman" w:hAnsi="Times New Roman" w:cs="Times New Roman"/>
          <w:b/>
          <w:color w:val="404040"/>
          <w:sz w:val="28"/>
          <w:szCs w:val="28"/>
        </w:rPr>
        <w:t xml:space="preserve">Презентационные </w:t>
      </w:r>
      <w:r>
        <w:rPr>
          <w:rFonts w:ascii="Times New Roman" w:hAnsi="Times New Roman" w:cs="Times New Roman"/>
          <w:b/>
          <w:color w:val="404040"/>
          <w:sz w:val="28"/>
          <w:szCs w:val="28"/>
        </w:rPr>
        <w:t xml:space="preserve">компетенции – </w:t>
      </w:r>
      <w:r w:rsidRPr="00863EE0">
        <w:rPr>
          <w:rFonts w:ascii="Times New Roman" w:hAnsi="Times New Roman" w:cs="Times New Roman"/>
          <w:bCs/>
          <w:color w:val="404040"/>
          <w:sz w:val="28"/>
          <w:szCs w:val="28"/>
        </w:rPr>
        <w:t>умени</w:t>
      </w:r>
      <w:r>
        <w:rPr>
          <w:rFonts w:ascii="Times New Roman" w:hAnsi="Times New Roman" w:cs="Times New Roman"/>
          <w:bCs/>
          <w:color w:val="404040"/>
          <w:sz w:val="28"/>
          <w:szCs w:val="28"/>
        </w:rPr>
        <w:t>е</w:t>
      </w:r>
      <w:r w:rsidRPr="00863EE0">
        <w:rPr>
          <w:rFonts w:ascii="Times New Roman" w:hAnsi="Times New Roman" w:cs="Times New Roman"/>
          <w:bCs/>
          <w:color w:val="404040"/>
          <w:sz w:val="28"/>
          <w:szCs w:val="28"/>
        </w:rPr>
        <w:t xml:space="preserve"> представлять идеи заинтересованным сторонам с целью завоевания их поддержки</w:t>
      </w:r>
      <w:r>
        <w:rPr>
          <w:rFonts w:ascii="Times New Roman" w:hAnsi="Times New Roman" w:cs="Times New Roman"/>
          <w:bCs/>
          <w:color w:val="404040"/>
          <w:sz w:val="28"/>
          <w:szCs w:val="28"/>
        </w:rPr>
        <w:t>.</w:t>
      </w:r>
    </w:p>
    <w:p w14:paraId="7BA75BFF" w14:textId="77777777" w:rsidR="00652F2D" w:rsidRPr="007B3158" w:rsidRDefault="00652F2D" w:rsidP="00652F2D">
      <w:pPr>
        <w:spacing w:after="0" w:line="240" w:lineRule="auto"/>
        <w:jc w:val="both"/>
        <w:rPr>
          <w:rFonts w:ascii="Times New Roman" w:hAnsi="Times New Roman" w:cs="Times New Roman"/>
          <w:b/>
          <w:color w:val="404040"/>
          <w:sz w:val="28"/>
          <w:szCs w:val="28"/>
        </w:rPr>
      </w:pPr>
      <w:r w:rsidRPr="007B3158">
        <w:rPr>
          <w:rFonts w:ascii="Times New Roman" w:hAnsi="Times New Roman" w:cs="Times New Roman"/>
          <w:b/>
          <w:color w:val="404040"/>
          <w:sz w:val="28"/>
          <w:szCs w:val="28"/>
        </w:rPr>
        <w:t>Письменные</w:t>
      </w:r>
      <w:r>
        <w:rPr>
          <w:rFonts w:ascii="Times New Roman" w:hAnsi="Times New Roman" w:cs="Times New Roman"/>
          <w:b/>
          <w:color w:val="404040"/>
          <w:sz w:val="28"/>
          <w:szCs w:val="28"/>
        </w:rPr>
        <w:t xml:space="preserve"> – </w:t>
      </w:r>
      <w:r w:rsidRPr="00863EE0">
        <w:rPr>
          <w:rFonts w:ascii="Times New Roman" w:hAnsi="Times New Roman" w:cs="Times New Roman"/>
          <w:bCs/>
          <w:color w:val="404040"/>
          <w:sz w:val="28"/>
          <w:szCs w:val="28"/>
        </w:rPr>
        <w:t>способность к изложению сво</w:t>
      </w:r>
      <w:r>
        <w:rPr>
          <w:rFonts w:ascii="Times New Roman" w:hAnsi="Times New Roman" w:cs="Times New Roman"/>
          <w:bCs/>
          <w:color w:val="404040"/>
          <w:sz w:val="28"/>
          <w:szCs w:val="28"/>
        </w:rPr>
        <w:t>их</w:t>
      </w:r>
      <w:r w:rsidRPr="00863EE0">
        <w:rPr>
          <w:rFonts w:ascii="Times New Roman" w:hAnsi="Times New Roman" w:cs="Times New Roman"/>
          <w:bCs/>
          <w:color w:val="404040"/>
          <w:sz w:val="28"/>
          <w:szCs w:val="28"/>
        </w:rPr>
        <w:t xml:space="preserve"> идей в письменном форме / составлению отчетов и заключений</w:t>
      </w:r>
      <w:r>
        <w:rPr>
          <w:rFonts w:ascii="Times New Roman" w:hAnsi="Times New Roman" w:cs="Times New Roman"/>
          <w:bCs/>
          <w:color w:val="404040"/>
          <w:sz w:val="28"/>
          <w:szCs w:val="28"/>
        </w:rPr>
        <w:t>.</w:t>
      </w:r>
    </w:p>
    <w:p w14:paraId="5E8134AE" w14:textId="77777777" w:rsidR="00652F2D" w:rsidRPr="00863EE0" w:rsidRDefault="00652F2D" w:rsidP="00652F2D">
      <w:pPr>
        <w:spacing w:after="0" w:line="240" w:lineRule="auto"/>
        <w:jc w:val="both"/>
        <w:rPr>
          <w:rFonts w:ascii="Times New Roman" w:hAnsi="Times New Roman" w:cs="Times New Roman"/>
          <w:bCs/>
          <w:color w:val="404040"/>
          <w:sz w:val="28"/>
          <w:szCs w:val="28"/>
        </w:rPr>
      </w:pPr>
      <w:r w:rsidRPr="007B3158">
        <w:rPr>
          <w:rFonts w:ascii="Times New Roman" w:hAnsi="Times New Roman" w:cs="Times New Roman"/>
          <w:b/>
          <w:color w:val="404040"/>
          <w:sz w:val="28"/>
          <w:szCs w:val="28"/>
        </w:rPr>
        <w:t>Переговорные</w:t>
      </w:r>
      <w:r>
        <w:rPr>
          <w:rFonts w:ascii="Times New Roman" w:hAnsi="Times New Roman" w:cs="Times New Roman"/>
          <w:b/>
          <w:color w:val="404040"/>
          <w:sz w:val="28"/>
          <w:szCs w:val="28"/>
        </w:rPr>
        <w:t xml:space="preserve"> – </w:t>
      </w:r>
      <w:r w:rsidRPr="00863EE0">
        <w:rPr>
          <w:rFonts w:ascii="Times New Roman" w:hAnsi="Times New Roman" w:cs="Times New Roman"/>
          <w:bCs/>
          <w:color w:val="404040"/>
          <w:sz w:val="28"/>
          <w:szCs w:val="28"/>
        </w:rPr>
        <w:t>умелое использование аргументации и эмоционального воздействия на окружающих с целью достижения желаемого резуль</w:t>
      </w:r>
      <w:r>
        <w:rPr>
          <w:rFonts w:ascii="Times New Roman" w:hAnsi="Times New Roman" w:cs="Times New Roman"/>
          <w:bCs/>
          <w:color w:val="404040"/>
          <w:sz w:val="28"/>
          <w:szCs w:val="28"/>
        </w:rPr>
        <w:t>т</w:t>
      </w:r>
      <w:r w:rsidRPr="00863EE0">
        <w:rPr>
          <w:rFonts w:ascii="Times New Roman" w:hAnsi="Times New Roman" w:cs="Times New Roman"/>
          <w:bCs/>
          <w:color w:val="404040"/>
          <w:sz w:val="28"/>
          <w:szCs w:val="28"/>
        </w:rPr>
        <w:t>ата и создания договоренностей, включающих выигрыш для всех заинтересованных / участвующих сторон</w:t>
      </w:r>
      <w:r>
        <w:rPr>
          <w:rFonts w:ascii="Times New Roman" w:hAnsi="Times New Roman" w:cs="Times New Roman"/>
          <w:bCs/>
          <w:color w:val="404040"/>
          <w:sz w:val="28"/>
          <w:szCs w:val="28"/>
        </w:rPr>
        <w:t xml:space="preserve"> и сохранение положительных отношений. </w:t>
      </w:r>
    </w:p>
    <w:p w14:paraId="1DCED88C" w14:textId="77777777" w:rsidR="00652F2D" w:rsidRPr="0038047F" w:rsidRDefault="00652F2D" w:rsidP="00652F2D">
      <w:pPr>
        <w:spacing w:after="0" w:line="240" w:lineRule="auto"/>
        <w:jc w:val="both"/>
        <w:rPr>
          <w:rFonts w:ascii="Times New Roman" w:hAnsi="Times New Roman" w:cs="Times New Roman"/>
          <w:bCs/>
          <w:color w:val="404040"/>
          <w:sz w:val="28"/>
          <w:szCs w:val="28"/>
        </w:rPr>
      </w:pPr>
      <w:r w:rsidRPr="007B3158">
        <w:rPr>
          <w:rFonts w:ascii="Times New Roman" w:hAnsi="Times New Roman" w:cs="Times New Roman"/>
          <w:b/>
          <w:color w:val="404040"/>
          <w:sz w:val="28"/>
          <w:szCs w:val="28"/>
        </w:rPr>
        <w:t>Открытость</w:t>
      </w:r>
      <w:r>
        <w:rPr>
          <w:rFonts w:ascii="Times New Roman" w:hAnsi="Times New Roman" w:cs="Times New Roman"/>
          <w:b/>
          <w:color w:val="404040"/>
          <w:sz w:val="28"/>
          <w:szCs w:val="28"/>
        </w:rPr>
        <w:t xml:space="preserve"> – </w:t>
      </w:r>
      <w:r w:rsidRPr="0038047F">
        <w:rPr>
          <w:rFonts w:ascii="Times New Roman" w:hAnsi="Times New Roman" w:cs="Times New Roman"/>
          <w:bCs/>
          <w:color w:val="404040"/>
          <w:sz w:val="28"/>
          <w:szCs w:val="28"/>
        </w:rPr>
        <w:t>желание делиться идеями с другими относительно своих сильных и слабых сторон, сдерживающих факторов и личных препятствий, а также умение признавать ошибки</w:t>
      </w:r>
      <w:r>
        <w:rPr>
          <w:rFonts w:ascii="Times New Roman" w:hAnsi="Times New Roman" w:cs="Times New Roman"/>
          <w:bCs/>
          <w:color w:val="404040"/>
          <w:sz w:val="28"/>
          <w:szCs w:val="28"/>
        </w:rPr>
        <w:t xml:space="preserve"> и недочеты.</w:t>
      </w:r>
    </w:p>
    <w:p w14:paraId="23562477" w14:textId="77777777" w:rsidR="00652F2D" w:rsidRPr="0038047F" w:rsidRDefault="00652F2D" w:rsidP="00652F2D">
      <w:pPr>
        <w:spacing w:after="0" w:line="240" w:lineRule="auto"/>
        <w:jc w:val="both"/>
        <w:rPr>
          <w:rFonts w:ascii="Times New Roman" w:hAnsi="Times New Roman" w:cs="Times New Roman"/>
          <w:bCs/>
          <w:color w:val="404040"/>
          <w:sz w:val="28"/>
          <w:szCs w:val="28"/>
        </w:rPr>
      </w:pPr>
      <w:r w:rsidRPr="007B3158">
        <w:rPr>
          <w:rFonts w:ascii="Times New Roman" w:hAnsi="Times New Roman" w:cs="Times New Roman"/>
          <w:b/>
          <w:color w:val="404040"/>
          <w:sz w:val="28"/>
          <w:szCs w:val="28"/>
        </w:rPr>
        <w:t>Работа в команде</w:t>
      </w:r>
      <w:r>
        <w:rPr>
          <w:rFonts w:ascii="Times New Roman" w:hAnsi="Times New Roman" w:cs="Times New Roman"/>
          <w:b/>
          <w:color w:val="404040"/>
          <w:sz w:val="28"/>
          <w:szCs w:val="28"/>
        </w:rPr>
        <w:t xml:space="preserve"> – </w:t>
      </w:r>
      <w:r w:rsidRPr="0038047F">
        <w:rPr>
          <w:rFonts w:ascii="Times New Roman" w:hAnsi="Times New Roman" w:cs="Times New Roman"/>
          <w:bCs/>
          <w:color w:val="404040"/>
          <w:sz w:val="28"/>
          <w:szCs w:val="28"/>
        </w:rPr>
        <w:t>стремление и умение сотрудничать с другими для достижения результата.</w:t>
      </w:r>
    </w:p>
    <w:p w14:paraId="3AC1A626" w14:textId="77777777" w:rsidR="00652F2D" w:rsidRPr="007B3158" w:rsidRDefault="00652F2D" w:rsidP="00652F2D">
      <w:pPr>
        <w:spacing w:after="0" w:line="240" w:lineRule="auto"/>
        <w:jc w:val="both"/>
        <w:rPr>
          <w:rFonts w:ascii="Times New Roman" w:hAnsi="Times New Roman" w:cs="Times New Roman"/>
          <w:b/>
          <w:color w:val="404040"/>
          <w:sz w:val="28"/>
          <w:szCs w:val="28"/>
        </w:rPr>
      </w:pPr>
      <w:r w:rsidRPr="007B3158">
        <w:rPr>
          <w:rFonts w:ascii="Times New Roman" w:hAnsi="Times New Roman" w:cs="Times New Roman"/>
          <w:b/>
          <w:color w:val="404040"/>
          <w:sz w:val="28"/>
          <w:szCs w:val="28"/>
        </w:rPr>
        <w:t>Этичность</w:t>
      </w:r>
      <w:r>
        <w:rPr>
          <w:rFonts w:ascii="Times New Roman" w:hAnsi="Times New Roman" w:cs="Times New Roman"/>
          <w:b/>
          <w:color w:val="404040"/>
          <w:sz w:val="28"/>
          <w:szCs w:val="28"/>
        </w:rPr>
        <w:t xml:space="preserve"> – </w:t>
      </w:r>
      <w:r w:rsidRPr="0038047F">
        <w:rPr>
          <w:rFonts w:ascii="Times New Roman" w:hAnsi="Times New Roman" w:cs="Times New Roman"/>
          <w:bCs/>
          <w:color w:val="404040"/>
          <w:sz w:val="28"/>
          <w:szCs w:val="28"/>
        </w:rPr>
        <w:t>способность выполнять обещания, соблюдать принятые правила и оставаться честным перед собой и окружающими</w:t>
      </w:r>
      <w:r>
        <w:rPr>
          <w:rFonts w:ascii="Times New Roman" w:hAnsi="Times New Roman" w:cs="Times New Roman"/>
          <w:b/>
          <w:color w:val="404040"/>
          <w:sz w:val="28"/>
          <w:szCs w:val="28"/>
        </w:rPr>
        <w:t>.</w:t>
      </w:r>
    </w:p>
    <w:p w14:paraId="320FCD22" w14:textId="77777777" w:rsidR="00652F2D" w:rsidRPr="0038047F" w:rsidRDefault="00652F2D" w:rsidP="00652F2D">
      <w:pPr>
        <w:spacing w:after="0" w:line="240" w:lineRule="auto"/>
        <w:jc w:val="both"/>
        <w:rPr>
          <w:rFonts w:ascii="Times New Roman" w:hAnsi="Times New Roman" w:cs="Times New Roman"/>
          <w:bCs/>
          <w:color w:val="404040"/>
          <w:sz w:val="28"/>
          <w:szCs w:val="28"/>
        </w:rPr>
      </w:pPr>
      <w:r w:rsidRPr="007B3158">
        <w:rPr>
          <w:rFonts w:ascii="Times New Roman" w:hAnsi="Times New Roman" w:cs="Times New Roman"/>
          <w:b/>
          <w:color w:val="404040"/>
          <w:sz w:val="28"/>
          <w:szCs w:val="28"/>
        </w:rPr>
        <w:t>Эмпатия</w:t>
      </w:r>
      <w:r>
        <w:rPr>
          <w:rFonts w:ascii="Times New Roman" w:hAnsi="Times New Roman" w:cs="Times New Roman"/>
          <w:b/>
          <w:color w:val="404040"/>
          <w:sz w:val="28"/>
          <w:szCs w:val="28"/>
        </w:rPr>
        <w:t xml:space="preserve"> – </w:t>
      </w:r>
      <w:r w:rsidRPr="0038047F">
        <w:rPr>
          <w:rFonts w:ascii="Times New Roman" w:hAnsi="Times New Roman" w:cs="Times New Roman"/>
          <w:bCs/>
          <w:color w:val="404040"/>
          <w:sz w:val="28"/>
          <w:szCs w:val="28"/>
        </w:rPr>
        <w:t>способность осознавать и понимать мысли и чувства других и дейст</w:t>
      </w:r>
      <w:r>
        <w:rPr>
          <w:rFonts w:ascii="Times New Roman" w:hAnsi="Times New Roman" w:cs="Times New Roman"/>
          <w:bCs/>
          <w:color w:val="404040"/>
          <w:sz w:val="28"/>
          <w:szCs w:val="28"/>
        </w:rPr>
        <w:t>в</w:t>
      </w:r>
      <w:r w:rsidRPr="0038047F">
        <w:rPr>
          <w:rFonts w:ascii="Times New Roman" w:hAnsi="Times New Roman" w:cs="Times New Roman"/>
          <w:bCs/>
          <w:color w:val="404040"/>
          <w:sz w:val="28"/>
          <w:szCs w:val="28"/>
        </w:rPr>
        <w:t>овать исходя и</w:t>
      </w:r>
      <w:r>
        <w:rPr>
          <w:rFonts w:ascii="Times New Roman" w:hAnsi="Times New Roman" w:cs="Times New Roman"/>
          <w:bCs/>
          <w:color w:val="404040"/>
          <w:sz w:val="28"/>
          <w:szCs w:val="28"/>
        </w:rPr>
        <w:t>з</w:t>
      </w:r>
      <w:r w:rsidRPr="0038047F">
        <w:rPr>
          <w:rFonts w:ascii="Times New Roman" w:hAnsi="Times New Roman" w:cs="Times New Roman"/>
          <w:bCs/>
          <w:color w:val="404040"/>
          <w:sz w:val="28"/>
          <w:szCs w:val="28"/>
        </w:rPr>
        <w:t xml:space="preserve"> их перспективы.</w:t>
      </w:r>
    </w:p>
    <w:p w14:paraId="233D5636" w14:textId="77777777" w:rsidR="00652F2D" w:rsidRPr="007F7C71" w:rsidRDefault="00652F2D" w:rsidP="00652F2D">
      <w:pPr>
        <w:spacing w:after="0" w:line="240" w:lineRule="auto"/>
        <w:jc w:val="both"/>
        <w:rPr>
          <w:rFonts w:ascii="Times New Roman" w:hAnsi="Times New Roman" w:cs="Times New Roman"/>
          <w:bCs/>
          <w:color w:val="404040"/>
          <w:sz w:val="28"/>
          <w:szCs w:val="28"/>
        </w:rPr>
      </w:pPr>
      <w:r w:rsidRPr="007B3158">
        <w:rPr>
          <w:rFonts w:ascii="Times New Roman" w:hAnsi="Times New Roman" w:cs="Times New Roman"/>
          <w:b/>
          <w:color w:val="404040"/>
          <w:sz w:val="28"/>
          <w:szCs w:val="28"/>
        </w:rPr>
        <w:t>Управление собой</w:t>
      </w:r>
      <w:r>
        <w:rPr>
          <w:rFonts w:ascii="Times New Roman" w:hAnsi="Times New Roman" w:cs="Times New Roman"/>
          <w:b/>
          <w:color w:val="404040"/>
          <w:sz w:val="28"/>
          <w:szCs w:val="28"/>
        </w:rPr>
        <w:t xml:space="preserve"> </w:t>
      </w:r>
      <w:r w:rsidRPr="007F7C71">
        <w:rPr>
          <w:rFonts w:ascii="Times New Roman" w:hAnsi="Times New Roman" w:cs="Times New Roman"/>
          <w:bCs/>
          <w:color w:val="404040"/>
          <w:sz w:val="28"/>
          <w:szCs w:val="28"/>
        </w:rPr>
        <w:t>– умение у</w:t>
      </w:r>
      <w:r w:rsidRPr="007F7C71">
        <w:rPr>
          <w:rFonts w:ascii="Times New Roman" w:hAnsi="Times New Roman" w:cs="Times New Roman"/>
          <w:bCs/>
          <w:sz w:val="28"/>
          <w:szCs w:val="28"/>
        </w:rPr>
        <w:t>правля</w:t>
      </w:r>
      <w:r>
        <w:rPr>
          <w:rFonts w:ascii="Times New Roman" w:hAnsi="Times New Roman" w:cs="Times New Roman"/>
          <w:bCs/>
          <w:sz w:val="28"/>
          <w:szCs w:val="28"/>
        </w:rPr>
        <w:t>ть</w:t>
      </w:r>
      <w:r w:rsidRPr="007F7C71">
        <w:rPr>
          <w:rFonts w:ascii="Times New Roman" w:hAnsi="Times New Roman" w:cs="Times New Roman"/>
          <w:bCs/>
          <w:sz w:val="28"/>
          <w:szCs w:val="28"/>
        </w:rPr>
        <w:t xml:space="preserve"> своими эмоциями даже в сложных ситуациях с целью достижения высокой эффективности</w:t>
      </w:r>
      <w:r>
        <w:rPr>
          <w:rFonts w:ascii="Times New Roman" w:hAnsi="Times New Roman" w:cs="Times New Roman"/>
          <w:bCs/>
          <w:sz w:val="28"/>
          <w:szCs w:val="28"/>
        </w:rPr>
        <w:t>.</w:t>
      </w:r>
    </w:p>
    <w:p w14:paraId="03212CB0" w14:textId="77777777" w:rsidR="00652F2D" w:rsidRPr="007B3158" w:rsidRDefault="00652F2D" w:rsidP="00652F2D">
      <w:pPr>
        <w:spacing w:after="0" w:line="240" w:lineRule="auto"/>
        <w:jc w:val="both"/>
        <w:rPr>
          <w:rFonts w:ascii="Times New Roman" w:hAnsi="Times New Roman" w:cs="Times New Roman"/>
          <w:b/>
          <w:color w:val="404040"/>
          <w:sz w:val="28"/>
          <w:szCs w:val="28"/>
        </w:rPr>
      </w:pPr>
      <w:r w:rsidRPr="007B3158">
        <w:rPr>
          <w:rFonts w:ascii="Times New Roman" w:hAnsi="Times New Roman" w:cs="Times New Roman"/>
          <w:b/>
          <w:color w:val="404040"/>
          <w:sz w:val="28"/>
          <w:szCs w:val="28"/>
        </w:rPr>
        <w:t>Адекватное восприятие критики</w:t>
      </w:r>
      <w:r>
        <w:rPr>
          <w:rFonts w:ascii="Times New Roman" w:hAnsi="Times New Roman" w:cs="Times New Roman"/>
          <w:b/>
          <w:color w:val="404040"/>
          <w:sz w:val="28"/>
          <w:szCs w:val="28"/>
        </w:rPr>
        <w:t xml:space="preserve"> – </w:t>
      </w:r>
      <w:r>
        <w:rPr>
          <w:rFonts w:ascii="Times New Roman" w:eastAsia="Times New Roman" w:hAnsi="Times New Roman" w:cs="Times New Roman"/>
          <w:color w:val="000000"/>
          <w:sz w:val="28"/>
          <w:szCs w:val="28"/>
          <w:lang w:eastAsia="en-GB"/>
        </w:rPr>
        <w:t>способность позитивно принимать критику в свой адрес, а также действовать, принимая и понимая природу такой критики.</w:t>
      </w:r>
    </w:p>
    <w:p w14:paraId="2ABC11F6" w14:textId="77777777" w:rsidR="00652F2D" w:rsidRPr="007B3158" w:rsidRDefault="00652F2D" w:rsidP="00652F2D">
      <w:pPr>
        <w:spacing w:after="0" w:line="240" w:lineRule="auto"/>
        <w:jc w:val="both"/>
        <w:rPr>
          <w:rFonts w:ascii="Times New Roman" w:hAnsi="Times New Roman" w:cs="Times New Roman"/>
          <w:b/>
          <w:color w:val="404040"/>
          <w:sz w:val="28"/>
          <w:szCs w:val="28"/>
        </w:rPr>
      </w:pPr>
      <w:r w:rsidRPr="007B3158">
        <w:rPr>
          <w:rFonts w:ascii="Times New Roman" w:hAnsi="Times New Roman" w:cs="Times New Roman"/>
          <w:b/>
          <w:color w:val="404040"/>
          <w:sz w:val="28"/>
          <w:szCs w:val="28"/>
        </w:rPr>
        <w:t>Социальная ответственность</w:t>
      </w:r>
      <w:r>
        <w:rPr>
          <w:rFonts w:ascii="Times New Roman" w:hAnsi="Times New Roman" w:cs="Times New Roman"/>
          <w:b/>
          <w:color w:val="404040"/>
          <w:sz w:val="28"/>
          <w:szCs w:val="28"/>
        </w:rPr>
        <w:t xml:space="preserve"> – </w:t>
      </w:r>
      <w:r w:rsidRPr="000A30E7">
        <w:rPr>
          <w:rFonts w:ascii="Times New Roman" w:hAnsi="Times New Roman" w:cs="Times New Roman"/>
          <w:bCs/>
          <w:color w:val="404040"/>
          <w:sz w:val="28"/>
          <w:szCs w:val="28"/>
        </w:rPr>
        <w:t>желание учитывать не только собственные интересы и потребности, воспринимать себя частью социальных групп и сообществ и действовать с учетом их перспективы.</w:t>
      </w:r>
      <w:r>
        <w:rPr>
          <w:rFonts w:ascii="Times New Roman" w:hAnsi="Times New Roman" w:cs="Times New Roman"/>
          <w:b/>
          <w:color w:val="404040"/>
          <w:sz w:val="28"/>
          <w:szCs w:val="28"/>
        </w:rPr>
        <w:t xml:space="preserve"> </w:t>
      </w:r>
    </w:p>
    <w:p w14:paraId="0C09E2CA" w14:textId="77777777" w:rsidR="00652F2D" w:rsidRPr="007B3158" w:rsidRDefault="00652F2D" w:rsidP="00652F2D">
      <w:pPr>
        <w:spacing w:after="0" w:line="240" w:lineRule="auto"/>
        <w:jc w:val="both"/>
        <w:rPr>
          <w:rFonts w:ascii="Times New Roman" w:hAnsi="Times New Roman" w:cs="Times New Roman"/>
          <w:b/>
          <w:color w:val="404040"/>
          <w:sz w:val="28"/>
          <w:szCs w:val="28"/>
        </w:rPr>
      </w:pPr>
      <w:r w:rsidRPr="007B3158">
        <w:rPr>
          <w:rFonts w:ascii="Times New Roman" w:hAnsi="Times New Roman" w:cs="Times New Roman"/>
          <w:b/>
          <w:color w:val="404040"/>
          <w:sz w:val="28"/>
          <w:szCs w:val="28"/>
        </w:rPr>
        <w:t>Кроссфункциональное и кроссдисциплинарное взаимодействие</w:t>
      </w:r>
      <w:r>
        <w:rPr>
          <w:rFonts w:ascii="Times New Roman" w:hAnsi="Times New Roman" w:cs="Times New Roman"/>
          <w:b/>
          <w:color w:val="404040"/>
          <w:sz w:val="28"/>
          <w:szCs w:val="28"/>
        </w:rPr>
        <w:t xml:space="preserve"> – </w:t>
      </w:r>
      <w:r w:rsidRPr="00245D11">
        <w:rPr>
          <w:rFonts w:ascii="Times New Roman" w:hAnsi="Times New Roman" w:cs="Times New Roman"/>
          <w:bCs/>
          <w:color w:val="404040"/>
          <w:sz w:val="28"/>
          <w:szCs w:val="28"/>
        </w:rPr>
        <w:t>стремление налаживать связи и отношения с участниками других функций и направлений деятельности для достижения высокого уровня эффективности от совместных действий.</w:t>
      </w:r>
      <w:r>
        <w:rPr>
          <w:rFonts w:ascii="Times New Roman" w:hAnsi="Times New Roman" w:cs="Times New Roman"/>
          <w:b/>
          <w:color w:val="404040"/>
          <w:sz w:val="28"/>
          <w:szCs w:val="28"/>
        </w:rPr>
        <w:t xml:space="preserve">   </w:t>
      </w:r>
    </w:p>
    <w:p w14:paraId="724E1062" w14:textId="77777777" w:rsidR="00652F2D" w:rsidRPr="00245D11" w:rsidRDefault="00652F2D" w:rsidP="00652F2D">
      <w:pPr>
        <w:spacing w:after="0" w:line="240" w:lineRule="auto"/>
        <w:jc w:val="both"/>
        <w:rPr>
          <w:rFonts w:ascii="Times New Roman" w:hAnsi="Times New Roman" w:cs="Times New Roman"/>
          <w:bCs/>
          <w:color w:val="404040"/>
          <w:sz w:val="28"/>
          <w:szCs w:val="28"/>
        </w:rPr>
      </w:pPr>
      <w:r w:rsidRPr="007B3158">
        <w:rPr>
          <w:rFonts w:ascii="Times New Roman" w:hAnsi="Times New Roman" w:cs="Times New Roman"/>
          <w:b/>
          <w:color w:val="404040"/>
          <w:sz w:val="28"/>
          <w:szCs w:val="28"/>
        </w:rPr>
        <w:t>Иностранные языки и культуры</w:t>
      </w:r>
      <w:r>
        <w:rPr>
          <w:rFonts w:ascii="Times New Roman" w:hAnsi="Times New Roman" w:cs="Times New Roman"/>
          <w:b/>
          <w:color w:val="404040"/>
          <w:sz w:val="28"/>
          <w:szCs w:val="28"/>
        </w:rPr>
        <w:t xml:space="preserve"> – </w:t>
      </w:r>
      <w:r w:rsidRPr="00245D11">
        <w:rPr>
          <w:rFonts w:ascii="Times New Roman" w:hAnsi="Times New Roman" w:cs="Times New Roman"/>
          <w:bCs/>
          <w:color w:val="404040"/>
          <w:sz w:val="28"/>
          <w:szCs w:val="28"/>
        </w:rPr>
        <w:t xml:space="preserve">знания других языков и культур, также умение применять имеющиеся знания для достижения синергетического эффекта  </w:t>
      </w:r>
    </w:p>
    <w:p w14:paraId="37D777DD" w14:textId="77777777" w:rsidR="00652F2D" w:rsidRPr="007243E5" w:rsidRDefault="00652F2D" w:rsidP="00652F2D">
      <w:pPr>
        <w:spacing w:after="0" w:line="240" w:lineRule="auto"/>
        <w:jc w:val="both"/>
        <w:rPr>
          <w:rFonts w:ascii="Times New Roman" w:hAnsi="Times New Roman" w:cs="Times New Roman"/>
          <w:bCs/>
          <w:color w:val="404040"/>
          <w:sz w:val="28"/>
          <w:szCs w:val="28"/>
        </w:rPr>
      </w:pPr>
      <w:r w:rsidRPr="007B3158">
        <w:rPr>
          <w:rFonts w:ascii="Times New Roman" w:hAnsi="Times New Roman" w:cs="Times New Roman"/>
          <w:b/>
          <w:color w:val="404040"/>
          <w:sz w:val="28"/>
          <w:szCs w:val="28"/>
        </w:rPr>
        <w:t>Анализ и обработка данных</w:t>
      </w:r>
      <w:r>
        <w:rPr>
          <w:rFonts w:ascii="Times New Roman" w:hAnsi="Times New Roman" w:cs="Times New Roman"/>
          <w:b/>
          <w:color w:val="404040"/>
          <w:sz w:val="28"/>
          <w:szCs w:val="28"/>
        </w:rPr>
        <w:t xml:space="preserve"> – </w:t>
      </w:r>
      <w:r w:rsidRPr="007243E5">
        <w:rPr>
          <w:rFonts w:ascii="Times New Roman" w:hAnsi="Times New Roman" w:cs="Times New Roman"/>
          <w:bCs/>
          <w:color w:val="404040"/>
          <w:sz w:val="28"/>
          <w:szCs w:val="28"/>
        </w:rPr>
        <w:t xml:space="preserve">умение </w:t>
      </w:r>
      <w:r>
        <w:rPr>
          <w:rFonts w:ascii="Times New Roman" w:hAnsi="Times New Roman" w:cs="Times New Roman"/>
          <w:bCs/>
          <w:color w:val="404040"/>
          <w:sz w:val="28"/>
          <w:szCs w:val="28"/>
        </w:rPr>
        <w:t>а</w:t>
      </w:r>
      <w:r w:rsidRPr="007243E5">
        <w:rPr>
          <w:rFonts w:ascii="Times New Roman" w:hAnsi="Times New Roman" w:cs="Times New Roman"/>
          <w:bCs/>
          <w:color w:val="404040"/>
          <w:sz w:val="28"/>
          <w:szCs w:val="28"/>
        </w:rPr>
        <w:t>нализир</w:t>
      </w:r>
      <w:r>
        <w:rPr>
          <w:rFonts w:ascii="Times New Roman" w:hAnsi="Times New Roman" w:cs="Times New Roman"/>
          <w:bCs/>
          <w:color w:val="404040"/>
          <w:sz w:val="28"/>
          <w:szCs w:val="28"/>
        </w:rPr>
        <w:t>овать данные и</w:t>
      </w:r>
      <w:r w:rsidRPr="007243E5">
        <w:rPr>
          <w:rFonts w:ascii="Times New Roman" w:hAnsi="Times New Roman" w:cs="Times New Roman"/>
          <w:bCs/>
          <w:color w:val="404040"/>
          <w:sz w:val="28"/>
          <w:szCs w:val="28"/>
        </w:rPr>
        <w:t xml:space="preserve"> ситуации, применяя различные методы и подходы в зависимости от степени сложности</w:t>
      </w:r>
      <w:r>
        <w:rPr>
          <w:rFonts w:ascii="Times New Roman" w:hAnsi="Times New Roman" w:cs="Times New Roman"/>
          <w:bCs/>
          <w:color w:val="404040"/>
          <w:sz w:val="28"/>
          <w:szCs w:val="28"/>
        </w:rPr>
        <w:t xml:space="preserve"> и преобразуя их другие формы и решения.</w:t>
      </w:r>
    </w:p>
    <w:p w14:paraId="5E6270CF" w14:textId="076DC3F4" w:rsidR="00040D65" w:rsidRPr="00226605" w:rsidRDefault="00040D65" w:rsidP="00226605">
      <w:pPr>
        <w:spacing w:after="120" w:line="240" w:lineRule="auto"/>
        <w:contextualSpacing/>
        <w:jc w:val="both"/>
        <w:rPr>
          <w:rFonts w:ascii="Times New Roman" w:hAnsi="Times New Roman" w:cs="Times New Roman"/>
          <w:sz w:val="28"/>
          <w:szCs w:val="28"/>
        </w:rPr>
      </w:pPr>
    </w:p>
    <w:sectPr w:rsidR="00040D65" w:rsidRPr="00226605" w:rsidSect="00226605">
      <w:type w:val="continuous"/>
      <w:pgSz w:w="16838" w:h="11906" w:orient="landscape"/>
      <w:pgMar w:top="851" w:right="849"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5698BF" w14:textId="77777777" w:rsidR="008B5317" w:rsidRDefault="008B5317" w:rsidP="00274439">
      <w:pPr>
        <w:spacing w:after="0" w:line="240" w:lineRule="auto"/>
      </w:pPr>
      <w:r>
        <w:separator/>
      </w:r>
    </w:p>
  </w:endnote>
  <w:endnote w:type="continuationSeparator" w:id="0">
    <w:p w14:paraId="3035680F" w14:textId="77777777" w:rsidR="008B5317" w:rsidRDefault="008B5317" w:rsidP="00274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Helvetica Neue">
    <w:altName w:val="Arial"/>
    <w:charset w:val="00"/>
    <w:family w:val="roman"/>
    <w:pitch w:val="default"/>
  </w:font>
  <w:font w:name="+mn-ea">
    <w:altName w:val="Times New Roman"/>
    <w:panose1 w:val="00000000000000000000"/>
    <w:charset w:val="00"/>
    <w:family w:val="roman"/>
    <w:notTrueType/>
    <w:pitch w:val="default"/>
  </w:font>
  <w:font w:name="PT Sans Narrow">
    <w:charset w:val="CC"/>
    <w:family w:val="swiss"/>
    <w:pitch w:val="variable"/>
    <w:sig w:usb0="A00002EF" w:usb1="5000204B" w:usb2="00000020" w:usb3="00000000" w:csb0="000000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A3DCB" w14:textId="77777777" w:rsidR="0064739D" w:rsidRDefault="0064739D">
    <w:pPr>
      <w:pStyle w:val="a5"/>
    </w:pPr>
  </w:p>
  <w:p w14:paraId="0791861E" w14:textId="77777777" w:rsidR="0064739D" w:rsidRDefault="0064739D">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807352" w14:textId="77777777" w:rsidR="008B5317" w:rsidRDefault="008B5317" w:rsidP="00274439">
      <w:pPr>
        <w:spacing w:after="0" w:line="240" w:lineRule="auto"/>
      </w:pPr>
      <w:r>
        <w:separator/>
      </w:r>
    </w:p>
  </w:footnote>
  <w:footnote w:type="continuationSeparator" w:id="0">
    <w:p w14:paraId="2A39F429" w14:textId="77777777" w:rsidR="008B5317" w:rsidRDefault="008B5317" w:rsidP="00274439">
      <w:pPr>
        <w:spacing w:after="0" w:line="240" w:lineRule="auto"/>
      </w:pPr>
      <w:r>
        <w:continuationSeparator/>
      </w:r>
    </w:p>
  </w:footnote>
  <w:footnote w:id="1">
    <w:p w14:paraId="1B2DCA44" w14:textId="26CF898E" w:rsidR="0064739D" w:rsidRPr="004C16AB" w:rsidRDefault="0064739D" w:rsidP="000008C2">
      <w:pPr>
        <w:pStyle w:val="af2"/>
        <w:jc w:val="both"/>
        <w:rPr>
          <w:color w:val="0033CC"/>
          <w:lang w:val="ru-RU"/>
        </w:rPr>
      </w:pPr>
      <w:r>
        <w:rPr>
          <w:rStyle w:val="af4"/>
        </w:rPr>
        <w:footnoteRef/>
      </w:r>
      <w:r w:rsidRPr="00C96EA8">
        <w:rPr>
          <w:lang w:val="ru-RU"/>
        </w:rPr>
        <w:t xml:space="preserve"> Организация экономического сотрудничества и развития (ОЭСР)  - это клуб преуспевающих стран, основанная в 1948 году. В ее состав входят страны с высоким уровнем дохода и человеческого потенциала (HDI), только сочетание этих двух показателей является основанием для отнесения страны к числу развитых. Штаб-квартира ОЭСР находится в Париже. ОЭСР проводит скоординированную политику, направленную на обеспечение </w:t>
      </w:r>
      <w:r w:rsidRPr="00C95FBE">
        <w:rPr>
          <w:lang w:val="ru-RU"/>
        </w:rPr>
        <w:t>устойчивого экономического роста и повышение жизненного уровня стран-членов. К числу членов ОЭСР относятся Австралия, Австрия, Бельгия, Великобритания, Венгрия, Германия, Греция, Дания, Израиль, Ирландия, Исландия, Испания, Италия, Канада, Корея, Латвия, Люксембург, Мексика, Нидерланды, Новая Зеландия, Норвегия, Польша, Португалия, Словацкая Республика, Словения, Соединенные Штаты Америки, Турция, Финляндия, Франция, Чешская Республика, Чили, Швейцария, Швеция, Эстония, Япония. В работе ОЭСР также принимакет участие Европейский Союз.</w:t>
      </w:r>
    </w:p>
  </w:footnote>
  <w:footnote w:id="2">
    <w:p w14:paraId="071525EE" w14:textId="24FB44CB" w:rsidR="0064739D" w:rsidRPr="00C95FBE" w:rsidRDefault="0064739D" w:rsidP="00C95FBE">
      <w:pPr>
        <w:pStyle w:val="ab"/>
        <w:spacing w:after="0" w:line="240" w:lineRule="auto"/>
        <w:ind w:left="0"/>
        <w:jc w:val="both"/>
        <w:rPr>
          <w:rFonts w:ascii="Times New Roman" w:hAnsi="Times New Roman" w:cs="Times New Roman"/>
          <w:sz w:val="24"/>
          <w:szCs w:val="24"/>
        </w:rPr>
      </w:pPr>
      <w:r>
        <w:rPr>
          <w:rStyle w:val="af4"/>
        </w:rPr>
        <w:footnoteRef/>
      </w:r>
      <w:r w:rsidRPr="004409BF">
        <w:t xml:space="preserve"> </w:t>
      </w:r>
      <w:r w:rsidRPr="004409BF">
        <w:rPr>
          <w:rFonts w:ascii="Times New Roman" w:hAnsi="Times New Roman" w:cs="Times New Roman"/>
          <w:sz w:val="24"/>
          <w:szCs w:val="24"/>
        </w:rPr>
        <w:t xml:space="preserve">В соответствии с приказом Министра труда и социальной защиты населения Республики Казахстан № 25 от 18 января 2019 год </w:t>
      </w:r>
      <w:r w:rsidRPr="004409BF">
        <w:rPr>
          <w:rFonts w:ascii="Times New Roman" w:hAnsi="Times New Roman" w:cs="Times New Roman"/>
          <w:b/>
          <w:sz w:val="24"/>
          <w:szCs w:val="24"/>
        </w:rPr>
        <w:t>Отраслевая рамка квалификаций</w:t>
      </w:r>
      <w:r w:rsidRPr="004409BF">
        <w:rPr>
          <w:rFonts w:ascii="Times New Roman" w:hAnsi="Times New Roman" w:cs="Times New Roman"/>
          <w:sz w:val="24"/>
          <w:szCs w:val="24"/>
        </w:rPr>
        <w:t xml:space="preserve"> (далее - ОРК) является одним из элементов Национальной системы квалификаций (далее - НСК), системное и структурированное по уровням описание признаваемых квалификаций в отрасли.</w:t>
      </w:r>
    </w:p>
  </w:footnote>
  <w:footnote w:id="3">
    <w:p w14:paraId="256C6076" w14:textId="3CB62D9C" w:rsidR="0064739D" w:rsidRPr="00C95FBE" w:rsidRDefault="0064739D" w:rsidP="00C95FBE">
      <w:pPr>
        <w:spacing w:after="0" w:line="240" w:lineRule="auto"/>
        <w:contextualSpacing/>
        <w:jc w:val="both"/>
        <w:rPr>
          <w:rFonts w:ascii="Times New Roman" w:eastAsia="Times New Roman" w:hAnsi="Times New Roman" w:cs="Times New Roman"/>
          <w:bCs/>
          <w:sz w:val="24"/>
          <w:szCs w:val="24"/>
          <w:lang w:eastAsia="ru-RU"/>
        </w:rPr>
      </w:pPr>
      <w:r>
        <w:rPr>
          <w:rStyle w:val="af4"/>
        </w:rPr>
        <w:footnoteRef/>
      </w:r>
      <w:r w:rsidRPr="004B4928">
        <w:t xml:space="preserve"> </w:t>
      </w:r>
      <w:r>
        <w:rPr>
          <w:rFonts w:ascii="Times New Roman" w:eastAsia="Times New Roman" w:hAnsi="Times New Roman" w:cs="Times New Roman"/>
          <w:bCs/>
          <w:sz w:val="24"/>
          <w:szCs w:val="24"/>
          <w:lang w:eastAsia="ru-RU"/>
        </w:rPr>
        <w:t xml:space="preserve">В соответствии с приказом Министерства труда и социальной защиты населения Республики Казахстан от 26 марта 2018 года </w:t>
      </w:r>
      <w:r w:rsidRPr="00CC6522">
        <w:rPr>
          <w:rFonts w:ascii="Times New Roman" w:eastAsia="Times New Roman" w:hAnsi="Times New Roman" w:cs="Times New Roman"/>
          <w:b/>
          <w:sz w:val="24"/>
          <w:szCs w:val="24"/>
          <w:lang w:eastAsia="ru-RU"/>
        </w:rPr>
        <w:t>Профессиональный стандарт</w:t>
      </w:r>
      <w:r>
        <w:rPr>
          <w:rFonts w:ascii="Times New Roman" w:eastAsia="Times New Roman" w:hAnsi="Times New Roman" w:cs="Times New Roman"/>
          <w:bCs/>
          <w:sz w:val="24"/>
          <w:szCs w:val="24"/>
          <w:lang w:eastAsia="ru-RU"/>
        </w:rPr>
        <w:t xml:space="preserve"> (далее – ПС) является основой для оценки, аттестации, сертификации и подтверждения квалификации, подготовки и переподготовки кадров. </w:t>
      </w:r>
    </w:p>
  </w:footnote>
  <w:footnote w:id="4">
    <w:p w14:paraId="02D03530" w14:textId="77777777" w:rsidR="0064739D" w:rsidRPr="00C025A5" w:rsidRDefault="0064739D" w:rsidP="00120C2F">
      <w:pPr>
        <w:pStyle w:val="af2"/>
        <w:rPr>
          <w:lang w:val="ru-RU"/>
        </w:rPr>
      </w:pPr>
      <w:r>
        <w:rPr>
          <w:rStyle w:val="af4"/>
        </w:rPr>
        <w:footnoteRef/>
      </w:r>
      <w:r w:rsidRPr="00C025A5">
        <w:rPr>
          <w:lang w:val="ru-RU"/>
        </w:rPr>
        <w:t xml:space="preserve"> источник:vsetreningi.kz</w:t>
      </w:r>
    </w:p>
  </w:footnote>
  <w:footnote w:id="5">
    <w:p w14:paraId="2BA96505" w14:textId="392EC8E9" w:rsidR="0064739D" w:rsidRPr="006F372E" w:rsidRDefault="0064739D" w:rsidP="00DA4B0F">
      <w:pPr>
        <w:pStyle w:val="af2"/>
        <w:jc w:val="both"/>
        <w:rPr>
          <w:lang w:val="ru-RU"/>
        </w:rPr>
      </w:pPr>
      <w:r>
        <w:rPr>
          <w:rStyle w:val="af4"/>
        </w:rPr>
        <w:footnoteRef/>
      </w:r>
      <w:r w:rsidRPr="006F372E">
        <w:rPr>
          <w:lang w:val="ru-RU"/>
        </w:rPr>
        <w:t xml:space="preserve"> Группа компаний HeadHunter работает на рынке интернет-рекрутмента с 2000 года. На данный момент сайт hh.kz является ведущим HR-порталом Казнета. HeadHunter предоставляет удобные инструменты для поиска работы и найма персонала.</w:t>
      </w:r>
    </w:p>
  </w:footnote>
  <w:footnote w:id="6">
    <w:p w14:paraId="57B7973A" w14:textId="6AF0219B" w:rsidR="0064739D" w:rsidRPr="00106C28" w:rsidRDefault="0064739D" w:rsidP="00106C28">
      <w:pPr>
        <w:pStyle w:val="af2"/>
        <w:rPr>
          <w:lang w:val="ru-RU"/>
        </w:rPr>
      </w:pPr>
      <w:r>
        <w:rPr>
          <w:rStyle w:val="af4"/>
        </w:rPr>
        <w:footnoteRef/>
      </w:r>
      <w:r w:rsidRPr="00106C28">
        <w:rPr>
          <w:lang w:val="ru-RU"/>
        </w:rPr>
        <w:t xml:space="preserve"> Структура и распределение заработной платы работников</w:t>
      </w:r>
      <w:r>
        <w:rPr>
          <w:lang w:val="ru-RU"/>
        </w:rPr>
        <w:t xml:space="preserve"> </w:t>
      </w:r>
      <w:r w:rsidRPr="00106C28">
        <w:rPr>
          <w:lang w:val="ru-RU"/>
        </w:rPr>
        <w:t>в Республике Казахстан за апрель 2018 года</w:t>
      </w:r>
      <w:r>
        <w:rPr>
          <w:lang w:val="ru-RU"/>
        </w:rPr>
        <w:t>,</w:t>
      </w:r>
      <w:r w:rsidRPr="00106C28">
        <w:rPr>
          <w:lang w:val="ru-RU"/>
        </w:rPr>
        <w:t xml:space="preserve"> www.stat.gov.kz</w:t>
      </w:r>
    </w:p>
  </w:footnote>
  <w:footnote w:id="7">
    <w:p w14:paraId="77E1A0FF" w14:textId="4BAF09D8" w:rsidR="0064739D" w:rsidRPr="00485A1D" w:rsidRDefault="0064739D">
      <w:pPr>
        <w:pStyle w:val="af2"/>
        <w:rPr>
          <w:lang w:val="ru-RU"/>
        </w:rPr>
      </w:pPr>
      <w:r>
        <w:rPr>
          <w:rStyle w:val="af4"/>
        </w:rPr>
        <w:footnoteRef/>
      </w:r>
      <w:r w:rsidRPr="00485A1D">
        <w:rPr>
          <w:lang w:val="ru-RU"/>
        </w:rPr>
        <w:t xml:space="preserve"> </w:t>
      </w:r>
      <w:r>
        <w:rPr>
          <w:lang w:val="en-US"/>
        </w:rPr>
        <w:t>HR</w:t>
      </w:r>
      <w:r w:rsidRPr="00485A1D">
        <w:rPr>
          <w:lang w:val="ru-RU"/>
        </w:rPr>
        <w:t>-</w:t>
      </w:r>
      <w:r>
        <w:rPr>
          <w:lang w:val="ru-RU"/>
        </w:rPr>
        <w:t>аналитика – это умение использовать показатели для повышения эффективности работы персонала</w:t>
      </w:r>
    </w:p>
  </w:footnote>
  <w:footnote w:id="8">
    <w:p w14:paraId="1AE375BA" w14:textId="77777777" w:rsidR="0064739D" w:rsidRPr="00ED0F69" w:rsidRDefault="0064739D" w:rsidP="00FC4FD0">
      <w:pPr>
        <w:pStyle w:val="af2"/>
        <w:rPr>
          <w:lang w:val="ru-RU"/>
        </w:rPr>
      </w:pPr>
      <w:r>
        <w:rPr>
          <w:rStyle w:val="af4"/>
        </w:rPr>
        <w:footnoteRef/>
      </w:r>
      <w:r w:rsidRPr="00ED0F69">
        <w:rPr>
          <w:lang w:val="ru-RU"/>
        </w:rPr>
        <w:t xml:space="preserve"> Согласно обзору заработных плат и компенсаций EY за 2016 год</w:t>
      </w:r>
    </w:p>
  </w:footnote>
  <w:footnote w:id="9">
    <w:p w14:paraId="33E2A881" w14:textId="179F3112" w:rsidR="0064739D" w:rsidRPr="00566AA7" w:rsidRDefault="0064739D">
      <w:pPr>
        <w:pStyle w:val="af2"/>
        <w:rPr>
          <w:lang w:val="ru-RU"/>
        </w:rPr>
      </w:pPr>
      <w:r>
        <w:rPr>
          <w:rStyle w:val="af4"/>
        </w:rPr>
        <w:footnoteRef/>
      </w:r>
      <w:r w:rsidRPr="00566AA7">
        <w:rPr>
          <w:lang w:val="ru-RU"/>
        </w:rPr>
        <w:t xml:space="preserve"> PwC PayWell Казахстан 2017</w:t>
      </w:r>
    </w:p>
  </w:footnote>
  <w:footnote w:id="10">
    <w:p w14:paraId="13CD818D" w14:textId="59074C03" w:rsidR="0064739D" w:rsidRPr="00A3606E" w:rsidRDefault="0064739D" w:rsidP="00B3224A">
      <w:pPr>
        <w:pStyle w:val="af2"/>
        <w:jc w:val="both"/>
        <w:rPr>
          <w:lang w:val="ru-RU"/>
        </w:rPr>
      </w:pPr>
      <w:r>
        <w:rPr>
          <w:rStyle w:val="af4"/>
        </w:rPr>
        <w:footnoteRef/>
      </w:r>
      <w:r w:rsidRPr="00B3224A">
        <w:rPr>
          <w:lang w:val="ru-RU"/>
        </w:rPr>
        <w:t xml:space="preserve"> </w:t>
      </w:r>
      <w:r>
        <w:rPr>
          <w:lang w:val="ru-RU"/>
        </w:rPr>
        <w:t xml:space="preserve">Группа Фонда - </w:t>
      </w:r>
      <w:r w:rsidRPr="00A3606E">
        <w:rPr>
          <w:lang w:val="ru-RU"/>
        </w:rPr>
        <w:t>Фонд, компании, их дочерние организации, более пятидесяти процентов голосующих акций (долей участия) которых принадлежат компаниям, а также юридические лица, более пятидесяти процентов голосующих акций (долей участия) которых принадлежит указанным дочерним организациям компаний, в отношении которых Законом устанавливается специальное правовое положение</w:t>
      </w:r>
      <w:r>
        <w:rPr>
          <w:lang w:val="ru-RU"/>
        </w:rPr>
        <w:t xml:space="preserve"> </w:t>
      </w:r>
      <w:r w:rsidRPr="00A3606E">
        <w:rPr>
          <w:lang w:val="ru-RU"/>
        </w:rPr>
        <w:t>(Закон Республики Казахстан «О Фонде национального благосостояния»</w:t>
      </w:r>
      <w:r>
        <w:rPr>
          <w:lang w:val="ru-RU"/>
        </w:rPr>
        <w:t>)</w:t>
      </w:r>
    </w:p>
    <w:p w14:paraId="3A66EDE1" w14:textId="0F0F24EF" w:rsidR="0064739D" w:rsidRPr="00B3224A" w:rsidRDefault="0064739D">
      <w:pPr>
        <w:pStyle w:val="af2"/>
        <w:rPr>
          <w:lang w:val="ru-RU"/>
        </w:rPr>
      </w:pPr>
    </w:p>
  </w:footnote>
  <w:footnote w:id="11">
    <w:p w14:paraId="23D0B41B" w14:textId="77777777" w:rsidR="0064739D" w:rsidRDefault="0064739D" w:rsidP="004B32B2">
      <w:pPr>
        <w:pStyle w:val="af2"/>
        <w:jc w:val="both"/>
        <w:rPr>
          <w:lang w:val="ru-RU"/>
        </w:rPr>
      </w:pPr>
      <w:r>
        <w:rPr>
          <w:rStyle w:val="af4"/>
        </w:rPr>
        <w:footnoteRef/>
      </w:r>
      <w:r w:rsidRPr="004B32B2">
        <w:rPr>
          <w:lang w:val="ru-RU"/>
        </w:rPr>
        <w:t xml:space="preserve"> PwC и Forbes Kazakhstan: CEO Survey - опрос СЕО крупнейших компаний Казахстана, казахстанский выпуск 21 ежегодного глобального опроса руководителей крупнейших компаний мира, 2018</w:t>
      </w:r>
    </w:p>
    <w:p w14:paraId="6395B34B" w14:textId="189A4501" w:rsidR="0064739D" w:rsidRPr="004B32B2" w:rsidRDefault="0064739D" w:rsidP="004B32B2">
      <w:pPr>
        <w:pStyle w:val="af2"/>
        <w:jc w:val="both"/>
        <w:rPr>
          <w:lang w:val="ru-RU"/>
        </w:rPr>
      </w:pPr>
      <w:r>
        <w:rPr>
          <w:lang w:val="ru-RU"/>
        </w:rPr>
        <w:t>Д</w:t>
      </w:r>
      <w:r w:rsidRPr="004B32B2">
        <w:rPr>
          <w:lang w:val="ru-RU"/>
        </w:rPr>
        <w:t xml:space="preserve">оверие – один из основополагающих факторов для создания и укрепления отношений как внутри компании, так и вне ее: в работе с клиентами, поставщиками, госорганами и т. д.  </w:t>
      </w:r>
    </w:p>
  </w:footnote>
  <w:footnote w:id="12">
    <w:p w14:paraId="3148CC0E" w14:textId="77777777" w:rsidR="0064739D" w:rsidRPr="00AE1E40" w:rsidRDefault="0064739D" w:rsidP="00AE1E40">
      <w:pPr>
        <w:pStyle w:val="af2"/>
        <w:rPr>
          <w:lang w:val="ru-RU"/>
        </w:rPr>
      </w:pPr>
      <w:r>
        <w:rPr>
          <w:rStyle w:val="af4"/>
        </w:rPr>
        <w:footnoteRef/>
      </w:r>
      <w:r w:rsidRPr="001157AF">
        <w:rPr>
          <w:lang w:val="ru-RU"/>
        </w:rPr>
        <w:t xml:space="preserve"> Дейв Ульрих</w:t>
      </w:r>
      <w:r w:rsidRPr="00AE1E40">
        <w:rPr>
          <w:b/>
          <w:bCs/>
          <w:lang w:val="ru-RU"/>
        </w:rPr>
        <w:t>Дэйв Ульрих</w:t>
      </w:r>
      <w:r w:rsidRPr="00AE1E40">
        <w:rPr>
          <w:lang w:val="ru-RU"/>
        </w:rPr>
        <w:t>, полное имя</w:t>
      </w:r>
      <w:r w:rsidRPr="00AE1E40">
        <w:t> </w:t>
      </w:r>
      <w:r w:rsidRPr="00AE1E40">
        <w:rPr>
          <w:b/>
          <w:bCs/>
          <w:lang w:val="ru-RU"/>
        </w:rPr>
        <w:t>Дэйвид Олсон Ульрих</w:t>
      </w:r>
      <w:r w:rsidRPr="00AE1E40">
        <w:t> </w:t>
      </w:r>
      <w:r w:rsidRPr="00AE1E40">
        <w:rPr>
          <w:lang w:val="ru-RU"/>
        </w:rPr>
        <w:t>(</w:t>
      </w:r>
      <w:hyperlink r:id="rId1" w:tgtFrame="_blank" w:tooltip="Английский язык" w:history="1">
        <w:r w:rsidRPr="00AE1E40">
          <w:rPr>
            <w:rStyle w:val="af1"/>
            <w:lang w:val="ru-RU"/>
          </w:rPr>
          <w:t>англ.</w:t>
        </w:r>
      </w:hyperlink>
      <w:r w:rsidRPr="00AE1E40">
        <w:t> </w:t>
      </w:r>
      <w:r w:rsidRPr="00AE1E40">
        <w:rPr>
          <w:i/>
          <w:iCs/>
          <w:lang w:val="en"/>
        </w:rPr>
        <w:t>David</w:t>
      </w:r>
      <w:r w:rsidRPr="00AE1E40">
        <w:rPr>
          <w:i/>
          <w:iCs/>
          <w:lang w:val="ru-RU"/>
        </w:rPr>
        <w:t xml:space="preserve"> </w:t>
      </w:r>
      <w:r w:rsidRPr="00AE1E40">
        <w:rPr>
          <w:i/>
          <w:iCs/>
          <w:lang w:val="en"/>
        </w:rPr>
        <w:t>Olson</w:t>
      </w:r>
      <w:r w:rsidRPr="00AE1E40">
        <w:rPr>
          <w:i/>
          <w:iCs/>
          <w:lang w:val="ru-RU"/>
        </w:rPr>
        <w:t xml:space="preserve"> </w:t>
      </w:r>
      <w:r w:rsidRPr="00AE1E40">
        <w:rPr>
          <w:i/>
          <w:iCs/>
          <w:lang w:val="en"/>
        </w:rPr>
        <w:t>Ulrich</w:t>
      </w:r>
      <w:r w:rsidRPr="00AE1E40">
        <w:rPr>
          <w:lang w:val="ru-RU"/>
        </w:rPr>
        <w:t>) (р. в 1953 году)</w:t>
      </w:r>
      <w:r w:rsidRPr="00AE1E40">
        <w:t> </w:t>
      </w:r>
      <w:r w:rsidRPr="00AE1E40">
        <w:rPr>
          <w:lang w:val="ru-RU"/>
        </w:rPr>
        <w:t>— профессор бизнес-школы</w:t>
      </w:r>
      <w:r w:rsidRPr="00AE1E40">
        <w:t> </w:t>
      </w:r>
      <w:hyperlink r:id="rId2" w:tgtFrame="_blank" w:tooltip="Мичиганский университет" w:history="1">
        <w:r w:rsidRPr="00AE1E40">
          <w:rPr>
            <w:rStyle w:val="af1"/>
            <w:lang w:val="ru-RU"/>
          </w:rPr>
          <w:t>Мичиганского университета</w:t>
        </w:r>
      </w:hyperlink>
      <w:r w:rsidRPr="00AE1E40">
        <w:t> </w:t>
      </w:r>
      <w:r w:rsidRPr="00AE1E40">
        <w:rPr>
          <w:lang w:val="ru-RU"/>
        </w:rPr>
        <w:t>Энн Арбора, автор программ обучения с тематикой</w:t>
      </w:r>
      <w:r w:rsidRPr="00AE1E40">
        <w:t> </w:t>
      </w:r>
      <w:r w:rsidRPr="00AE1E40">
        <w:rPr>
          <w:lang w:val="ru-RU"/>
        </w:rPr>
        <w:t>—</w:t>
      </w:r>
      <w:r w:rsidRPr="00AE1E40">
        <w:t> </w:t>
      </w:r>
      <w:hyperlink r:id="rId3" w:tgtFrame="_blank" w:tooltip="Менеджмент" w:history="1">
        <w:r w:rsidRPr="00AE1E40">
          <w:rPr>
            <w:rStyle w:val="af1"/>
            <w:lang w:val="ru-RU"/>
          </w:rPr>
          <w:t>менеджмент</w:t>
        </w:r>
      </w:hyperlink>
      <w:r w:rsidRPr="00AE1E40">
        <w:rPr>
          <w:lang w:val="ru-RU"/>
        </w:rPr>
        <w:t>,</w:t>
      </w:r>
      <w:r w:rsidRPr="00AE1E40">
        <w:t> </w:t>
      </w:r>
      <w:hyperlink r:id="rId4" w:tgtFrame="_blank" w:tooltip="Управление человеческими ресурсами" w:history="1">
        <w:r w:rsidRPr="00AE1E40">
          <w:rPr>
            <w:rStyle w:val="af1"/>
            <w:lang w:val="ru-RU"/>
          </w:rPr>
          <w:t>управление человеческими ресурсами</w:t>
        </w:r>
      </w:hyperlink>
      <w:r w:rsidRPr="00AE1E40">
        <w:rPr>
          <w:lang w:val="ru-RU"/>
        </w:rPr>
        <w:t xml:space="preserve">, а также автор 15 книг о </w:t>
      </w:r>
      <w:r w:rsidRPr="00AE1E40">
        <w:t>HR</w:t>
      </w:r>
      <w:r w:rsidRPr="00AE1E40">
        <w:rPr>
          <w:lang w:val="ru-RU"/>
        </w:rPr>
        <w:t xml:space="preserve"> и управлению.</w:t>
      </w:r>
    </w:p>
    <w:p w14:paraId="50C9015D" w14:textId="77777777" w:rsidR="0064739D" w:rsidRPr="00AE1E40" w:rsidRDefault="0064739D" w:rsidP="00AE1E40">
      <w:pPr>
        <w:pStyle w:val="af2"/>
        <w:rPr>
          <w:lang w:val="ru-RU"/>
        </w:rPr>
      </w:pPr>
      <w:r w:rsidRPr="00AE1E40">
        <w:rPr>
          <w:lang w:val="ru-RU"/>
        </w:rPr>
        <w:t>Также является членом совета директоров компании</w:t>
      </w:r>
      <w:r w:rsidRPr="00AE1E40">
        <w:t> </w:t>
      </w:r>
      <w:r w:rsidRPr="00AE1E40">
        <w:rPr>
          <w:i/>
          <w:iCs/>
        </w:rPr>
        <w:t>Herman</w:t>
      </w:r>
      <w:r w:rsidRPr="00AE1E40">
        <w:rPr>
          <w:i/>
          <w:iCs/>
          <w:lang w:val="ru-RU"/>
        </w:rPr>
        <w:t xml:space="preserve"> </w:t>
      </w:r>
      <w:r w:rsidRPr="00AE1E40">
        <w:rPr>
          <w:i/>
          <w:iCs/>
        </w:rPr>
        <w:t>Miller</w:t>
      </w:r>
      <w:r w:rsidRPr="00AE1E40">
        <w:t> </w:t>
      </w:r>
      <w:r w:rsidRPr="00AE1E40">
        <w:rPr>
          <w:lang w:val="ru-RU"/>
        </w:rPr>
        <w:t>и партнёром</w:t>
      </w:r>
      <w:r w:rsidRPr="00AE1E40">
        <w:t> </w:t>
      </w:r>
      <w:r w:rsidRPr="00AE1E40">
        <w:rPr>
          <w:i/>
          <w:iCs/>
        </w:rPr>
        <w:t>RBL</w:t>
      </w:r>
      <w:r w:rsidRPr="00AE1E40">
        <w:rPr>
          <w:i/>
          <w:iCs/>
          <w:lang w:val="ru-RU"/>
        </w:rPr>
        <w:t xml:space="preserve"> </w:t>
      </w:r>
      <w:r w:rsidRPr="00AE1E40">
        <w:rPr>
          <w:i/>
          <w:iCs/>
        </w:rPr>
        <w:t>Group</w:t>
      </w:r>
      <w:r w:rsidRPr="00AE1E40">
        <w:rPr>
          <w:lang w:val="ru-RU"/>
        </w:rPr>
        <w:t xml:space="preserve">. Входит в совет попечителей Университета Южной Вирджинии. Член Национальной академии </w:t>
      </w:r>
      <w:r w:rsidRPr="00AE1E40">
        <w:t>HR</w:t>
      </w:r>
      <w:r w:rsidRPr="00AE1E40">
        <w:rPr>
          <w:lang w:val="ru-RU"/>
        </w:rPr>
        <w:t>.</w:t>
      </w:r>
    </w:p>
    <w:p w14:paraId="4A46232D" w14:textId="77777777" w:rsidR="0064739D" w:rsidRPr="00AE1E40" w:rsidRDefault="0064739D" w:rsidP="00AE1E40">
      <w:pPr>
        <w:pStyle w:val="af2"/>
      </w:pPr>
      <w:r w:rsidRPr="00AE1E40">
        <w:t>В 1990-1999 гг. редактор </w:t>
      </w:r>
      <w:r w:rsidRPr="00AE1E40">
        <w:rPr>
          <w:i/>
          <w:iCs/>
        </w:rPr>
        <w:t>Human Resource Management</w:t>
      </w:r>
      <w:r w:rsidRPr="00AE1E40">
        <w:t>.</w:t>
      </w:r>
    </w:p>
    <w:p w14:paraId="7FC05FBE" w14:textId="77777777" w:rsidR="0064739D" w:rsidRPr="00AE1E40" w:rsidRDefault="0064739D" w:rsidP="00AE1E40">
      <w:pPr>
        <w:pStyle w:val="af2"/>
        <w:rPr>
          <w:lang w:val="ru-RU"/>
        </w:rPr>
      </w:pPr>
      <w:r w:rsidRPr="00AE1E40">
        <w:rPr>
          <w:lang w:val="ru-RU"/>
        </w:rPr>
        <w:t>Почётный доктор Абертейского ун-та (2007).</w:t>
      </w:r>
    </w:p>
    <w:p w14:paraId="1225F988" w14:textId="77777777" w:rsidR="0064739D" w:rsidRPr="00AE1E40" w:rsidRDefault="0064739D" w:rsidP="00AE1E40">
      <w:pPr>
        <w:pStyle w:val="af2"/>
        <w:rPr>
          <w:lang w:val="ru-RU"/>
        </w:rPr>
      </w:pPr>
      <w:r w:rsidRPr="00AE1E40">
        <w:rPr>
          <w:lang w:val="ru-RU"/>
        </w:rPr>
        <w:t>Автор 20 книг и более ста статей.</w:t>
      </w:r>
    </w:p>
    <w:p w14:paraId="55E29379" w14:textId="77777777" w:rsidR="0064739D" w:rsidRPr="00AE1E40" w:rsidRDefault="0064739D" w:rsidP="00AE1E40">
      <w:pPr>
        <w:pStyle w:val="af2"/>
        <w:rPr>
          <w:lang w:val="ru-RU"/>
        </w:rPr>
      </w:pPr>
      <w:r w:rsidRPr="00AE1E40">
        <w:rPr>
          <w:lang w:val="ru-RU"/>
        </w:rPr>
        <w:t>Издания на русском языке: «</w:t>
      </w:r>
      <w:r w:rsidRPr="00AE1E40">
        <w:t>HR</w:t>
      </w:r>
      <w:r w:rsidRPr="00AE1E40">
        <w:rPr>
          <w:lang w:val="ru-RU"/>
        </w:rPr>
        <w:t xml:space="preserve"> в борьбе за конкурентное преимущество» (</w:t>
      </w:r>
      <w:r w:rsidRPr="00AE1E40">
        <w:t>HR</w:t>
      </w:r>
      <w:r w:rsidRPr="00AE1E40">
        <w:rPr>
          <w:lang w:val="ru-RU"/>
        </w:rPr>
        <w:t xml:space="preserve"> </w:t>
      </w:r>
      <w:r w:rsidRPr="00AE1E40">
        <w:t>Value</w:t>
      </w:r>
      <w:r w:rsidRPr="00AE1E40">
        <w:rPr>
          <w:lang w:val="ru-RU"/>
        </w:rPr>
        <w:t xml:space="preserve"> </w:t>
      </w:r>
      <w:r w:rsidRPr="00AE1E40">
        <w:t>Proposition </w:t>
      </w:r>
      <w:r w:rsidRPr="00AE1E40">
        <w:rPr>
          <w:lang w:val="ru-RU"/>
        </w:rPr>
        <w:t>— в соавторстве с Вэйном Бродбэнком).</w:t>
      </w:r>
    </w:p>
    <w:p w14:paraId="7D3856E0" w14:textId="5B03866C" w:rsidR="0064739D" w:rsidRPr="001157AF" w:rsidRDefault="0064739D">
      <w:pPr>
        <w:pStyle w:val="af2"/>
        <w:rPr>
          <w:lang w:val="ru-RU"/>
        </w:rPr>
      </w:pPr>
    </w:p>
  </w:footnote>
  <w:footnote w:id="13">
    <w:p w14:paraId="0425A2E6" w14:textId="7A6C9731" w:rsidR="0064739D" w:rsidRDefault="0064739D" w:rsidP="00F43971">
      <w:pPr>
        <w:pStyle w:val="a5"/>
        <w:jc w:val="both"/>
        <w:rPr>
          <w:rFonts w:ascii="Times New Roman" w:hAnsi="Times New Roman" w:cs="Times New Roman"/>
        </w:rPr>
      </w:pPr>
      <w:r w:rsidRPr="00F43971">
        <w:rPr>
          <w:rStyle w:val="af4"/>
        </w:rPr>
        <w:footnoteRef/>
      </w:r>
      <w:r w:rsidRPr="00F43971">
        <w:t xml:space="preserve"> </w:t>
      </w:r>
      <w:r>
        <w:rPr>
          <w:rFonts w:ascii="Times New Roman" w:hAnsi="Times New Roman" w:cs="Times New Roman"/>
        </w:rPr>
        <w:t>Согласно рейтингу</w:t>
      </w:r>
      <w:r w:rsidRPr="00F43971">
        <w:rPr>
          <w:rFonts w:ascii="Times New Roman" w:hAnsi="Times New Roman" w:cs="Times New Roman"/>
        </w:rPr>
        <w:t xml:space="preserve"> образовательных программ по специальности «Менеджмент», проведенный НПП «Атамекен» в 2018 году</w:t>
      </w:r>
      <w:r>
        <w:rPr>
          <w:rFonts w:ascii="Times New Roman" w:hAnsi="Times New Roman" w:cs="Times New Roman"/>
        </w:rPr>
        <w:t>,</w:t>
      </w:r>
      <w:r w:rsidRPr="00F43971">
        <w:rPr>
          <w:rFonts w:ascii="Times New Roman" w:hAnsi="Times New Roman" w:cs="Times New Roman"/>
        </w:rPr>
        <w:t xml:space="preserve"> </w:t>
      </w:r>
    </w:p>
    <w:p w14:paraId="0A5027D4" w14:textId="0BF66B12" w:rsidR="0064739D" w:rsidRPr="00F43971" w:rsidRDefault="008B5317" w:rsidP="00F43971">
      <w:pPr>
        <w:pStyle w:val="a5"/>
        <w:jc w:val="both"/>
        <w:rPr>
          <w:rFonts w:ascii="Times New Roman" w:hAnsi="Times New Roman" w:cs="Times New Roman"/>
        </w:rPr>
      </w:pPr>
      <w:hyperlink r:id="rId5" w:history="1">
        <w:r w:rsidR="0064739D" w:rsidRPr="00C524BD">
          <w:rPr>
            <w:rStyle w:val="af1"/>
            <w:rFonts w:ascii="Times New Roman" w:hAnsi="Times New Roman" w:cs="Times New Roman"/>
          </w:rPr>
          <w:t>http://atameken.kz/uploads/content/files/%D0%9C%D0%B5%D0%BD%D0%B5%D0%B4%D0%B6%D0%BC%D0%B5%D0%BD%D1%82(1).pdf</w:t>
        </w:r>
      </w:hyperlink>
    </w:p>
    <w:p w14:paraId="40149CF9" w14:textId="77777777" w:rsidR="0064739D" w:rsidRPr="00F43971" w:rsidRDefault="0064739D" w:rsidP="00F43971">
      <w:pPr>
        <w:pStyle w:val="af2"/>
        <w:jc w:val="both"/>
        <w:rPr>
          <w:sz w:val="22"/>
          <w:szCs w:val="22"/>
          <w:lang w:val="ru-RU"/>
        </w:rPr>
      </w:pPr>
    </w:p>
  </w:footnote>
  <w:footnote w:id="14">
    <w:p w14:paraId="59D0F451" w14:textId="66FB379E" w:rsidR="0064739D" w:rsidRPr="00DE658F" w:rsidRDefault="0064739D" w:rsidP="00DE658F">
      <w:pPr>
        <w:jc w:val="both"/>
        <w:rPr>
          <w:rFonts w:ascii="Times New Roman" w:hAnsi="Times New Roman" w:cs="Times New Roman"/>
        </w:rPr>
      </w:pPr>
      <w:r w:rsidRPr="00F43971">
        <w:rPr>
          <w:rStyle w:val="af4"/>
        </w:rPr>
        <w:footnoteRef/>
      </w:r>
      <w:r w:rsidRPr="00F43971">
        <w:t xml:space="preserve"> </w:t>
      </w:r>
      <w:hyperlink r:id="rId6" w:history="1">
        <w:r w:rsidRPr="00F43971">
          <w:rPr>
            <w:rStyle w:val="af1"/>
            <w:rFonts w:ascii="Times New Roman" w:hAnsi="Times New Roman" w:cs="Times New Roman"/>
            <w:color w:val="auto"/>
          </w:rPr>
          <w:t>https://ru.sputniknews.kz/society/20180808/6754878/enu-hr.html</w:t>
        </w:r>
      </w:hyperlink>
    </w:p>
  </w:footnote>
  <w:footnote w:id="15">
    <w:p w14:paraId="565662B1" w14:textId="15191443" w:rsidR="0064739D" w:rsidRPr="00B4145F" w:rsidRDefault="0064739D">
      <w:pPr>
        <w:pStyle w:val="af2"/>
        <w:rPr>
          <w:lang w:val="ru-RU"/>
        </w:rPr>
      </w:pPr>
      <w:r>
        <w:rPr>
          <w:rStyle w:val="af4"/>
        </w:rPr>
        <w:footnoteRef/>
      </w:r>
      <w:r w:rsidRPr="00B4145F">
        <w:rPr>
          <w:lang w:val="ru-RU"/>
        </w:rPr>
        <w:t xml:space="preserve"> анализ проведен на основе данных исследований </w:t>
      </w:r>
      <w:r w:rsidRPr="00B4145F">
        <w:t>HayGroup</w:t>
      </w:r>
    </w:p>
  </w:footnote>
  <w:footnote w:id="16">
    <w:p w14:paraId="4EA082D8" w14:textId="2B05DB13" w:rsidR="0064739D" w:rsidRPr="00B45750" w:rsidRDefault="0064739D" w:rsidP="008A472F">
      <w:pPr>
        <w:pStyle w:val="af2"/>
        <w:jc w:val="both"/>
        <w:rPr>
          <w:lang w:val="ru-RU"/>
        </w:rPr>
      </w:pPr>
      <w:r w:rsidRPr="00B45750">
        <w:rPr>
          <w:rStyle w:val="af4"/>
        </w:rPr>
        <w:footnoteRef/>
      </w:r>
      <w:r w:rsidRPr="00B45750">
        <w:rPr>
          <w:lang w:val="ru-RU"/>
        </w:rPr>
        <w:t xml:space="preserve"> Программа Global Remuneration Professional® (GRP) – Международная сертификационная программа WorldatWork (Профессиональная ассоциация специалистов в области политики вознаграждения труда и материального стимулирования, основанная в 1955 году в США), признанная во всем мире высокока-чественная квалификационная программа, предназначенная для менеджеров по компенсациям и льготам </w:t>
      </w:r>
    </w:p>
  </w:footnote>
  <w:footnote w:id="17">
    <w:p w14:paraId="38260CDE" w14:textId="33A6AF82" w:rsidR="0064739D" w:rsidRPr="00B07EF3" w:rsidRDefault="0064739D" w:rsidP="00B07EF3">
      <w:pPr>
        <w:pStyle w:val="af2"/>
        <w:rPr>
          <w:lang w:val="ru-RU"/>
        </w:rPr>
      </w:pPr>
      <w:r>
        <w:rPr>
          <w:rStyle w:val="af4"/>
        </w:rPr>
        <w:footnoteRef/>
      </w:r>
      <w:r w:rsidRPr="00B07EF3">
        <w:rPr>
          <w:lang w:val="ru-RU"/>
        </w:rPr>
        <w:t xml:space="preserve"> Обзор рынка труда в профессиональной области «Управление персоналом, тренинги»</w:t>
      </w:r>
      <w:r>
        <w:rPr>
          <w:lang w:val="ru-RU"/>
        </w:rPr>
        <w:t>,</w:t>
      </w:r>
      <w:r w:rsidRPr="00B07EF3">
        <w:rPr>
          <w:lang w:val="ru-RU"/>
        </w:rPr>
        <w:t xml:space="preserve"> HeadHunter Казахстан</w:t>
      </w:r>
      <w:r>
        <w:rPr>
          <w:lang w:val="ru-RU"/>
        </w:rPr>
        <w:t>, июнь 2019 года</w:t>
      </w:r>
    </w:p>
  </w:footnote>
  <w:footnote w:id="18">
    <w:p w14:paraId="39FAB320" w14:textId="3A475759" w:rsidR="0064739D" w:rsidRPr="001B4A76" w:rsidRDefault="0064739D">
      <w:pPr>
        <w:pStyle w:val="af2"/>
        <w:rPr>
          <w:lang w:val="ru-RU"/>
        </w:rPr>
      </w:pPr>
      <w:r>
        <w:rPr>
          <w:rStyle w:val="af4"/>
        </w:rPr>
        <w:footnoteRef/>
      </w:r>
      <w:r w:rsidRPr="001B4A76">
        <w:rPr>
          <w:lang w:val="ru-RU"/>
        </w:rPr>
        <w:t xml:space="preserve"> </w:t>
      </w:r>
      <w:r w:rsidRPr="001B4A76">
        <w:t>https</w:t>
      </w:r>
      <w:r w:rsidRPr="001B4A76">
        <w:rPr>
          <w:lang w:val="ru-RU"/>
        </w:rPr>
        <w:t>://</w:t>
      </w:r>
      <w:r w:rsidRPr="001B4A76">
        <w:t>kursiv</w:t>
      </w:r>
      <w:r w:rsidRPr="001B4A76">
        <w:rPr>
          <w:lang w:val="ru-RU"/>
        </w:rPr>
        <w:t>.</w:t>
      </w:r>
      <w:r w:rsidRPr="001B4A76">
        <w:t>kz</w:t>
      </w:r>
      <w:r w:rsidRPr="001B4A76">
        <w:rPr>
          <w:lang w:val="ru-RU"/>
        </w:rPr>
        <w:t>/</w:t>
      </w:r>
      <w:r w:rsidRPr="001B4A76">
        <w:t>news</w:t>
      </w:r>
      <w:r w:rsidRPr="001B4A76">
        <w:rPr>
          <w:lang w:val="ru-RU"/>
        </w:rPr>
        <w:t>/</w:t>
      </w:r>
      <w:r w:rsidRPr="001B4A76">
        <w:t>obrazovanie</w:t>
      </w:r>
      <w:r w:rsidRPr="001B4A76">
        <w:rPr>
          <w:lang w:val="ru-RU"/>
        </w:rPr>
        <w:t>/2018-11/</w:t>
      </w:r>
      <w:r w:rsidRPr="001B4A76">
        <w:t>vsemirnyy</w:t>
      </w:r>
      <w:r w:rsidRPr="001B4A76">
        <w:rPr>
          <w:lang w:val="ru-RU"/>
        </w:rPr>
        <w:t>-</w:t>
      </w:r>
      <w:r w:rsidRPr="001B4A76">
        <w:t>bank</w:t>
      </w:r>
      <w:r w:rsidRPr="001B4A76">
        <w:rPr>
          <w:lang w:val="ru-RU"/>
        </w:rPr>
        <w:t>-</w:t>
      </w:r>
      <w:r w:rsidRPr="001B4A76">
        <w:t>kazakhstan</w:t>
      </w:r>
      <w:r w:rsidRPr="001B4A76">
        <w:rPr>
          <w:lang w:val="ru-RU"/>
        </w:rPr>
        <w:t>-</w:t>
      </w:r>
      <w:r w:rsidRPr="001B4A76">
        <w:t>zanyal</w:t>
      </w:r>
      <w:r w:rsidRPr="001B4A76">
        <w:rPr>
          <w:lang w:val="ru-RU"/>
        </w:rPr>
        <w:t>-31-</w:t>
      </w:r>
      <w:r w:rsidRPr="001B4A76">
        <w:t>e</w:t>
      </w:r>
      <w:r w:rsidRPr="001B4A76">
        <w:rPr>
          <w:lang w:val="ru-RU"/>
        </w:rPr>
        <w:t>-</w:t>
      </w:r>
      <w:r w:rsidRPr="001B4A76">
        <w:t>mesto</w:t>
      </w:r>
      <w:r w:rsidRPr="001B4A76">
        <w:rPr>
          <w:lang w:val="ru-RU"/>
        </w:rPr>
        <w:t>-</w:t>
      </w:r>
      <w:r w:rsidRPr="001B4A76">
        <w:t>po</w:t>
      </w:r>
      <w:r w:rsidRPr="001B4A76">
        <w:rPr>
          <w:lang w:val="ru-RU"/>
        </w:rPr>
        <w:t>-</w:t>
      </w:r>
      <w:r w:rsidRPr="001B4A76">
        <w:t>indeksu</w:t>
      </w:r>
      <w:r w:rsidRPr="001B4A76">
        <w:rPr>
          <w:lang w:val="ru-RU"/>
        </w:rPr>
        <w:t>-</w:t>
      </w:r>
      <w:r w:rsidRPr="001B4A76">
        <w:t>razvitiya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8889654"/>
      <w:docPartObj>
        <w:docPartGallery w:val="Page Numbers (Top of Page)"/>
        <w:docPartUnique/>
      </w:docPartObj>
    </w:sdtPr>
    <w:sdtEndPr/>
    <w:sdtContent>
      <w:p w14:paraId="2F11824A" w14:textId="2CD4DFA5" w:rsidR="0064739D" w:rsidRDefault="0064739D">
        <w:pPr>
          <w:pStyle w:val="a3"/>
          <w:jc w:val="center"/>
        </w:pPr>
        <w:r>
          <w:fldChar w:fldCharType="begin"/>
        </w:r>
        <w:r>
          <w:instrText>PAGE   \* MERGEFORMAT</w:instrText>
        </w:r>
        <w:r>
          <w:fldChar w:fldCharType="separate"/>
        </w:r>
        <w:r w:rsidR="008B5317">
          <w:rPr>
            <w:noProof/>
          </w:rPr>
          <w:t>1</w:t>
        </w:r>
        <w:r>
          <w:fldChar w:fldCharType="end"/>
        </w:r>
      </w:p>
    </w:sdtContent>
  </w:sdt>
  <w:p w14:paraId="0CD96CB1" w14:textId="26EEB7E5" w:rsidR="0064739D" w:rsidRPr="00E66FFD" w:rsidRDefault="0064739D">
    <w:pPr>
      <w:pStyle w:val="a3"/>
      <w:rPr>
        <w:color w:val="952B7C"/>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D1FB3"/>
    <w:multiLevelType w:val="hybridMultilevel"/>
    <w:tmpl w:val="7818C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8325D4"/>
    <w:multiLevelType w:val="hybridMultilevel"/>
    <w:tmpl w:val="D890C104"/>
    <w:lvl w:ilvl="0" w:tplc="20000001">
      <w:start w:val="1"/>
      <w:numFmt w:val="bullet"/>
      <w:lvlText w:val=""/>
      <w:lvlJc w:val="left"/>
      <w:pPr>
        <w:tabs>
          <w:tab w:val="num" w:pos="720"/>
        </w:tabs>
        <w:ind w:left="720" w:hanging="360"/>
      </w:pPr>
      <w:rPr>
        <w:rFonts w:ascii="Symbol" w:hAnsi="Symbol" w:hint="default"/>
      </w:rPr>
    </w:lvl>
    <w:lvl w:ilvl="1" w:tplc="65C0FA16" w:tentative="1">
      <w:start w:val="1"/>
      <w:numFmt w:val="bullet"/>
      <w:lvlText w:val="•"/>
      <w:lvlJc w:val="left"/>
      <w:pPr>
        <w:tabs>
          <w:tab w:val="num" w:pos="1440"/>
        </w:tabs>
        <w:ind w:left="1440" w:hanging="360"/>
      </w:pPr>
      <w:rPr>
        <w:rFonts w:ascii="Arial" w:hAnsi="Arial" w:hint="default"/>
      </w:rPr>
    </w:lvl>
    <w:lvl w:ilvl="2" w:tplc="B664C778" w:tentative="1">
      <w:start w:val="1"/>
      <w:numFmt w:val="bullet"/>
      <w:lvlText w:val="•"/>
      <w:lvlJc w:val="left"/>
      <w:pPr>
        <w:tabs>
          <w:tab w:val="num" w:pos="2160"/>
        </w:tabs>
        <w:ind w:left="2160" w:hanging="360"/>
      </w:pPr>
      <w:rPr>
        <w:rFonts w:ascii="Arial" w:hAnsi="Arial" w:hint="default"/>
      </w:rPr>
    </w:lvl>
    <w:lvl w:ilvl="3" w:tplc="C682E91A" w:tentative="1">
      <w:start w:val="1"/>
      <w:numFmt w:val="bullet"/>
      <w:lvlText w:val="•"/>
      <w:lvlJc w:val="left"/>
      <w:pPr>
        <w:tabs>
          <w:tab w:val="num" w:pos="2880"/>
        </w:tabs>
        <w:ind w:left="2880" w:hanging="360"/>
      </w:pPr>
      <w:rPr>
        <w:rFonts w:ascii="Arial" w:hAnsi="Arial" w:hint="default"/>
      </w:rPr>
    </w:lvl>
    <w:lvl w:ilvl="4" w:tplc="29FE4B5E" w:tentative="1">
      <w:start w:val="1"/>
      <w:numFmt w:val="bullet"/>
      <w:lvlText w:val="•"/>
      <w:lvlJc w:val="left"/>
      <w:pPr>
        <w:tabs>
          <w:tab w:val="num" w:pos="3600"/>
        </w:tabs>
        <w:ind w:left="3600" w:hanging="360"/>
      </w:pPr>
      <w:rPr>
        <w:rFonts w:ascii="Arial" w:hAnsi="Arial" w:hint="default"/>
      </w:rPr>
    </w:lvl>
    <w:lvl w:ilvl="5" w:tplc="B2528C52" w:tentative="1">
      <w:start w:val="1"/>
      <w:numFmt w:val="bullet"/>
      <w:lvlText w:val="•"/>
      <w:lvlJc w:val="left"/>
      <w:pPr>
        <w:tabs>
          <w:tab w:val="num" w:pos="4320"/>
        </w:tabs>
        <w:ind w:left="4320" w:hanging="360"/>
      </w:pPr>
      <w:rPr>
        <w:rFonts w:ascii="Arial" w:hAnsi="Arial" w:hint="default"/>
      </w:rPr>
    </w:lvl>
    <w:lvl w:ilvl="6" w:tplc="9AE0E9E0" w:tentative="1">
      <w:start w:val="1"/>
      <w:numFmt w:val="bullet"/>
      <w:lvlText w:val="•"/>
      <w:lvlJc w:val="left"/>
      <w:pPr>
        <w:tabs>
          <w:tab w:val="num" w:pos="5040"/>
        </w:tabs>
        <w:ind w:left="5040" w:hanging="360"/>
      </w:pPr>
      <w:rPr>
        <w:rFonts w:ascii="Arial" w:hAnsi="Arial" w:hint="default"/>
      </w:rPr>
    </w:lvl>
    <w:lvl w:ilvl="7" w:tplc="D9C632C8" w:tentative="1">
      <w:start w:val="1"/>
      <w:numFmt w:val="bullet"/>
      <w:lvlText w:val="•"/>
      <w:lvlJc w:val="left"/>
      <w:pPr>
        <w:tabs>
          <w:tab w:val="num" w:pos="5760"/>
        </w:tabs>
        <w:ind w:left="5760" w:hanging="360"/>
      </w:pPr>
      <w:rPr>
        <w:rFonts w:ascii="Arial" w:hAnsi="Arial" w:hint="default"/>
      </w:rPr>
    </w:lvl>
    <w:lvl w:ilvl="8" w:tplc="949A5AD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930544"/>
    <w:multiLevelType w:val="hybridMultilevel"/>
    <w:tmpl w:val="64EC314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E187151"/>
    <w:multiLevelType w:val="hybridMultilevel"/>
    <w:tmpl w:val="B6F45E3A"/>
    <w:lvl w:ilvl="0" w:tplc="20000001">
      <w:start w:val="1"/>
      <w:numFmt w:val="bullet"/>
      <w:lvlText w:val=""/>
      <w:lvlJc w:val="left"/>
      <w:pPr>
        <w:ind w:left="720" w:hanging="360"/>
      </w:pPr>
      <w:rPr>
        <w:rFonts w:ascii="Symbol" w:hAnsi="Symbol" w:hint="default"/>
      </w:rPr>
    </w:lvl>
    <w:lvl w:ilvl="1" w:tplc="737CDBB8">
      <w:start w:val="1"/>
      <w:numFmt w:val="decimal"/>
      <w:lvlText w:val="%2)"/>
      <w:lvlJc w:val="left"/>
      <w:pPr>
        <w:ind w:left="1545" w:hanging="46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0D1435"/>
    <w:multiLevelType w:val="hybridMultilevel"/>
    <w:tmpl w:val="C34CB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4D0810"/>
    <w:multiLevelType w:val="hybridMultilevel"/>
    <w:tmpl w:val="1BE81B50"/>
    <w:lvl w:ilvl="0" w:tplc="2000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6" w15:restartNumberingAfterBreak="0">
    <w:nsid w:val="1CE075D5"/>
    <w:multiLevelType w:val="hybridMultilevel"/>
    <w:tmpl w:val="8D7C3BD4"/>
    <w:lvl w:ilvl="0" w:tplc="9392BD52">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7" w15:restartNumberingAfterBreak="0">
    <w:nsid w:val="209115F8"/>
    <w:multiLevelType w:val="hybridMultilevel"/>
    <w:tmpl w:val="1182F684"/>
    <w:lvl w:ilvl="0" w:tplc="20000001">
      <w:start w:val="1"/>
      <w:numFmt w:val="bullet"/>
      <w:lvlText w:val=""/>
      <w:lvlJc w:val="left"/>
      <w:pPr>
        <w:tabs>
          <w:tab w:val="num" w:pos="720"/>
        </w:tabs>
        <w:ind w:left="720" w:hanging="360"/>
      </w:pPr>
      <w:rPr>
        <w:rFonts w:ascii="Symbol" w:hAnsi="Symbol" w:hint="default"/>
      </w:rPr>
    </w:lvl>
    <w:lvl w:ilvl="1" w:tplc="4EEAE5D4" w:tentative="1">
      <w:start w:val="1"/>
      <w:numFmt w:val="decimal"/>
      <w:lvlText w:val="%2."/>
      <w:lvlJc w:val="left"/>
      <w:pPr>
        <w:tabs>
          <w:tab w:val="num" w:pos="1440"/>
        </w:tabs>
        <w:ind w:left="1440" w:hanging="360"/>
      </w:pPr>
    </w:lvl>
    <w:lvl w:ilvl="2" w:tplc="B972CCC8" w:tentative="1">
      <w:start w:val="1"/>
      <w:numFmt w:val="decimal"/>
      <w:lvlText w:val="%3."/>
      <w:lvlJc w:val="left"/>
      <w:pPr>
        <w:tabs>
          <w:tab w:val="num" w:pos="2160"/>
        </w:tabs>
        <w:ind w:left="2160" w:hanging="360"/>
      </w:pPr>
    </w:lvl>
    <w:lvl w:ilvl="3" w:tplc="8F342662" w:tentative="1">
      <w:start w:val="1"/>
      <w:numFmt w:val="decimal"/>
      <w:lvlText w:val="%4."/>
      <w:lvlJc w:val="left"/>
      <w:pPr>
        <w:tabs>
          <w:tab w:val="num" w:pos="2880"/>
        </w:tabs>
        <w:ind w:left="2880" w:hanging="360"/>
      </w:pPr>
    </w:lvl>
    <w:lvl w:ilvl="4" w:tplc="D318FB0E" w:tentative="1">
      <w:start w:val="1"/>
      <w:numFmt w:val="decimal"/>
      <w:lvlText w:val="%5."/>
      <w:lvlJc w:val="left"/>
      <w:pPr>
        <w:tabs>
          <w:tab w:val="num" w:pos="3600"/>
        </w:tabs>
        <w:ind w:left="3600" w:hanging="360"/>
      </w:pPr>
    </w:lvl>
    <w:lvl w:ilvl="5" w:tplc="FFF05BE6" w:tentative="1">
      <w:start w:val="1"/>
      <w:numFmt w:val="decimal"/>
      <w:lvlText w:val="%6."/>
      <w:lvlJc w:val="left"/>
      <w:pPr>
        <w:tabs>
          <w:tab w:val="num" w:pos="4320"/>
        </w:tabs>
        <w:ind w:left="4320" w:hanging="360"/>
      </w:pPr>
    </w:lvl>
    <w:lvl w:ilvl="6" w:tplc="0AAE03FE" w:tentative="1">
      <w:start w:val="1"/>
      <w:numFmt w:val="decimal"/>
      <w:lvlText w:val="%7."/>
      <w:lvlJc w:val="left"/>
      <w:pPr>
        <w:tabs>
          <w:tab w:val="num" w:pos="5040"/>
        </w:tabs>
        <w:ind w:left="5040" w:hanging="360"/>
      </w:pPr>
    </w:lvl>
    <w:lvl w:ilvl="7" w:tplc="60A06FC6" w:tentative="1">
      <w:start w:val="1"/>
      <w:numFmt w:val="decimal"/>
      <w:lvlText w:val="%8."/>
      <w:lvlJc w:val="left"/>
      <w:pPr>
        <w:tabs>
          <w:tab w:val="num" w:pos="5760"/>
        </w:tabs>
        <w:ind w:left="5760" w:hanging="360"/>
      </w:pPr>
    </w:lvl>
    <w:lvl w:ilvl="8" w:tplc="6AB03A68" w:tentative="1">
      <w:start w:val="1"/>
      <w:numFmt w:val="decimal"/>
      <w:lvlText w:val="%9."/>
      <w:lvlJc w:val="left"/>
      <w:pPr>
        <w:tabs>
          <w:tab w:val="num" w:pos="6480"/>
        </w:tabs>
        <w:ind w:left="6480" w:hanging="360"/>
      </w:pPr>
    </w:lvl>
  </w:abstractNum>
  <w:abstractNum w:abstractNumId="8" w15:restartNumberingAfterBreak="0">
    <w:nsid w:val="24451C03"/>
    <w:multiLevelType w:val="hybridMultilevel"/>
    <w:tmpl w:val="BF9C4D5A"/>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9" w15:restartNumberingAfterBreak="0">
    <w:nsid w:val="25A26ADF"/>
    <w:multiLevelType w:val="hybridMultilevel"/>
    <w:tmpl w:val="6C707A60"/>
    <w:lvl w:ilvl="0" w:tplc="2000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0" w15:restartNumberingAfterBreak="0">
    <w:nsid w:val="29502436"/>
    <w:multiLevelType w:val="hybridMultilevel"/>
    <w:tmpl w:val="AFA257AA"/>
    <w:lvl w:ilvl="0" w:tplc="BB08901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0A0809"/>
    <w:multiLevelType w:val="multilevel"/>
    <w:tmpl w:val="CF661524"/>
    <w:lvl w:ilvl="0">
      <w:start w:val="1"/>
      <w:numFmt w:val="decimal"/>
      <w:lvlText w:val="%1."/>
      <w:lvlJc w:val="left"/>
      <w:pPr>
        <w:ind w:left="675" w:hanging="675"/>
      </w:pPr>
      <w:rPr>
        <w:rFonts w:hint="default"/>
      </w:rPr>
    </w:lvl>
    <w:lvl w:ilvl="1">
      <w:start w:val="5"/>
      <w:numFmt w:val="decimal"/>
      <w:lvlText w:val="%1.%2."/>
      <w:lvlJc w:val="left"/>
      <w:pPr>
        <w:ind w:left="1075" w:hanging="720"/>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12" w15:restartNumberingAfterBreak="0">
    <w:nsid w:val="2FD65172"/>
    <w:multiLevelType w:val="hybridMultilevel"/>
    <w:tmpl w:val="3A16B53C"/>
    <w:lvl w:ilvl="0" w:tplc="0419000F">
      <w:start w:val="1"/>
      <w:numFmt w:val="decimal"/>
      <w:lvlText w:val="%1."/>
      <w:lvlJc w:val="left"/>
      <w:pPr>
        <w:ind w:left="7732"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25D5A5E"/>
    <w:multiLevelType w:val="hybridMultilevel"/>
    <w:tmpl w:val="379CD14C"/>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4" w15:restartNumberingAfterBreak="0">
    <w:nsid w:val="369078AC"/>
    <w:multiLevelType w:val="multilevel"/>
    <w:tmpl w:val="F1340E5E"/>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b/>
        <w:bCs w:val="0"/>
      </w:rPr>
    </w:lvl>
    <w:lvl w:ilvl="2">
      <w:start w:val="1"/>
      <w:numFmt w:val="decimal"/>
      <w:isLgl/>
      <w:lvlText w:val="%1.%2.%3."/>
      <w:lvlJc w:val="left"/>
      <w:pPr>
        <w:ind w:left="1572"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5" w15:restartNumberingAfterBreak="0">
    <w:nsid w:val="3A2D02FF"/>
    <w:multiLevelType w:val="hybridMultilevel"/>
    <w:tmpl w:val="C6E2862E"/>
    <w:lvl w:ilvl="0" w:tplc="2000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BE30FFF"/>
    <w:multiLevelType w:val="multilevel"/>
    <w:tmpl w:val="CFCA2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035E8F"/>
    <w:multiLevelType w:val="multilevel"/>
    <w:tmpl w:val="DC8C6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A03329"/>
    <w:multiLevelType w:val="hybridMultilevel"/>
    <w:tmpl w:val="B0427068"/>
    <w:lvl w:ilvl="0" w:tplc="0409000F">
      <w:start w:val="1"/>
      <w:numFmt w:val="decimal"/>
      <w:lvlText w:val="%1."/>
      <w:lvlJc w:val="left"/>
      <w:pPr>
        <w:ind w:left="2345" w:hanging="360"/>
      </w:pPr>
      <w:rPr>
        <w:rFonts w:hint="default"/>
      </w:rPr>
    </w:lvl>
    <w:lvl w:ilvl="1" w:tplc="04190001">
      <w:start w:val="1"/>
      <w:numFmt w:val="bullet"/>
      <w:lvlText w:val=""/>
      <w:lvlJc w:val="left"/>
      <w:pPr>
        <w:ind w:left="1440" w:hanging="360"/>
      </w:pPr>
      <w:rPr>
        <w:rFonts w:ascii="Symbol" w:hAnsi="Symbol" w:hint="default"/>
      </w:rPr>
    </w:lvl>
    <w:lvl w:ilvl="2" w:tplc="041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44A85190">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C82D38"/>
    <w:multiLevelType w:val="hybridMultilevel"/>
    <w:tmpl w:val="10328D44"/>
    <w:lvl w:ilvl="0" w:tplc="03F6483E">
      <w:numFmt w:val="bullet"/>
      <w:lvlText w:val="−"/>
      <w:lvlJc w:val="left"/>
      <w:pPr>
        <w:ind w:left="102" w:hanging="233"/>
      </w:pPr>
      <w:rPr>
        <w:rFonts w:ascii="Times New Roman" w:eastAsia="Times New Roman" w:hAnsi="Times New Roman" w:cs="Times New Roman" w:hint="default"/>
        <w:b/>
        <w:bCs/>
        <w:w w:val="100"/>
        <w:sz w:val="28"/>
        <w:szCs w:val="28"/>
        <w:lang w:val="ru-RU" w:eastAsia="ru-RU" w:bidi="ru-RU"/>
      </w:rPr>
    </w:lvl>
    <w:lvl w:ilvl="1" w:tplc="036243E6">
      <w:numFmt w:val="bullet"/>
      <w:lvlText w:val="•"/>
      <w:lvlJc w:val="left"/>
      <w:pPr>
        <w:ind w:left="1046" w:hanging="233"/>
      </w:pPr>
      <w:rPr>
        <w:rFonts w:hint="default"/>
        <w:lang w:val="ru-RU" w:eastAsia="ru-RU" w:bidi="ru-RU"/>
      </w:rPr>
    </w:lvl>
    <w:lvl w:ilvl="2" w:tplc="28383ACE">
      <w:numFmt w:val="bullet"/>
      <w:lvlText w:val="•"/>
      <w:lvlJc w:val="left"/>
      <w:pPr>
        <w:ind w:left="1993" w:hanging="233"/>
      </w:pPr>
      <w:rPr>
        <w:rFonts w:hint="default"/>
        <w:lang w:val="ru-RU" w:eastAsia="ru-RU" w:bidi="ru-RU"/>
      </w:rPr>
    </w:lvl>
    <w:lvl w:ilvl="3" w:tplc="510E003C">
      <w:numFmt w:val="bullet"/>
      <w:lvlText w:val="•"/>
      <w:lvlJc w:val="left"/>
      <w:pPr>
        <w:ind w:left="2939" w:hanging="233"/>
      </w:pPr>
      <w:rPr>
        <w:rFonts w:hint="default"/>
        <w:lang w:val="ru-RU" w:eastAsia="ru-RU" w:bidi="ru-RU"/>
      </w:rPr>
    </w:lvl>
    <w:lvl w:ilvl="4" w:tplc="466AA574">
      <w:numFmt w:val="bullet"/>
      <w:lvlText w:val="•"/>
      <w:lvlJc w:val="left"/>
      <w:pPr>
        <w:ind w:left="3886" w:hanging="233"/>
      </w:pPr>
      <w:rPr>
        <w:rFonts w:hint="default"/>
        <w:lang w:val="ru-RU" w:eastAsia="ru-RU" w:bidi="ru-RU"/>
      </w:rPr>
    </w:lvl>
    <w:lvl w:ilvl="5" w:tplc="DA9047FE">
      <w:numFmt w:val="bullet"/>
      <w:lvlText w:val="•"/>
      <w:lvlJc w:val="left"/>
      <w:pPr>
        <w:ind w:left="4833" w:hanging="233"/>
      </w:pPr>
      <w:rPr>
        <w:rFonts w:hint="default"/>
        <w:lang w:val="ru-RU" w:eastAsia="ru-RU" w:bidi="ru-RU"/>
      </w:rPr>
    </w:lvl>
    <w:lvl w:ilvl="6" w:tplc="39D62700">
      <w:numFmt w:val="bullet"/>
      <w:lvlText w:val="•"/>
      <w:lvlJc w:val="left"/>
      <w:pPr>
        <w:ind w:left="5779" w:hanging="233"/>
      </w:pPr>
      <w:rPr>
        <w:rFonts w:hint="default"/>
        <w:lang w:val="ru-RU" w:eastAsia="ru-RU" w:bidi="ru-RU"/>
      </w:rPr>
    </w:lvl>
    <w:lvl w:ilvl="7" w:tplc="9976ECFA">
      <w:numFmt w:val="bullet"/>
      <w:lvlText w:val="•"/>
      <w:lvlJc w:val="left"/>
      <w:pPr>
        <w:ind w:left="6726" w:hanging="233"/>
      </w:pPr>
      <w:rPr>
        <w:rFonts w:hint="default"/>
        <w:lang w:val="ru-RU" w:eastAsia="ru-RU" w:bidi="ru-RU"/>
      </w:rPr>
    </w:lvl>
    <w:lvl w:ilvl="8" w:tplc="D7CE8594">
      <w:numFmt w:val="bullet"/>
      <w:lvlText w:val="•"/>
      <w:lvlJc w:val="left"/>
      <w:pPr>
        <w:ind w:left="7673" w:hanging="233"/>
      </w:pPr>
      <w:rPr>
        <w:rFonts w:hint="default"/>
        <w:lang w:val="ru-RU" w:eastAsia="ru-RU" w:bidi="ru-RU"/>
      </w:rPr>
    </w:lvl>
  </w:abstractNum>
  <w:abstractNum w:abstractNumId="20" w15:restartNumberingAfterBreak="0">
    <w:nsid w:val="57C73989"/>
    <w:multiLevelType w:val="hybridMultilevel"/>
    <w:tmpl w:val="46A45E0A"/>
    <w:lvl w:ilvl="0" w:tplc="6512D588">
      <w:start w:val="220"/>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5B260DD5"/>
    <w:multiLevelType w:val="multilevel"/>
    <w:tmpl w:val="6658CA64"/>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5D2D51FC"/>
    <w:multiLevelType w:val="multilevel"/>
    <w:tmpl w:val="DF08C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287E11"/>
    <w:multiLevelType w:val="multilevel"/>
    <w:tmpl w:val="2520C6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1E7480"/>
    <w:multiLevelType w:val="hybridMultilevel"/>
    <w:tmpl w:val="4A76E66E"/>
    <w:lvl w:ilvl="0" w:tplc="20000001">
      <w:start w:val="1"/>
      <w:numFmt w:val="bullet"/>
      <w:lvlText w:val=""/>
      <w:lvlJc w:val="left"/>
      <w:pPr>
        <w:ind w:left="1428" w:hanging="360"/>
      </w:pPr>
      <w:rPr>
        <w:rFonts w:ascii="Symbol" w:hAnsi="Symbol" w:hint="default"/>
      </w:rPr>
    </w:lvl>
    <w:lvl w:ilvl="1" w:tplc="5854F994">
      <w:start w:val="1"/>
      <w:numFmt w:val="bullet"/>
      <w:lvlText w:val="•"/>
      <w:lvlJc w:val="left"/>
      <w:pPr>
        <w:ind w:left="2148" w:hanging="360"/>
      </w:pPr>
      <w:rPr>
        <w:rFonts w:ascii="Arial" w:hAnsi="Arial"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25" w15:restartNumberingAfterBreak="0">
    <w:nsid w:val="63C95C8B"/>
    <w:multiLevelType w:val="multilevel"/>
    <w:tmpl w:val="2E4C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993029"/>
    <w:multiLevelType w:val="hybridMultilevel"/>
    <w:tmpl w:val="9C68CD60"/>
    <w:lvl w:ilvl="0" w:tplc="20000001">
      <w:start w:val="1"/>
      <w:numFmt w:val="bullet"/>
      <w:lvlText w:val=""/>
      <w:lvlJc w:val="left"/>
      <w:pPr>
        <w:tabs>
          <w:tab w:val="num" w:pos="720"/>
        </w:tabs>
        <w:ind w:left="720" w:hanging="360"/>
      </w:pPr>
      <w:rPr>
        <w:rFonts w:ascii="Symbol" w:hAnsi="Symbol" w:hint="default"/>
      </w:rPr>
    </w:lvl>
    <w:lvl w:ilvl="1" w:tplc="4AD2D0F8" w:tentative="1">
      <w:start w:val="1"/>
      <w:numFmt w:val="bullet"/>
      <w:lvlText w:val="•"/>
      <w:lvlJc w:val="left"/>
      <w:pPr>
        <w:tabs>
          <w:tab w:val="num" w:pos="1440"/>
        </w:tabs>
        <w:ind w:left="1440" w:hanging="360"/>
      </w:pPr>
      <w:rPr>
        <w:rFonts w:ascii="Arial" w:hAnsi="Arial" w:hint="default"/>
      </w:rPr>
    </w:lvl>
    <w:lvl w:ilvl="2" w:tplc="5B90FF66" w:tentative="1">
      <w:start w:val="1"/>
      <w:numFmt w:val="bullet"/>
      <w:lvlText w:val="•"/>
      <w:lvlJc w:val="left"/>
      <w:pPr>
        <w:tabs>
          <w:tab w:val="num" w:pos="2160"/>
        </w:tabs>
        <w:ind w:left="2160" w:hanging="360"/>
      </w:pPr>
      <w:rPr>
        <w:rFonts w:ascii="Arial" w:hAnsi="Arial" w:hint="default"/>
      </w:rPr>
    </w:lvl>
    <w:lvl w:ilvl="3" w:tplc="B4444A4A" w:tentative="1">
      <w:start w:val="1"/>
      <w:numFmt w:val="bullet"/>
      <w:lvlText w:val="•"/>
      <w:lvlJc w:val="left"/>
      <w:pPr>
        <w:tabs>
          <w:tab w:val="num" w:pos="2880"/>
        </w:tabs>
        <w:ind w:left="2880" w:hanging="360"/>
      </w:pPr>
      <w:rPr>
        <w:rFonts w:ascii="Arial" w:hAnsi="Arial" w:hint="default"/>
      </w:rPr>
    </w:lvl>
    <w:lvl w:ilvl="4" w:tplc="500A053A" w:tentative="1">
      <w:start w:val="1"/>
      <w:numFmt w:val="bullet"/>
      <w:lvlText w:val="•"/>
      <w:lvlJc w:val="left"/>
      <w:pPr>
        <w:tabs>
          <w:tab w:val="num" w:pos="3600"/>
        </w:tabs>
        <w:ind w:left="3600" w:hanging="360"/>
      </w:pPr>
      <w:rPr>
        <w:rFonts w:ascii="Arial" w:hAnsi="Arial" w:hint="default"/>
      </w:rPr>
    </w:lvl>
    <w:lvl w:ilvl="5" w:tplc="FB2A1EF8" w:tentative="1">
      <w:start w:val="1"/>
      <w:numFmt w:val="bullet"/>
      <w:lvlText w:val="•"/>
      <w:lvlJc w:val="left"/>
      <w:pPr>
        <w:tabs>
          <w:tab w:val="num" w:pos="4320"/>
        </w:tabs>
        <w:ind w:left="4320" w:hanging="360"/>
      </w:pPr>
      <w:rPr>
        <w:rFonts w:ascii="Arial" w:hAnsi="Arial" w:hint="default"/>
      </w:rPr>
    </w:lvl>
    <w:lvl w:ilvl="6" w:tplc="869ED39C" w:tentative="1">
      <w:start w:val="1"/>
      <w:numFmt w:val="bullet"/>
      <w:lvlText w:val="•"/>
      <w:lvlJc w:val="left"/>
      <w:pPr>
        <w:tabs>
          <w:tab w:val="num" w:pos="5040"/>
        </w:tabs>
        <w:ind w:left="5040" w:hanging="360"/>
      </w:pPr>
      <w:rPr>
        <w:rFonts w:ascii="Arial" w:hAnsi="Arial" w:hint="default"/>
      </w:rPr>
    </w:lvl>
    <w:lvl w:ilvl="7" w:tplc="8FB830B6" w:tentative="1">
      <w:start w:val="1"/>
      <w:numFmt w:val="bullet"/>
      <w:lvlText w:val="•"/>
      <w:lvlJc w:val="left"/>
      <w:pPr>
        <w:tabs>
          <w:tab w:val="num" w:pos="5760"/>
        </w:tabs>
        <w:ind w:left="5760" w:hanging="360"/>
      </w:pPr>
      <w:rPr>
        <w:rFonts w:ascii="Arial" w:hAnsi="Arial" w:hint="default"/>
      </w:rPr>
    </w:lvl>
    <w:lvl w:ilvl="8" w:tplc="0108DC8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B515A70"/>
    <w:multiLevelType w:val="hybridMultilevel"/>
    <w:tmpl w:val="C088B572"/>
    <w:lvl w:ilvl="0" w:tplc="DF42855A">
      <w:start w:val="42"/>
      <w:numFmt w:val="decimal"/>
      <w:lvlText w:val="%1."/>
      <w:lvlJc w:val="left"/>
      <w:pPr>
        <w:ind w:left="928" w:hanging="360"/>
      </w:pPr>
      <w:rPr>
        <w:rFonts w:hint="default"/>
      </w:rPr>
    </w:lvl>
    <w:lvl w:ilvl="1" w:tplc="20000001">
      <w:start w:val="1"/>
      <w:numFmt w:val="bullet"/>
      <w:lvlText w:val=""/>
      <w:lvlJc w:val="left"/>
      <w:pPr>
        <w:ind w:left="1648" w:hanging="360"/>
      </w:pPr>
      <w:rPr>
        <w:rFonts w:ascii="Symbol" w:hAnsi="Symbol" w:hint="default"/>
      </w:rPr>
    </w:lvl>
    <w:lvl w:ilvl="2" w:tplc="75E0B1F4">
      <w:start w:val="4"/>
      <w:numFmt w:val="decimal"/>
      <w:lvlText w:val="%3)"/>
      <w:lvlJc w:val="left"/>
      <w:pPr>
        <w:ind w:left="2548" w:hanging="360"/>
      </w:pPr>
      <w:rPr>
        <w:rFonts w:hint="default"/>
      </w:r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8" w15:restartNumberingAfterBreak="0">
    <w:nsid w:val="6F16769D"/>
    <w:multiLevelType w:val="multilevel"/>
    <w:tmpl w:val="76EE21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4D0014"/>
    <w:multiLevelType w:val="multilevel"/>
    <w:tmpl w:val="D9704802"/>
    <w:lvl w:ilvl="0">
      <w:start w:val="1"/>
      <w:numFmt w:val="decimal"/>
      <w:lvlText w:val="%1."/>
      <w:lvlJc w:val="left"/>
      <w:pPr>
        <w:ind w:left="450" w:hanging="450"/>
      </w:pPr>
      <w:rPr>
        <w:rFonts w:hint="default"/>
      </w:rPr>
    </w:lvl>
    <w:lvl w:ilvl="1">
      <w:start w:val="6"/>
      <w:numFmt w:val="decimal"/>
      <w:lvlText w:val="%1.%2."/>
      <w:lvlJc w:val="left"/>
      <w:pPr>
        <w:ind w:left="2150" w:hanging="720"/>
      </w:pPr>
      <w:rPr>
        <w:rFonts w:hint="default"/>
      </w:rPr>
    </w:lvl>
    <w:lvl w:ilvl="2">
      <w:start w:val="1"/>
      <w:numFmt w:val="decimal"/>
      <w:lvlText w:val="%1.%2.%3."/>
      <w:lvlJc w:val="left"/>
      <w:pPr>
        <w:ind w:left="3580" w:hanging="720"/>
      </w:pPr>
      <w:rPr>
        <w:rFonts w:hint="default"/>
      </w:rPr>
    </w:lvl>
    <w:lvl w:ilvl="3">
      <w:start w:val="1"/>
      <w:numFmt w:val="decimal"/>
      <w:lvlText w:val="%1.%2.%3.%4."/>
      <w:lvlJc w:val="left"/>
      <w:pPr>
        <w:ind w:left="5370" w:hanging="1080"/>
      </w:pPr>
      <w:rPr>
        <w:rFonts w:hint="default"/>
      </w:rPr>
    </w:lvl>
    <w:lvl w:ilvl="4">
      <w:start w:val="1"/>
      <w:numFmt w:val="decimal"/>
      <w:lvlText w:val="%1.%2.%3.%4.%5."/>
      <w:lvlJc w:val="left"/>
      <w:pPr>
        <w:ind w:left="6800" w:hanging="1080"/>
      </w:pPr>
      <w:rPr>
        <w:rFonts w:hint="default"/>
      </w:rPr>
    </w:lvl>
    <w:lvl w:ilvl="5">
      <w:start w:val="1"/>
      <w:numFmt w:val="decimal"/>
      <w:lvlText w:val="%1.%2.%3.%4.%5.%6."/>
      <w:lvlJc w:val="left"/>
      <w:pPr>
        <w:ind w:left="8590" w:hanging="1440"/>
      </w:pPr>
      <w:rPr>
        <w:rFonts w:hint="default"/>
      </w:rPr>
    </w:lvl>
    <w:lvl w:ilvl="6">
      <w:start w:val="1"/>
      <w:numFmt w:val="decimal"/>
      <w:lvlText w:val="%1.%2.%3.%4.%5.%6.%7."/>
      <w:lvlJc w:val="left"/>
      <w:pPr>
        <w:ind w:left="10380" w:hanging="1800"/>
      </w:pPr>
      <w:rPr>
        <w:rFonts w:hint="default"/>
      </w:rPr>
    </w:lvl>
    <w:lvl w:ilvl="7">
      <w:start w:val="1"/>
      <w:numFmt w:val="decimal"/>
      <w:lvlText w:val="%1.%2.%3.%4.%5.%6.%7.%8."/>
      <w:lvlJc w:val="left"/>
      <w:pPr>
        <w:ind w:left="11810" w:hanging="1800"/>
      </w:pPr>
      <w:rPr>
        <w:rFonts w:hint="default"/>
      </w:rPr>
    </w:lvl>
    <w:lvl w:ilvl="8">
      <w:start w:val="1"/>
      <w:numFmt w:val="decimal"/>
      <w:lvlText w:val="%1.%2.%3.%4.%5.%6.%7.%8.%9."/>
      <w:lvlJc w:val="left"/>
      <w:pPr>
        <w:ind w:left="13600" w:hanging="2160"/>
      </w:pPr>
      <w:rPr>
        <w:rFonts w:hint="default"/>
      </w:rPr>
    </w:lvl>
  </w:abstractNum>
  <w:abstractNum w:abstractNumId="30" w15:restartNumberingAfterBreak="0">
    <w:nsid w:val="73FD135C"/>
    <w:multiLevelType w:val="hybridMultilevel"/>
    <w:tmpl w:val="C1AA090A"/>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1" w15:restartNumberingAfterBreak="0">
    <w:nsid w:val="75E80D0A"/>
    <w:multiLevelType w:val="hybridMultilevel"/>
    <w:tmpl w:val="F1C6C902"/>
    <w:lvl w:ilvl="0" w:tplc="20000001">
      <w:start w:val="1"/>
      <w:numFmt w:val="bullet"/>
      <w:lvlText w:val=""/>
      <w:lvlJc w:val="left"/>
      <w:pPr>
        <w:ind w:left="1429" w:hanging="360"/>
      </w:pPr>
      <w:rPr>
        <w:rFonts w:ascii="Symbol" w:hAnsi="Symbol" w:hint="default"/>
      </w:rPr>
    </w:lvl>
    <w:lvl w:ilvl="1" w:tplc="20000001">
      <w:start w:val="1"/>
      <w:numFmt w:val="bullet"/>
      <w:lvlText w:val=""/>
      <w:lvlJc w:val="left"/>
      <w:pPr>
        <w:ind w:left="2149" w:hanging="360"/>
      </w:pPr>
      <w:rPr>
        <w:rFonts w:ascii="Symbol" w:hAnsi="Symbol"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2" w15:restartNumberingAfterBreak="0">
    <w:nsid w:val="7A707E2B"/>
    <w:multiLevelType w:val="multilevel"/>
    <w:tmpl w:val="31304354"/>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412CF3"/>
    <w:multiLevelType w:val="hybridMultilevel"/>
    <w:tmpl w:val="4510EF8C"/>
    <w:lvl w:ilvl="0" w:tplc="2000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4" w15:restartNumberingAfterBreak="0">
    <w:nsid w:val="7B4D06F2"/>
    <w:multiLevelType w:val="hybridMultilevel"/>
    <w:tmpl w:val="BC0EF224"/>
    <w:lvl w:ilvl="0" w:tplc="31ECAC3A">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num w:numId="1">
    <w:abstractNumId w:val="17"/>
  </w:num>
  <w:num w:numId="2">
    <w:abstractNumId w:val="32"/>
  </w:num>
  <w:num w:numId="3">
    <w:abstractNumId w:val="16"/>
  </w:num>
  <w:num w:numId="4">
    <w:abstractNumId w:val="28"/>
  </w:num>
  <w:num w:numId="5">
    <w:abstractNumId w:val="25"/>
  </w:num>
  <w:num w:numId="6">
    <w:abstractNumId w:val="14"/>
  </w:num>
  <w:num w:numId="7">
    <w:abstractNumId w:val="19"/>
  </w:num>
  <w:num w:numId="8">
    <w:abstractNumId w:val="24"/>
  </w:num>
  <w:num w:numId="9">
    <w:abstractNumId w:val="23"/>
  </w:num>
  <w:num w:numId="10">
    <w:abstractNumId w:val="0"/>
  </w:num>
  <w:num w:numId="11">
    <w:abstractNumId w:val="4"/>
  </w:num>
  <w:num w:numId="12">
    <w:abstractNumId w:val="5"/>
  </w:num>
  <w:num w:numId="13">
    <w:abstractNumId w:val="26"/>
  </w:num>
  <w:num w:numId="14">
    <w:abstractNumId w:val="1"/>
  </w:num>
  <w:num w:numId="15">
    <w:abstractNumId w:val="10"/>
  </w:num>
  <w:num w:numId="16">
    <w:abstractNumId w:val="20"/>
  </w:num>
  <w:num w:numId="17">
    <w:abstractNumId w:val="2"/>
  </w:num>
  <w:num w:numId="18">
    <w:abstractNumId w:val="27"/>
  </w:num>
  <w:num w:numId="19">
    <w:abstractNumId w:val="6"/>
  </w:num>
  <w:num w:numId="20">
    <w:abstractNumId w:val="33"/>
  </w:num>
  <w:num w:numId="21">
    <w:abstractNumId w:val="3"/>
  </w:num>
  <w:num w:numId="22">
    <w:abstractNumId w:val="7"/>
  </w:num>
  <w:num w:numId="23">
    <w:abstractNumId w:val="13"/>
  </w:num>
  <w:num w:numId="24">
    <w:abstractNumId w:val="30"/>
  </w:num>
  <w:num w:numId="25">
    <w:abstractNumId w:val="21"/>
  </w:num>
  <w:num w:numId="26">
    <w:abstractNumId w:val="12"/>
  </w:num>
  <w:num w:numId="27">
    <w:abstractNumId w:val="9"/>
  </w:num>
  <w:num w:numId="28">
    <w:abstractNumId w:val="18"/>
  </w:num>
  <w:num w:numId="29">
    <w:abstractNumId w:val="29"/>
  </w:num>
  <w:num w:numId="30">
    <w:abstractNumId w:val="34"/>
  </w:num>
  <w:num w:numId="31">
    <w:abstractNumId w:val="11"/>
  </w:num>
  <w:num w:numId="32">
    <w:abstractNumId w:val="22"/>
  </w:num>
  <w:num w:numId="33">
    <w:abstractNumId w:val="15"/>
  </w:num>
  <w:num w:numId="34">
    <w:abstractNumId w:val="8"/>
  </w:num>
  <w:num w:numId="35">
    <w:abstractNumId w:val="3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01D"/>
    <w:rsid w:val="000008C2"/>
    <w:rsid w:val="00001E43"/>
    <w:rsid w:val="000026FC"/>
    <w:rsid w:val="00002CD4"/>
    <w:rsid w:val="00004743"/>
    <w:rsid w:val="00005179"/>
    <w:rsid w:val="000074B7"/>
    <w:rsid w:val="000103C9"/>
    <w:rsid w:val="000105ED"/>
    <w:rsid w:val="00015DC2"/>
    <w:rsid w:val="00017304"/>
    <w:rsid w:val="00017C2B"/>
    <w:rsid w:val="00023763"/>
    <w:rsid w:val="00024EBC"/>
    <w:rsid w:val="00025D48"/>
    <w:rsid w:val="000266C1"/>
    <w:rsid w:val="00026B8E"/>
    <w:rsid w:val="000275B6"/>
    <w:rsid w:val="00027654"/>
    <w:rsid w:val="000366BB"/>
    <w:rsid w:val="00040D65"/>
    <w:rsid w:val="00042320"/>
    <w:rsid w:val="00042B12"/>
    <w:rsid w:val="0004470B"/>
    <w:rsid w:val="00047360"/>
    <w:rsid w:val="00051B1B"/>
    <w:rsid w:val="00051FBB"/>
    <w:rsid w:val="00053308"/>
    <w:rsid w:val="0005395F"/>
    <w:rsid w:val="00053D15"/>
    <w:rsid w:val="00054BA3"/>
    <w:rsid w:val="00056E74"/>
    <w:rsid w:val="00061914"/>
    <w:rsid w:val="00063A34"/>
    <w:rsid w:val="00063D28"/>
    <w:rsid w:val="000707E4"/>
    <w:rsid w:val="0007154E"/>
    <w:rsid w:val="000746BF"/>
    <w:rsid w:val="00074A76"/>
    <w:rsid w:val="00075167"/>
    <w:rsid w:val="00075E19"/>
    <w:rsid w:val="00086352"/>
    <w:rsid w:val="00086F5B"/>
    <w:rsid w:val="00087389"/>
    <w:rsid w:val="0009162E"/>
    <w:rsid w:val="00092125"/>
    <w:rsid w:val="00093B8A"/>
    <w:rsid w:val="000A06B5"/>
    <w:rsid w:val="000A2644"/>
    <w:rsid w:val="000A3DB6"/>
    <w:rsid w:val="000A4ECC"/>
    <w:rsid w:val="000A558A"/>
    <w:rsid w:val="000A55DF"/>
    <w:rsid w:val="000B08BC"/>
    <w:rsid w:val="000B2F09"/>
    <w:rsid w:val="000B40AF"/>
    <w:rsid w:val="000B65CE"/>
    <w:rsid w:val="000B7E71"/>
    <w:rsid w:val="000B7F87"/>
    <w:rsid w:val="000C1E02"/>
    <w:rsid w:val="000C2057"/>
    <w:rsid w:val="000C2F6E"/>
    <w:rsid w:val="000C71CE"/>
    <w:rsid w:val="000D2377"/>
    <w:rsid w:val="000D7D37"/>
    <w:rsid w:val="000E070D"/>
    <w:rsid w:val="000E3DF6"/>
    <w:rsid w:val="000E5CB5"/>
    <w:rsid w:val="000E61F9"/>
    <w:rsid w:val="000F0D8B"/>
    <w:rsid w:val="000F1EAD"/>
    <w:rsid w:val="000F21FD"/>
    <w:rsid w:val="000F363D"/>
    <w:rsid w:val="000F5125"/>
    <w:rsid w:val="000F5D2C"/>
    <w:rsid w:val="00101DC7"/>
    <w:rsid w:val="00101F26"/>
    <w:rsid w:val="001034FF"/>
    <w:rsid w:val="00104242"/>
    <w:rsid w:val="001054F7"/>
    <w:rsid w:val="00105AE5"/>
    <w:rsid w:val="00106C28"/>
    <w:rsid w:val="00112A1F"/>
    <w:rsid w:val="0011355F"/>
    <w:rsid w:val="001147FD"/>
    <w:rsid w:val="001157AF"/>
    <w:rsid w:val="00115CD7"/>
    <w:rsid w:val="00120C2F"/>
    <w:rsid w:val="0012155B"/>
    <w:rsid w:val="001219DB"/>
    <w:rsid w:val="00122F84"/>
    <w:rsid w:val="00123E93"/>
    <w:rsid w:val="00124709"/>
    <w:rsid w:val="00124E0F"/>
    <w:rsid w:val="00127A2C"/>
    <w:rsid w:val="001323F8"/>
    <w:rsid w:val="00133D66"/>
    <w:rsid w:val="0013522A"/>
    <w:rsid w:val="00136AC5"/>
    <w:rsid w:val="00137925"/>
    <w:rsid w:val="00150153"/>
    <w:rsid w:val="00151C57"/>
    <w:rsid w:val="00154DE0"/>
    <w:rsid w:val="00156089"/>
    <w:rsid w:val="00165B5C"/>
    <w:rsid w:val="001661E6"/>
    <w:rsid w:val="001668C9"/>
    <w:rsid w:val="00172212"/>
    <w:rsid w:val="001733EA"/>
    <w:rsid w:val="00175AAE"/>
    <w:rsid w:val="0017633C"/>
    <w:rsid w:val="001771F1"/>
    <w:rsid w:val="00180237"/>
    <w:rsid w:val="0018085D"/>
    <w:rsid w:val="00180BFA"/>
    <w:rsid w:val="00181EFC"/>
    <w:rsid w:val="00182FF9"/>
    <w:rsid w:val="00183A0B"/>
    <w:rsid w:val="0018450D"/>
    <w:rsid w:val="00192583"/>
    <w:rsid w:val="00193F74"/>
    <w:rsid w:val="00194059"/>
    <w:rsid w:val="001A06DD"/>
    <w:rsid w:val="001A20C5"/>
    <w:rsid w:val="001A3AAE"/>
    <w:rsid w:val="001A764E"/>
    <w:rsid w:val="001B0EFC"/>
    <w:rsid w:val="001B3070"/>
    <w:rsid w:val="001B4A76"/>
    <w:rsid w:val="001B6A4E"/>
    <w:rsid w:val="001B6DA7"/>
    <w:rsid w:val="001B6DC6"/>
    <w:rsid w:val="001B7144"/>
    <w:rsid w:val="001B7D46"/>
    <w:rsid w:val="001C1FC5"/>
    <w:rsid w:val="001C433D"/>
    <w:rsid w:val="001C6EA5"/>
    <w:rsid w:val="001D14FE"/>
    <w:rsid w:val="001D195D"/>
    <w:rsid w:val="001D4A0A"/>
    <w:rsid w:val="001D5203"/>
    <w:rsid w:val="001D5622"/>
    <w:rsid w:val="001D6942"/>
    <w:rsid w:val="001E1CD2"/>
    <w:rsid w:val="001E2E5B"/>
    <w:rsid w:val="001E3ED5"/>
    <w:rsid w:val="001E6C5E"/>
    <w:rsid w:val="001F1477"/>
    <w:rsid w:val="001F4645"/>
    <w:rsid w:val="001F5BEB"/>
    <w:rsid w:val="001F608D"/>
    <w:rsid w:val="00210937"/>
    <w:rsid w:val="00212088"/>
    <w:rsid w:val="00213145"/>
    <w:rsid w:val="0021514E"/>
    <w:rsid w:val="002161CC"/>
    <w:rsid w:val="002212B4"/>
    <w:rsid w:val="002252AF"/>
    <w:rsid w:val="0022532B"/>
    <w:rsid w:val="002264ED"/>
    <w:rsid w:val="00226605"/>
    <w:rsid w:val="0023145F"/>
    <w:rsid w:val="002316DE"/>
    <w:rsid w:val="00233658"/>
    <w:rsid w:val="002352C8"/>
    <w:rsid w:val="0023627A"/>
    <w:rsid w:val="00236498"/>
    <w:rsid w:val="0024338B"/>
    <w:rsid w:val="002506A8"/>
    <w:rsid w:val="00252D55"/>
    <w:rsid w:val="002561C2"/>
    <w:rsid w:val="0025682D"/>
    <w:rsid w:val="00257213"/>
    <w:rsid w:val="00260D4B"/>
    <w:rsid w:val="00263078"/>
    <w:rsid w:val="00263737"/>
    <w:rsid w:val="00265299"/>
    <w:rsid w:val="00265807"/>
    <w:rsid w:val="00265E70"/>
    <w:rsid w:val="00266E0F"/>
    <w:rsid w:val="0027050B"/>
    <w:rsid w:val="00273CA6"/>
    <w:rsid w:val="00273DC2"/>
    <w:rsid w:val="00274439"/>
    <w:rsid w:val="00274B24"/>
    <w:rsid w:val="002752FC"/>
    <w:rsid w:val="002759FF"/>
    <w:rsid w:val="0027603A"/>
    <w:rsid w:val="0027793E"/>
    <w:rsid w:val="002811C1"/>
    <w:rsid w:val="0028285E"/>
    <w:rsid w:val="002842EC"/>
    <w:rsid w:val="00285672"/>
    <w:rsid w:val="00286570"/>
    <w:rsid w:val="00290E3F"/>
    <w:rsid w:val="00290EE7"/>
    <w:rsid w:val="00293C70"/>
    <w:rsid w:val="00296C70"/>
    <w:rsid w:val="002A28B0"/>
    <w:rsid w:val="002A2A50"/>
    <w:rsid w:val="002A3AFB"/>
    <w:rsid w:val="002B332C"/>
    <w:rsid w:val="002B3DFD"/>
    <w:rsid w:val="002B5600"/>
    <w:rsid w:val="002B5C72"/>
    <w:rsid w:val="002B5FD4"/>
    <w:rsid w:val="002B602A"/>
    <w:rsid w:val="002C1823"/>
    <w:rsid w:val="002C2847"/>
    <w:rsid w:val="002C417C"/>
    <w:rsid w:val="002C533B"/>
    <w:rsid w:val="002C5D38"/>
    <w:rsid w:val="002C5DE5"/>
    <w:rsid w:val="002C6165"/>
    <w:rsid w:val="002C6FA2"/>
    <w:rsid w:val="002C722D"/>
    <w:rsid w:val="002D3DAA"/>
    <w:rsid w:val="002E0A37"/>
    <w:rsid w:val="002E1384"/>
    <w:rsid w:val="002E6058"/>
    <w:rsid w:val="002F0E30"/>
    <w:rsid w:val="002F1EF4"/>
    <w:rsid w:val="002F21D4"/>
    <w:rsid w:val="002F3182"/>
    <w:rsid w:val="002F4A94"/>
    <w:rsid w:val="002F552C"/>
    <w:rsid w:val="002F77E6"/>
    <w:rsid w:val="002F7C97"/>
    <w:rsid w:val="00301819"/>
    <w:rsid w:val="00302E0D"/>
    <w:rsid w:val="003105AB"/>
    <w:rsid w:val="00312AED"/>
    <w:rsid w:val="0031467A"/>
    <w:rsid w:val="0031659B"/>
    <w:rsid w:val="00321A9C"/>
    <w:rsid w:val="0032265E"/>
    <w:rsid w:val="0032361D"/>
    <w:rsid w:val="003300C5"/>
    <w:rsid w:val="00330871"/>
    <w:rsid w:val="00337DC5"/>
    <w:rsid w:val="0034011F"/>
    <w:rsid w:val="00341651"/>
    <w:rsid w:val="00342A66"/>
    <w:rsid w:val="00343093"/>
    <w:rsid w:val="00343F20"/>
    <w:rsid w:val="0034682C"/>
    <w:rsid w:val="00351731"/>
    <w:rsid w:val="0035208F"/>
    <w:rsid w:val="003542C4"/>
    <w:rsid w:val="00356708"/>
    <w:rsid w:val="00361E03"/>
    <w:rsid w:val="00362B13"/>
    <w:rsid w:val="00363732"/>
    <w:rsid w:val="0036423A"/>
    <w:rsid w:val="00364A36"/>
    <w:rsid w:val="003650E6"/>
    <w:rsid w:val="00366C04"/>
    <w:rsid w:val="00367BBE"/>
    <w:rsid w:val="00370D0F"/>
    <w:rsid w:val="00373AA0"/>
    <w:rsid w:val="00374E06"/>
    <w:rsid w:val="00374EA4"/>
    <w:rsid w:val="003757C6"/>
    <w:rsid w:val="003769A8"/>
    <w:rsid w:val="00380957"/>
    <w:rsid w:val="0038229E"/>
    <w:rsid w:val="00382B0C"/>
    <w:rsid w:val="00386781"/>
    <w:rsid w:val="00386BC0"/>
    <w:rsid w:val="0038760A"/>
    <w:rsid w:val="003908E0"/>
    <w:rsid w:val="00390949"/>
    <w:rsid w:val="00395533"/>
    <w:rsid w:val="003A09B5"/>
    <w:rsid w:val="003A12F1"/>
    <w:rsid w:val="003A196B"/>
    <w:rsid w:val="003A27BF"/>
    <w:rsid w:val="003A34E8"/>
    <w:rsid w:val="003A3510"/>
    <w:rsid w:val="003A7089"/>
    <w:rsid w:val="003B0422"/>
    <w:rsid w:val="003B056C"/>
    <w:rsid w:val="003B222B"/>
    <w:rsid w:val="003B29C1"/>
    <w:rsid w:val="003B4B41"/>
    <w:rsid w:val="003B53EB"/>
    <w:rsid w:val="003B5A8A"/>
    <w:rsid w:val="003B6A57"/>
    <w:rsid w:val="003B77B4"/>
    <w:rsid w:val="003C0868"/>
    <w:rsid w:val="003C3F58"/>
    <w:rsid w:val="003D0460"/>
    <w:rsid w:val="003D3BA6"/>
    <w:rsid w:val="003D3FC5"/>
    <w:rsid w:val="003D44E8"/>
    <w:rsid w:val="003D7379"/>
    <w:rsid w:val="003E03B8"/>
    <w:rsid w:val="003E04EF"/>
    <w:rsid w:val="003E181D"/>
    <w:rsid w:val="003E2470"/>
    <w:rsid w:val="003E4987"/>
    <w:rsid w:val="003E50A6"/>
    <w:rsid w:val="003E52DF"/>
    <w:rsid w:val="003E589D"/>
    <w:rsid w:val="003E5E76"/>
    <w:rsid w:val="003F045F"/>
    <w:rsid w:val="003F0F57"/>
    <w:rsid w:val="003F1AED"/>
    <w:rsid w:val="003F2F9E"/>
    <w:rsid w:val="003F6BA8"/>
    <w:rsid w:val="004004F4"/>
    <w:rsid w:val="004013AA"/>
    <w:rsid w:val="004033C6"/>
    <w:rsid w:val="00403509"/>
    <w:rsid w:val="00403900"/>
    <w:rsid w:val="00405C52"/>
    <w:rsid w:val="00410D25"/>
    <w:rsid w:val="004114ED"/>
    <w:rsid w:val="00411C26"/>
    <w:rsid w:val="004149F0"/>
    <w:rsid w:val="00416C2C"/>
    <w:rsid w:val="00421324"/>
    <w:rsid w:val="00425B2C"/>
    <w:rsid w:val="0042710C"/>
    <w:rsid w:val="004302A5"/>
    <w:rsid w:val="0043087E"/>
    <w:rsid w:val="00430BBD"/>
    <w:rsid w:val="004316BB"/>
    <w:rsid w:val="00432563"/>
    <w:rsid w:val="00432A45"/>
    <w:rsid w:val="0043719F"/>
    <w:rsid w:val="004409BF"/>
    <w:rsid w:val="004412C5"/>
    <w:rsid w:val="0044174D"/>
    <w:rsid w:val="004422E9"/>
    <w:rsid w:val="00443856"/>
    <w:rsid w:val="00445DE5"/>
    <w:rsid w:val="00446CAA"/>
    <w:rsid w:val="0045043B"/>
    <w:rsid w:val="00451DAC"/>
    <w:rsid w:val="004561B9"/>
    <w:rsid w:val="0045682F"/>
    <w:rsid w:val="0045691E"/>
    <w:rsid w:val="004577A5"/>
    <w:rsid w:val="004611CF"/>
    <w:rsid w:val="004620C3"/>
    <w:rsid w:val="00466B99"/>
    <w:rsid w:val="00470013"/>
    <w:rsid w:val="00470941"/>
    <w:rsid w:val="00474385"/>
    <w:rsid w:val="0047672E"/>
    <w:rsid w:val="004822FA"/>
    <w:rsid w:val="0048570F"/>
    <w:rsid w:val="00485A1D"/>
    <w:rsid w:val="00485B2F"/>
    <w:rsid w:val="004862C5"/>
    <w:rsid w:val="0049097B"/>
    <w:rsid w:val="00492503"/>
    <w:rsid w:val="00493C5C"/>
    <w:rsid w:val="004A0125"/>
    <w:rsid w:val="004A0A0F"/>
    <w:rsid w:val="004A161C"/>
    <w:rsid w:val="004A277D"/>
    <w:rsid w:val="004A4913"/>
    <w:rsid w:val="004A4DA8"/>
    <w:rsid w:val="004A6A87"/>
    <w:rsid w:val="004B19FB"/>
    <w:rsid w:val="004B32B2"/>
    <w:rsid w:val="004B35F0"/>
    <w:rsid w:val="004B3E3E"/>
    <w:rsid w:val="004B4928"/>
    <w:rsid w:val="004B49AC"/>
    <w:rsid w:val="004B61B7"/>
    <w:rsid w:val="004B69B2"/>
    <w:rsid w:val="004B6ED1"/>
    <w:rsid w:val="004C0ED5"/>
    <w:rsid w:val="004C11DE"/>
    <w:rsid w:val="004C16AB"/>
    <w:rsid w:val="004C17BA"/>
    <w:rsid w:val="004C1F99"/>
    <w:rsid w:val="004C269B"/>
    <w:rsid w:val="004C4EED"/>
    <w:rsid w:val="004C51C2"/>
    <w:rsid w:val="004D1FA7"/>
    <w:rsid w:val="004D35FB"/>
    <w:rsid w:val="004D41FA"/>
    <w:rsid w:val="004D620A"/>
    <w:rsid w:val="004D6502"/>
    <w:rsid w:val="004D6F16"/>
    <w:rsid w:val="004D723C"/>
    <w:rsid w:val="004E0F9B"/>
    <w:rsid w:val="004E1D8F"/>
    <w:rsid w:val="004E29F7"/>
    <w:rsid w:val="004E38C2"/>
    <w:rsid w:val="004E6006"/>
    <w:rsid w:val="004E650C"/>
    <w:rsid w:val="004E742D"/>
    <w:rsid w:val="004F178B"/>
    <w:rsid w:val="004F505B"/>
    <w:rsid w:val="004F5CE0"/>
    <w:rsid w:val="004F67D4"/>
    <w:rsid w:val="004F6A62"/>
    <w:rsid w:val="004F7729"/>
    <w:rsid w:val="004F7934"/>
    <w:rsid w:val="00500083"/>
    <w:rsid w:val="00500E7C"/>
    <w:rsid w:val="00500FED"/>
    <w:rsid w:val="0050138A"/>
    <w:rsid w:val="00502806"/>
    <w:rsid w:val="005063A1"/>
    <w:rsid w:val="00512AE1"/>
    <w:rsid w:val="0051435A"/>
    <w:rsid w:val="005156CE"/>
    <w:rsid w:val="00521A4F"/>
    <w:rsid w:val="00522682"/>
    <w:rsid w:val="005234EE"/>
    <w:rsid w:val="00525174"/>
    <w:rsid w:val="00525DE2"/>
    <w:rsid w:val="00527EB7"/>
    <w:rsid w:val="00530C4D"/>
    <w:rsid w:val="00532820"/>
    <w:rsid w:val="00534655"/>
    <w:rsid w:val="005433D6"/>
    <w:rsid w:val="005468E4"/>
    <w:rsid w:val="00552666"/>
    <w:rsid w:val="0055517C"/>
    <w:rsid w:val="00563725"/>
    <w:rsid w:val="00565304"/>
    <w:rsid w:val="00565BB9"/>
    <w:rsid w:val="00566A04"/>
    <w:rsid w:val="00566AA7"/>
    <w:rsid w:val="005671A7"/>
    <w:rsid w:val="005701A6"/>
    <w:rsid w:val="00572450"/>
    <w:rsid w:val="00574188"/>
    <w:rsid w:val="00574BA7"/>
    <w:rsid w:val="00577860"/>
    <w:rsid w:val="00577C33"/>
    <w:rsid w:val="00580E48"/>
    <w:rsid w:val="00591338"/>
    <w:rsid w:val="00591984"/>
    <w:rsid w:val="00592C52"/>
    <w:rsid w:val="00594A39"/>
    <w:rsid w:val="005974A1"/>
    <w:rsid w:val="005979A2"/>
    <w:rsid w:val="005A0D53"/>
    <w:rsid w:val="005A2618"/>
    <w:rsid w:val="005A6916"/>
    <w:rsid w:val="005B2EDC"/>
    <w:rsid w:val="005B307D"/>
    <w:rsid w:val="005B3603"/>
    <w:rsid w:val="005B3FF3"/>
    <w:rsid w:val="005B4524"/>
    <w:rsid w:val="005C0056"/>
    <w:rsid w:val="005C25B1"/>
    <w:rsid w:val="005C2739"/>
    <w:rsid w:val="005C3381"/>
    <w:rsid w:val="005C5E3F"/>
    <w:rsid w:val="005C69B9"/>
    <w:rsid w:val="005C6A50"/>
    <w:rsid w:val="005D03A1"/>
    <w:rsid w:val="005D2B6B"/>
    <w:rsid w:val="005D348F"/>
    <w:rsid w:val="005D54E2"/>
    <w:rsid w:val="005D5DCD"/>
    <w:rsid w:val="005E4955"/>
    <w:rsid w:val="005E5F46"/>
    <w:rsid w:val="005E6DE9"/>
    <w:rsid w:val="005E7E64"/>
    <w:rsid w:val="005F0F55"/>
    <w:rsid w:val="005F143F"/>
    <w:rsid w:val="005F3F57"/>
    <w:rsid w:val="005F425D"/>
    <w:rsid w:val="005F4EEE"/>
    <w:rsid w:val="005F5011"/>
    <w:rsid w:val="005F5E2B"/>
    <w:rsid w:val="005F5F72"/>
    <w:rsid w:val="005F7366"/>
    <w:rsid w:val="005F7F62"/>
    <w:rsid w:val="00602119"/>
    <w:rsid w:val="00602DE9"/>
    <w:rsid w:val="0060315B"/>
    <w:rsid w:val="006066DF"/>
    <w:rsid w:val="00606992"/>
    <w:rsid w:val="006113C6"/>
    <w:rsid w:val="00612167"/>
    <w:rsid w:val="00613D0B"/>
    <w:rsid w:val="00614671"/>
    <w:rsid w:val="00614BF6"/>
    <w:rsid w:val="0061505A"/>
    <w:rsid w:val="00617F4A"/>
    <w:rsid w:val="006239B0"/>
    <w:rsid w:val="0062774D"/>
    <w:rsid w:val="006306E7"/>
    <w:rsid w:val="006322D5"/>
    <w:rsid w:val="006322E5"/>
    <w:rsid w:val="006334F7"/>
    <w:rsid w:val="006335F7"/>
    <w:rsid w:val="00633B31"/>
    <w:rsid w:val="0063454B"/>
    <w:rsid w:val="0063701D"/>
    <w:rsid w:val="00641B51"/>
    <w:rsid w:val="00643EBC"/>
    <w:rsid w:val="00643FF2"/>
    <w:rsid w:val="00644A8D"/>
    <w:rsid w:val="00644B58"/>
    <w:rsid w:val="0064513A"/>
    <w:rsid w:val="0064739D"/>
    <w:rsid w:val="006509EA"/>
    <w:rsid w:val="006518A5"/>
    <w:rsid w:val="00652F2D"/>
    <w:rsid w:val="006532F7"/>
    <w:rsid w:val="006544A6"/>
    <w:rsid w:val="00655F96"/>
    <w:rsid w:val="00662136"/>
    <w:rsid w:val="00664090"/>
    <w:rsid w:val="006668F6"/>
    <w:rsid w:val="00666A20"/>
    <w:rsid w:val="00667351"/>
    <w:rsid w:val="00667A46"/>
    <w:rsid w:val="00670AAC"/>
    <w:rsid w:val="00670F31"/>
    <w:rsid w:val="00672041"/>
    <w:rsid w:val="00673F3A"/>
    <w:rsid w:val="00676B67"/>
    <w:rsid w:val="0067791B"/>
    <w:rsid w:val="00677BCA"/>
    <w:rsid w:val="006805EA"/>
    <w:rsid w:val="00680F65"/>
    <w:rsid w:val="00682E0D"/>
    <w:rsid w:val="00687837"/>
    <w:rsid w:val="0069206B"/>
    <w:rsid w:val="00692D86"/>
    <w:rsid w:val="00694CED"/>
    <w:rsid w:val="00694F1B"/>
    <w:rsid w:val="00696863"/>
    <w:rsid w:val="006A0163"/>
    <w:rsid w:val="006A7D2F"/>
    <w:rsid w:val="006B0DE2"/>
    <w:rsid w:val="006B10AD"/>
    <w:rsid w:val="006B1350"/>
    <w:rsid w:val="006B23CA"/>
    <w:rsid w:val="006B2BA7"/>
    <w:rsid w:val="006B3FC1"/>
    <w:rsid w:val="006B5CE7"/>
    <w:rsid w:val="006C052C"/>
    <w:rsid w:val="006C287C"/>
    <w:rsid w:val="006C2AF0"/>
    <w:rsid w:val="006C2BCC"/>
    <w:rsid w:val="006C38FB"/>
    <w:rsid w:val="006C54E5"/>
    <w:rsid w:val="006D1878"/>
    <w:rsid w:val="006D18BD"/>
    <w:rsid w:val="006D38CB"/>
    <w:rsid w:val="006E2270"/>
    <w:rsid w:val="006E3A73"/>
    <w:rsid w:val="006E414E"/>
    <w:rsid w:val="006F176D"/>
    <w:rsid w:val="006F21A1"/>
    <w:rsid w:val="006F2CDB"/>
    <w:rsid w:val="006F372E"/>
    <w:rsid w:val="006F3D48"/>
    <w:rsid w:val="006F4E6A"/>
    <w:rsid w:val="006F533C"/>
    <w:rsid w:val="006F5AC0"/>
    <w:rsid w:val="006F6856"/>
    <w:rsid w:val="006F773B"/>
    <w:rsid w:val="006F7C8C"/>
    <w:rsid w:val="007028D2"/>
    <w:rsid w:val="0070458E"/>
    <w:rsid w:val="0070585E"/>
    <w:rsid w:val="00705BFA"/>
    <w:rsid w:val="0070639C"/>
    <w:rsid w:val="0070766A"/>
    <w:rsid w:val="00710001"/>
    <w:rsid w:val="007118A5"/>
    <w:rsid w:val="00712770"/>
    <w:rsid w:val="007128C6"/>
    <w:rsid w:val="00714011"/>
    <w:rsid w:val="00714542"/>
    <w:rsid w:val="00716695"/>
    <w:rsid w:val="00722616"/>
    <w:rsid w:val="0072485B"/>
    <w:rsid w:val="0072794E"/>
    <w:rsid w:val="00730DA9"/>
    <w:rsid w:val="0073126E"/>
    <w:rsid w:val="007318DD"/>
    <w:rsid w:val="00733E1C"/>
    <w:rsid w:val="00734262"/>
    <w:rsid w:val="007358F1"/>
    <w:rsid w:val="00736217"/>
    <w:rsid w:val="0073626F"/>
    <w:rsid w:val="00736A26"/>
    <w:rsid w:val="007441C2"/>
    <w:rsid w:val="00744D63"/>
    <w:rsid w:val="00745613"/>
    <w:rsid w:val="00746537"/>
    <w:rsid w:val="00746BE1"/>
    <w:rsid w:val="007475EB"/>
    <w:rsid w:val="007506C9"/>
    <w:rsid w:val="00754A85"/>
    <w:rsid w:val="007575BF"/>
    <w:rsid w:val="00757EEC"/>
    <w:rsid w:val="0076367D"/>
    <w:rsid w:val="0077139A"/>
    <w:rsid w:val="00771FE8"/>
    <w:rsid w:val="00772AE0"/>
    <w:rsid w:val="00773901"/>
    <w:rsid w:val="00775E2E"/>
    <w:rsid w:val="00776CF2"/>
    <w:rsid w:val="00777CAB"/>
    <w:rsid w:val="007803A0"/>
    <w:rsid w:val="00781F57"/>
    <w:rsid w:val="00782F17"/>
    <w:rsid w:val="007836B2"/>
    <w:rsid w:val="007850E8"/>
    <w:rsid w:val="00793323"/>
    <w:rsid w:val="00794129"/>
    <w:rsid w:val="007A1034"/>
    <w:rsid w:val="007A1DCD"/>
    <w:rsid w:val="007A3524"/>
    <w:rsid w:val="007A6E3B"/>
    <w:rsid w:val="007A7833"/>
    <w:rsid w:val="007B0320"/>
    <w:rsid w:val="007B08F6"/>
    <w:rsid w:val="007B1513"/>
    <w:rsid w:val="007B1F79"/>
    <w:rsid w:val="007B278A"/>
    <w:rsid w:val="007B5747"/>
    <w:rsid w:val="007C4028"/>
    <w:rsid w:val="007D0CEC"/>
    <w:rsid w:val="007D2422"/>
    <w:rsid w:val="007D5AD8"/>
    <w:rsid w:val="007D5E48"/>
    <w:rsid w:val="007E149C"/>
    <w:rsid w:val="007E1793"/>
    <w:rsid w:val="007E1AA5"/>
    <w:rsid w:val="007E2673"/>
    <w:rsid w:val="007E29FE"/>
    <w:rsid w:val="007E3B15"/>
    <w:rsid w:val="007E57EF"/>
    <w:rsid w:val="007F04BB"/>
    <w:rsid w:val="007F188E"/>
    <w:rsid w:val="007F2665"/>
    <w:rsid w:val="007F3402"/>
    <w:rsid w:val="007F3E60"/>
    <w:rsid w:val="007F62E8"/>
    <w:rsid w:val="008002D1"/>
    <w:rsid w:val="00800EDF"/>
    <w:rsid w:val="008045A5"/>
    <w:rsid w:val="008100E2"/>
    <w:rsid w:val="008100F9"/>
    <w:rsid w:val="00810E1D"/>
    <w:rsid w:val="00817085"/>
    <w:rsid w:val="00820A0A"/>
    <w:rsid w:val="00821255"/>
    <w:rsid w:val="0082325D"/>
    <w:rsid w:val="00824517"/>
    <w:rsid w:val="00825367"/>
    <w:rsid w:val="008258C9"/>
    <w:rsid w:val="00825E5C"/>
    <w:rsid w:val="008275F5"/>
    <w:rsid w:val="008277C7"/>
    <w:rsid w:val="008308D2"/>
    <w:rsid w:val="00830B5C"/>
    <w:rsid w:val="00833076"/>
    <w:rsid w:val="0083549E"/>
    <w:rsid w:val="0083667F"/>
    <w:rsid w:val="00837E41"/>
    <w:rsid w:val="00842105"/>
    <w:rsid w:val="00842D64"/>
    <w:rsid w:val="008458E1"/>
    <w:rsid w:val="008459D8"/>
    <w:rsid w:val="00846F2B"/>
    <w:rsid w:val="008555E1"/>
    <w:rsid w:val="00857B72"/>
    <w:rsid w:val="00857E90"/>
    <w:rsid w:val="008604A2"/>
    <w:rsid w:val="00860A06"/>
    <w:rsid w:val="00861806"/>
    <w:rsid w:val="00861B47"/>
    <w:rsid w:val="008625B8"/>
    <w:rsid w:val="00862F94"/>
    <w:rsid w:val="008632E3"/>
    <w:rsid w:val="00866740"/>
    <w:rsid w:val="00866D21"/>
    <w:rsid w:val="0086756C"/>
    <w:rsid w:val="0087001D"/>
    <w:rsid w:val="00871913"/>
    <w:rsid w:val="008745E9"/>
    <w:rsid w:val="00874EE1"/>
    <w:rsid w:val="00877145"/>
    <w:rsid w:val="008772D2"/>
    <w:rsid w:val="00880182"/>
    <w:rsid w:val="00881161"/>
    <w:rsid w:val="00884145"/>
    <w:rsid w:val="00885713"/>
    <w:rsid w:val="00890420"/>
    <w:rsid w:val="00892096"/>
    <w:rsid w:val="00893DAF"/>
    <w:rsid w:val="008A1571"/>
    <w:rsid w:val="008A472F"/>
    <w:rsid w:val="008A5282"/>
    <w:rsid w:val="008A578B"/>
    <w:rsid w:val="008A66F6"/>
    <w:rsid w:val="008A67EA"/>
    <w:rsid w:val="008A7381"/>
    <w:rsid w:val="008B1829"/>
    <w:rsid w:val="008B1B69"/>
    <w:rsid w:val="008B51E3"/>
    <w:rsid w:val="008B5317"/>
    <w:rsid w:val="008C564A"/>
    <w:rsid w:val="008C587D"/>
    <w:rsid w:val="008C661E"/>
    <w:rsid w:val="008C6D6F"/>
    <w:rsid w:val="008D4D8E"/>
    <w:rsid w:val="008E3E84"/>
    <w:rsid w:val="008E4207"/>
    <w:rsid w:val="008E443E"/>
    <w:rsid w:val="008E4B2B"/>
    <w:rsid w:val="008F1C47"/>
    <w:rsid w:val="008F36C2"/>
    <w:rsid w:val="008F4006"/>
    <w:rsid w:val="008F5FB7"/>
    <w:rsid w:val="008F6AF0"/>
    <w:rsid w:val="009005AE"/>
    <w:rsid w:val="00901743"/>
    <w:rsid w:val="00902094"/>
    <w:rsid w:val="00902B74"/>
    <w:rsid w:val="0090332B"/>
    <w:rsid w:val="00906250"/>
    <w:rsid w:val="00907126"/>
    <w:rsid w:val="00910AFE"/>
    <w:rsid w:val="009111A9"/>
    <w:rsid w:val="00912C52"/>
    <w:rsid w:val="00913C7C"/>
    <w:rsid w:val="00917190"/>
    <w:rsid w:val="009205B6"/>
    <w:rsid w:val="00921069"/>
    <w:rsid w:val="009226E2"/>
    <w:rsid w:val="0092384E"/>
    <w:rsid w:val="00923CA5"/>
    <w:rsid w:val="009249C6"/>
    <w:rsid w:val="00924D64"/>
    <w:rsid w:val="009316DA"/>
    <w:rsid w:val="00932453"/>
    <w:rsid w:val="00932F5F"/>
    <w:rsid w:val="009372BD"/>
    <w:rsid w:val="009405C5"/>
    <w:rsid w:val="00941CD1"/>
    <w:rsid w:val="00945F2E"/>
    <w:rsid w:val="009463B0"/>
    <w:rsid w:val="00947213"/>
    <w:rsid w:val="0095278A"/>
    <w:rsid w:val="00952E23"/>
    <w:rsid w:val="009553A4"/>
    <w:rsid w:val="009570A5"/>
    <w:rsid w:val="00960AAB"/>
    <w:rsid w:val="009656BA"/>
    <w:rsid w:val="00965F46"/>
    <w:rsid w:val="00967903"/>
    <w:rsid w:val="00970C7D"/>
    <w:rsid w:val="00972EF9"/>
    <w:rsid w:val="00977092"/>
    <w:rsid w:val="00982892"/>
    <w:rsid w:val="00982F5F"/>
    <w:rsid w:val="009838A5"/>
    <w:rsid w:val="00983A48"/>
    <w:rsid w:val="00984553"/>
    <w:rsid w:val="00985FD6"/>
    <w:rsid w:val="00987CBA"/>
    <w:rsid w:val="00994390"/>
    <w:rsid w:val="0099539D"/>
    <w:rsid w:val="00996C80"/>
    <w:rsid w:val="00997301"/>
    <w:rsid w:val="009A1357"/>
    <w:rsid w:val="009A1382"/>
    <w:rsid w:val="009A28A6"/>
    <w:rsid w:val="009A374B"/>
    <w:rsid w:val="009A4D50"/>
    <w:rsid w:val="009A5F34"/>
    <w:rsid w:val="009A6AF1"/>
    <w:rsid w:val="009A78D6"/>
    <w:rsid w:val="009B4D56"/>
    <w:rsid w:val="009C077A"/>
    <w:rsid w:val="009D1712"/>
    <w:rsid w:val="009D345A"/>
    <w:rsid w:val="009D5E26"/>
    <w:rsid w:val="009D65BE"/>
    <w:rsid w:val="009D6930"/>
    <w:rsid w:val="009E27BD"/>
    <w:rsid w:val="009E2DBA"/>
    <w:rsid w:val="009E30DB"/>
    <w:rsid w:val="009E3F13"/>
    <w:rsid w:val="009E49BD"/>
    <w:rsid w:val="009E50EB"/>
    <w:rsid w:val="009E763A"/>
    <w:rsid w:val="009F0F8B"/>
    <w:rsid w:val="009F385F"/>
    <w:rsid w:val="009F58EF"/>
    <w:rsid w:val="009F695A"/>
    <w:rsid w:val="009F6FFE"/>
    <w:rsid w:val="009F773F"/>
    <w:rsid w:val="00A01767"/>
    <w:rsid w:val="00A11CFA"/>
    <w:rsid w:val="00A11ED5"/>
    <w:rsid w:val="00A123DF"/>
    <w:rsid w:val="00A12E4D"/>
    <w:rsid w:val="00A15E0E"/>
    <w:rsid w:val="00A1645A"/>
    <w:rsid w:val="00A21564"/>
    <w:rsid w:val="00A21798"/>
    <w:rsid w:val="00A21C74"/>
    <w:rsid w:val="00A231C5"/>
    <w:rsid w:val="00A258EC"/>
    <w:rsid w:val="00A260F6"/>
    <w:rsid w:val="00A266D1"/>
    <w:rsid w:val="00A277AE"/>
    <w:rsid w:val="00A30F22"/>
    <w:rsid w:val="00A33CF9"/>
    <w:rsid w:val="00A3606E"/>
    <w:rsid w:val="00A367B8"/>
    <w:rsid w:val="00A36E76"/>
    <w:rsid w:val="00A41B54"/>
    <w:rsid w:val="00A447FE"/>
    <w:rsid w:val="00A5139A"/>
    <w:rsid w:val="00A515A4"/>
    <w:rsid w:val="00A523B1"/>
    <w:rsid w:val="00A53B3F"/>
    <w:rsid w:val="00A541CC"/>
    <w:rsid w:val="00A54FB2"/>
    <w:rsid w:val="00A55354"/>
    <w:rsid w:val="00A563AD"/>
    <w:rsid w:val="00A56CB5"/>
    <w:rsid w:val="00A61F6D"/>
    <w:rsid w:val="00A631C2"/>
    <w:rsid w:val="00A642B9"/>
    <w:rsid w:val="00A66E94"/>
    <w:rsid w:val="00A67C1B"/>
    <w:rsid w:val="00A67E58"/>
    <w:rsid w:val="00A71B76"/>
    <w:rsid w:val="00A739D0"/>
    <w:rsid w:val="00A774CD"/>
    <w:rsid w:val="00A80DED"/>
    <w:rsid w:val="00A82273"/>
    <w:rsid w:val="00A82B86"/>
    <w:rsid w:val="00A859EF"/>
    <w:rsid w:val="00A862FA"/>
    <w:rsid w:val="00A867F3"/>
    <w:rsid w:val="00A86BE4"/>
    <w:rsid w:val="00A87A82"/>
    <w:rsid w:val="00A90407"/>
    <w:rsid w:val="00A918CB"/>
    <w:rsid w:val="00A91FB4"/>
    <w:rsid w:val="00A927B1"/>
    <w:rsid w:val="00A96708"/>
    <w:rsid w:val="00A96956"/>
    <w:rsid w:val="00A975B1"/>
    <w:rsid w:val="00A97FE1"/>
    <w:rsid w:val="00AB09F7"/>
    <w:rsid w:val="00AB0D32"/>
    <w:rsid w:val="00AB12AF"/>
    <w:rsid w:val="00AB3DE7"/>
    <w:rsid w:val="00AC00B7"/>
    <w:rsid w:val="00AC187F"/>
    <w:rsid w:val="00AC1B68"/>
    <w:rsid w:val="00AC3CB1"/>
    <w:rsid w:val="00AC67F2"/>
    <w:rsid w:val="00AC6DC5"/>
    <w:rsid w:val="00AD1295"/>
    <w:rsid w:val="00AD3370"/>
    <w:rsid w:val="00AD4766"/>
    <w:rsid w:val="00AD6984"/>
    <w:rsid w:val="00AD7A24"/>
    <w:rsid w:val="00AE04B4"/>
    <w:rsid w:val="00AE1E40"/>
    <w:rsid w:val="00AE2C98"/>
    <w:rsid w:val="00AF012A"/>
    <w:rsid w:val="00AF121F"/>
    <w:rsid w:val="00AF1CC3"/>
    <w:rsid w:val="00AF1ECF"/>
    <w:rsid w:val="00AF5D97"/>
    <w:rsid w:val="00AF68D0"/>
    <w:rsid w:val="00B02D78"/>
    <w:rsid w:val="00B036AA"/>
    <w:rsid w:val="00B04195"/>
    <w:rsid w:val="00B06F0B"/>
    <w:rsid w:val="00B0777F"/>
    <w:rsid w:val="00B07EF3"/>
    <w:rsid w:val="00B126EE"/>
    <w:rsid w:val="00B129F4"/>
    <w:rsid w:val="00B136CB"/>
    <w:rsid w:val="00B169D0"/>
    <w:rsid w:val="00B208EF"/>
    <w:rsid w:val="00B227DD"/>
    <w:rsid w:val="00B23217"/>
    <w:rsid w:val="00B235C1"/>
    <w:rsid w:val="00B23E8D"/>
    <w:rsid w:val="00B2663E"/>
    <w:rsid w:val="00B30CBA"/>
    <w:rsid w:val="00B310D0"/>
    <w:rsid w:val="00B3224A"/>
    <w:rsid w:val="00B4145F"/>
    <w:rsid w:val="00B42F7D"/>
    <w:rsid w:val="00B43A3D"/>
    <w:rsid w:val="00B4457F"/>
    <w:rsid w:val="00B448A7"/>
    <w:rsid w:val="00B4554E"/>
    <w:rsid w:val="00B45750"/>
    <w:rsid w:val="00B50C40"/>
    <w:rsid w:val="00B52CF2"/>
    <w:rsid w:val="00B54B16"/>
    <w:rsid w:val="00B564EB"/>
    <w:rsid w:val="00B62EDB"/>
    <w:rsid w:val="00B66AF3"/>
    <w:rsid w:val="00B66FF1"/>
    <w:rsid w:val="00B702F7"/>
    <w:rsid w:val="00B706C3"/>
    <w:rsid w:val="00B70DA2"/>
    <w:rsid w:val="00B71150"/>
    <w:rsid w:val="00B75B2E"/>
    <w:rsid w:val="00B77749"/>
    <w:rsid w:val="00B77954"/>
    <w:rsid w:val="00B824AA"/>
    <w:rsid w:val="00B836B9"/>
    <w:rsid w:val="00B85531"/>
    <w:rsid w:val="00B8576E"/>
    <w:rsid w:val="00B86BAB"/>
    <w:rsid w:val="00B8720F"/>
    <w:rsid w:val="00B902BE"/>
    <w:rsid w:val="00B907C2"/>
    <w:rsid w:val="00B91EE1"/>
    <w:rsid w:val="00B96772"/>
    <w:rsid w:val="00BA1135"/>
    <w:rsid w:val="00BA271B"/>
    <w:rsid w:val="00BA3081"/>
    <w:rsid w:val="00BA39F2"/>
    <w:rsid w:val="00BA3CBB"/>
    <w:rsid w:val="00BA6890"/>
    <w:rsid w:val="00BA7B6C"/>
    <w:rsid w:val="00BB1353"/>
    <w:rsid w:val="00BB4902"/>
    <w:rsid w:val="00BB622F"/>
    <w:rsid w:val="00BC1758"/>
    <w:rsid w:val="00BC26AA"/>
    <w:rsid w:val="00BC3269"/>
    <w:rsid w:val="00BC36DC"/>
    <w:rsid w:val="00BC4F60"/>
    <w:rsid w:val="00BD2203"/>
    <w:rsid w:val="00BD23B9"/>
    <w:rsid w:val="00BD2420"/>
    <w:rsid w:val="00BD3149"/>
    <w:rsid w:val="00BD44A1"/>
    <w:rsid w:val="00BD533D"/>
    <w:rsid w:val="00BE1655"/>
    <w:rsid w:val="00BE1A2B"/>
    <w:rsid w:val="00BE2322"/>
    <w:rsid w:val="00BE2C88"/>
    <w:rsid w:val="00BE3314"/>
    <w:rsid w:val="00BE4B9C"/>
    <w:rsid w:val="00BE4C3C"/>
    <w:rsid w:val="00BE51F5"/>
    <w:rsid w:val="00BE561A"/>
    <w:rsid w:val="00BE5813"/>
    <w:rsid w:val="00BE5B86"/>
    <w:rsid w:val="00BF0CD6"/>
    <w:rsid w:val="00BF2B08"/>
    <w:rsid w:val="00BF6329"/>
    <w:rsid w:val="00C00220"/>
    <w:rsid w:val="00C00DAA"/>
    <w:rsid w:val="00C01425"/>
    <w:rsid w:val="00C025A5"/>
    <w:rsid w:val="00C06F86"/>
    <w:rsid w:val="00C12C9F"/>
    <w:rsid w:val="00C12E56"/>
    <w:rsid w:val="00C1583F"/>
    <w:rsid w:val="00C1602E"/>
    <w:rsid w:val="00C21DB7"/>
    <w:rsid w:val="00C21FB6"/>
    <w:rsid w:val="00C2240F"/>
    <w:rsid w:val="00C27C35"/>
    <w:rsid w:val="00C27FEA"/>
    <w:rsid w:val="00C34BCA"/>
    <w:rsid w:val="00C37FB5"/>
    <w:rsid w:val="00C40C58"/>
    <w:rsid w:val="00C42278"/>
    <w:rsid w:val="00C43947"/>
    <w:rsid w:val="00C44777"/>
    <w:rsid w:val="00C4576B"/>
    <w:rsid w:val="00C514D5"/>
    <w:rsid w:val="00C51ACC"/>
    <w:rsid w:val="00C52F6B"/>
    <w:rsid w:val="00C61517"/>
    <w:rsid w:val="00C6151B"/>
    <w:rsid w:val="00C61E35"/>
    <w:rsid w:val="00C64640"/>
    <w:rsid w:val="00C73B72"/>
    <w:rsid w:val="00C73FE9"/>
    <w:rsid w:val="00C758B6"/>
    <w:rsid w:val="00C76751"/>
    <w:rsid w:val="00C81065"/>
    <w:rsid w:val="00C81521"/>
    <w:rsid w:val="00C830BC"/>
    <w:rsid w:val="00C837FF"/>
    <w:rsid w:val="00C87530"/>
    <w:rsid w:val="00C87B31"/>
    <w:rsid w:val="00C87F6F"/>
    <w:rsid w:val="00C902A2"/>
    <w:rsid w:val="00C9079E"/>
    <w:rsid w:val="00C92017"/>
    <w:rsid w:val="00C927A5"/>
    <w:rsid w:val="00C9566E"/>
    <w:rsid w:val="00C95FBE"/>
    <w:rsid w:val="00C96BC7"/>
    <w:rsid w:val="00C96C35"/>
    <w:rsid w:val="00CA5B08"/>
    <w:rsid w:val="00CA6DD2"/>
    <w:rsid w:val="00CB3534"/>
    <w:rsid w:val="00CB5560"/>
    <w:rsid w:val="00CB5F6A"/>
    <w:rsid w:val="00CB6339"/>
    <w:rsid w:val="00CB6B2C"/>
    <w:rsid w:val="00CC2153"/>
    <w:rsid w:val="00CC33A0"/>
    <w:rsid w:val="00CC4085"/>
    <w:rsid w:val="00CC54EE"/>
    <w:rsid w:val="00CC5B35"/>
    <w:rsid w:val="00CC6522"/>
    <w:rsid w:val="00CD33B7"/>
    <w:rsid w:val="00CD430D"/>
    <w:rsid w:val="00CE37C2"/>
    <w:rsid w:val="00CE423C"/>
    <w:rsid w:val="00CE4554"/>
    <w:rsid w:val="00CE56B8"/>
    <w:rsid w:val="00CE6B2F"/>
    <w:rsid w:val="00CF1020"/>
    <w:rsid w:val="00CF2290"/>
    <w:rsid w:val="00CF37E4"/>
    <w:rsid w:val="00CF52DE"/>
    <w:rsid w:val="00D04BA4"/>
    <w:rsid w:val="00D05BB4"/>
    <w:rsid w:val="00D1126A"/>
    <w:rsid w:val="00D13CF8"/>
    <w:rsid w:val="00D14DF2"/>
    <w:rsid w:val="00D15D0F"/>
    <w:rsid w:val="00D16B58"/>
    <w:rsid w:val="00D1770B"/>
    <w:rsid w:val="00D220AD"/>
    <w:rsid w:val="00D224E2"/>
    <w:rsid w:val="00D253EF"/>
    <w:rsid w:val="00D268FF"/>
    <w:rsid w:val="00D26C01"/>
    <w:rsid w:val="00D27FCD"/>
    <w:rsid w:val="00D3045C"/>
    <w:rsid w:val="00D30E6B"/>
    <w:rsid w:val="00D33CFD"/>
    <w:rsid w:val="00D33FB1"/>
    <w:rsid w:val="00D346E2"/>
    <w:rsid w:val="00D36229"/>
    <w:rsid w:val="00D36479"/>
    <w:rsid w:val="00D36E14"/>
    <w:rsid w:val="00D44335"/>
    <w:rsid w:val="00D44E1E"/>
    <w:rsid w:val="00D4668C"/>
    <w:rsid w:val="00D47C57"/>
    <w:rsid w:val="00D507A4"/>
    <w:rsid w:val="00D50941"/>
    <w:rsid w:val="00D51084"/>
    <w:rsid w:val="00D514CE"/>
    <w:rsid w:val="00D525B6"/>
    <w:rsid w:val="00D52B08"/>
    <w:rsid w:val="00D553CA"/>
    <w:rsid w:val="00D568DC"/>
    <w:rsid w:val="00D57762"/>
    <w:rsid w:val="00D57CA9"/>
    <w:rsid w:val="00D6093F"/>
    <w:rsid w:val="00D627E7"/>
    <w:rsid w:val="00D6507E"/>
    <w:rsid w:val="00D6546D"/>
    <w:rsid w:val="00D70EC1"/>
    <w:rsid w:val="00D7183D"/>
    <w:rsid w:val="00D71F5D"/>
    <w:rsid w:val="00D74D31"/>
    <w:rsid w:val="00D7611D"/>
    <w:rsid w:val="00D80543"/>
    <w:rsid w:val="00D83ED3"/>
    <w:rsid w:val="00D852E6"/>
    <w:rsid w:val="00D86A0C"/>
    <w:rsid w:val="00D9004C"/>
    <w:rsid w:val="00D91D9E"/>
    <w:rsid w:val="00D92325"/>
    <w:rsid w:val="00D9324E"/>
    <w:rsid w:val="00D963C1"/>
    <w:rsid w:val="00D9682A"/>
    <w:rsid w:val="00DA0BC5"/>
    <w:rsid w:val="00DA1E06"/>
    <w:rsid w:val="00DA3549"/>
    <w:rsid w:val="00DA35A6"/>
    <w:rsid w:val="00DA3797"/>
    <w:rsid w:val="00DA45DE"/>
    <w:rsid w:val="00DA49B7"/>
    <w:rsid w:val="00DA4B0F"/>
    <w:rsid w:val="00DA59E7"/>
    <w:rsid w:val="00DA5C62"/>
    <w:rsid w:val="00DB14F7"/>
    <w:rsid w:val="00DB1918"/>
    <w:rsid w:val="00DB466C"/>
    <w:rsid w:val="00DB540E"/>
    <w:rsid w:val="00DC05A4"/>
    <w:rsid w:val="00DC149B"/>
    <w:rsid w:val="00DC1E82"/>
    <w:rsid w:val="00DC3B00"/>
    <w:rsid w:val="00DC7A1C"/>
    <w:rsid w:val="00DD022A"/>
    <w:rsid w:val="00DD0C84"/>
    <w:rsid w:val="00DD52B8"/>
    <w:rsid w:val="00DD5F2C"/>
    <w:rsid w:val="00DE2935"/>
    <w:rsid w:val="00DE2E9E"/>
    <w:rsid w:val="00DE2EB5"/>
    <w:rsid w:val="00DE50E4"/>
    <w:rsid w:val="00DE58D4"/>
    <w:rsid w:val="00DE658F"/>
    <w:rsid w:val="00DF2A2F"/>
    <w:rsid w:val="00DF2A6A"/>
    <w:rsid w:val="00DF3B40"/>
    <w:rsid w:val="00DF587B"/>
    <w:rsid w:val="00DF5F2E"/>
    <w:rsid w:val="00DF66E4"/>
    <w:rsid w:val="00E0154C"/>
    <w:rsid w:val="00E03674"/>
    <w:rsid w:val="00E036B0"/>
    <w:rsid w:val="00E0371C"/>
    <w:rsid w:val="00E06C7A"/>
    <w:rsid w:val="00E1284E"/>
    <w:rsid w:val="00E15E5B"/>
    <w:rsid w:val="00E16B3E"/>
    <w:rsid w:val="00E231DE"/>
    <w:rsid w:val="00E2380A"/>
    <w:rsid w:val="00E26FD5"/>
    <w:rsid w:val="00E279F2"/>
    <w:rsid w:val="00E31269"/>
    <w:rsid w:val="00E32457"/>
    <w:rsid w:val="00E33963"/>
    <w:rsid w:val="00E35818"/>
    <w:rsid w:val="00E372D0"/>
    <w:rsid w:val="00E37B60"/>
    <w:rsid w:val="00E41410"/>
    <w:rsid w:val="00E4155F"/>
    <w:rsid w:val="00E41FB7"/>
    <w:rsid w:val="00E46DAA"/>
    <w:rsid w:val="00E501F7"/>
    <w:rsid w:val="00E54D2A"/>
    <w:rsid w:val="00E55D71"/>
    <w:rsid w:val="00E55F43"/>
    <w:rsid w:val="00E56664"/>
    <w:rsid w:val="00E56B62"/>
    <w:rsid w:val="00E61363"/>
    <w:rsid w:val="00E625A7"/>
    <w:rsid w:val="00E62827"/>
    <w:rsid w:val="00E6291B"/>
    <w:rsid w:val="00E65D29"/>
    <w:rsid w:val="00E66FFD"/>
    <w:rsid w:val="00E726EB"/>
    <w:rsid w:val="00E728F0"/>
    <w:rsid w:val="00E740FE"/>
    <w:rsid w:val="00E74DC6"/>
    <w:rsid w:val="00E807E8"/>
    <w:rsid w:val="00E82D1C"/>
    <w:rsid w:val="00E84CB5"/>
    <w:rsid w:val="00E85788"/>
    <w:rsid w:val="00E86504"/>
    <w:rsid w:val="00E86C46"/>
    <w:rsid w:val="00E86D11"/>
    <w:rsid w:val="00E86EBF"/>
    <w:rsid w:val="00E912AE"/>
    <w:rsid w:val="00E919E1"/>
    <w:rsid w:val="00E91A17"/>
    <w:rsid w:val="00E94BF6"/>
    <w:rsid w:val="00EA15EB"/>
    <w:rsid w:val="00EA2863"/>
    <w:rsid w:val="00EA3221"/>
    <w:rsid w:val="00EA4CAB"/>
    <w:rsid w:val="00EA509F"/>
    <w:rsid w:val="00EA5DCC"/>
    <w:rsid w:val="00EA780A"/>
    <w:rsid w:val="00EB19C7"/>
    <w:rsid w:val="00EB331E"/>
    <w:rsid w:val="00EB4476"/>
    <w:rsid w:val="00EC0743"/>
    <w:rsid w:val="00EC43F9"/>
    <w:rsid w:val="00EC5AFD"/>
    <w:rsid w:val="00EC6D03"/>
    <w:rsid w:val="00EC726D"/>
    <w:rsid w:val="00ED0F69"/>
    <w:rsid w:val="00ED20C0"/>
    <w:rsid w:val="00ED3231"/>
    <w:rsid w:val="00ED45F2"/>
    <w:rsid w:val="00ED4B02"/>
    <w:rsid w:val="00ED4C4D"/>
    <w:rsid w:val="00ED546B"/>
    <w:rsid w:val="00ED58F0"/>
    <w:rsid w:val="00ED6662"/>
    <w:rsid w:val="00ED6A59"/>
    <w:rsid w:val="00ED7689"/>
    <w:rsid w:val="00EF07F6"/>
    <w:rsid w:val="00EF0BEC"/>
    <w:rsid w:val="00EF2200"/>
    <w:rsid w:val="00EF6A85"/>
    <w:rsid w:val="00F10133"/>
    <w:rsid w:val="00F112ED"/>
    <w:rsid w:val="00F12DF1"/>
    <w:rsid w:val="00F13307"/>
    <w:rsid w:val="00F13D4F"/>
    <w:rsid w:val="00F163CF"/>
    <w:rsid w:val="00F20213"/>
    <w:rsid w:val="00F24977"/>
    <w:rsid w:val="00F26B7D"/>
    <w:rsid w:val="00F303B6"/>
    <w:rsid w:val="00F31EB7"/>
    <w:rsid w:val="00F32B25"/>
    <w:rsid w:val="00F33ABF"/>
    <w:rsid w:val="00F34D00"/>
    <w:rsid w:val="00F34D61"/>
    <w:rsid w:val="00F35332"/>
    <w:rsid w:val="00F35D2F"/>
    <w:rsid w:val="00F35D9E"/>
    <w:rsid w:val="00F36004"/>
    <w:rsid w:val="00F36C7A"/>
    <w:rsid w:val="00F405CE"/>
    <w:rsid w:val="00F43971"/>
    <w:rsid w:val="00F46ED0"/>
    <w:rsid w:val="00F521CB"/>
    <w:rsid w:val="00F530C4"/>
    <w:rsid w:val="00F535FA"/>
    <w:rsid w:val="00F6244F"/>
    <w:rsid w:val="00F629FF"/>
    <w:rsid w:val="00F63172"/>
    <w:rsid w:val="00F63A8B"/>
    <w:rsid w:val="00F66773"/>
    <w:rsid w:val="00F70BC0"/>
    <w:rsid w:val="00F71E00"/>
    <w:rsid w:val="00F7459E"/>
    <w:rsid w:val="00F74BC6"/>
    <w:rsid w:val="00F751FB"/>
    <w:rsid w:val="00F8706F"/>
    <w:rsid w:val="00F8751E"/>
    <w:rsid w:val="00F876B7"/>
    <w:rsid w:val="00F87CE1"/>
    <w:rsid w:val="00F910C8"/>
    <w:rsid w:val="00F915C4"/>
    <w:rsid w:val="00F950E2"/>
    <w:rsid w:val="00F96E5D"/>
    <w:rsid w:val="00FA12B5"/>
    <w:rsid w:val="00FA1E8D"/>
    <w:rsid w:val="00FA2278"/>
    <w:rsid w:val="00FA3892"/>
    <w:rsid w:val="00FA4C2C"/>
    <w:rsid w:val="00FA4D51"/>
    <w:rsid w:val="00FA6064"/>
    <w:rsid w:val="00FA6626"/>
    <w:rsid w:val="00FA7B1F"/>
    <w:rsid w:val="00FA7C04"/>
    <w:rsid w:val="00FB1D07"/>
    <w:rsid w:val="00FB1E8D"/>
    <w:rsid w:val="00FB31EB"/>
    <w:rsid w:val="00FB3919"/>
    <w:rsid w:val="00FB4027"/>
    <w:rsid w:val="00FB46C4"/>
    <w:rsid w:val="00FB474D"/>
    <w:rsid w:val="00FB5DE1"/>
    <w:rsid w:val="00FB77C9"/>
    <w:rsid w:val="00FC25B3"/>
    <w:rsid w:val="00FC29BC"/>
    <w:rsid w:val="00FC3A82"/>
    <w:rsid w:val="00FC4FD0"/>
    <w:rsid w:val="00FD0230"/>
    <w:rsid w:val="00FD4EC5"/>
    <w:rsid w:val="00FE0644"/>
    <w:rsid w:val="00FE332F"/>
    <w:rsid w:val="00FE6260"/>
    <w:rsid w:val="00FE6303"/>
    <w:rsid w:val="00FE67BF"/>
    <w:rsid w:val="00FE7BD3"/>
    <w:rsid w:val="00FF15E3"/>
    <w:rsid w:val="00FF232B"/>
    <w:rsid w:val="00FF4FBB"/>
    <w:rsid w:val="00FF639E"/>
    <w:rsid w:val="00FF7C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B216FE"/>
  <w15:docId w15:val="{1A562F3C-B61E-4A25-83B6-3B2F3235A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9250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FB5DE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F751F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92503"/>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FB5DE1"/>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F751FB"/>
    <w:rPr>
      <w:rFonts w:ascii="Times New Roman" w:eastAsia="Times New Roman" w:hAnsi="Times New Roman" w:cs="Times New Roman"/>
      <w:b/>
      <w:bCs/>
      <w:sz w:val="27"/>
      <w:szCs w:val="27"/>
    </w:rPr>
  </w:style>
  <w:style w:type="paragraph" w:styleId="a3">
    <w:name w:val="header"/>
    <w:basedOn w:val="a"/>
    <w:link w:val="a4"/>
    <w:unhideWhenUsed/>
    <w:rsid w:val="00274439"/>
    <w:pPr>
      <w:tabs>
        <w:tab w:val="center" w:pos="4677"/>
        <w:tab w:val="right" w:pos="9355"/>
      </w:tabs>
      <w:spacing w:after="0" w:line="240" w:lineRule="auto"/>
    </w:pPr>
  </w:style>
  <w:style w:type="character" w:customStyle="1" w:styleId="a4">
    <w:name w:val="Верхний колонтитул Знак"/>
    <w:basedOn w:val="a0"/>
    <w:link w:val="a3"/>
    <w:rsid w:val="00274439"/>
  </w:style>
  <w:style w:type="paragraph" w:styleId="a5">
    <w:name w:val="footer"/>
    <w:basedOn w:val="a"/>
    <w:link w:val="a6"/>
    <w:uiPriority w:val="99"/>
    <w:unhideWhenUsed/>
    <w:rsid w:val="0027443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74439"/>
  </w:style>
  <w:style w:type="paragraph" w:styleId="a7">
    <w:name w:val="Normal (Web)"/>
    <w:basedOn w:val="a"/>
    <w:uiPriority w:val="99"/>
    <w:unhideWhenUsed/>
    <w:rsid w:val="0095278A"/>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a8">
    <w:name w:val="Знак"/>
    <w:basedOn w:val="a"/>
    <w:autoRedefine/>
    <w:rsid w:val="00DE2EB5"/>
    <w:pPr>
      <w:spacing w:line="240" w:lineRule="exact"/>
    </w:pPr>
    <w:rPr>
      <w:rFonts w:ascii="Times New Roman" w:eastAsia="SimSun" w:hAnsi="Times New Roman" w:cs="Times New Roman"/>
      <w:b/>
      <w:sz w:val="28"/>
      <w:szCs w:val="24"/>
      <w:lang w:val="en-US"/>
    </w:rPr>
  </w:style>
  <w:style w:type="paragraph" w:customStyle="1" w:styleId="a9">
    <w:name w:val="Знак"/>
    <w:basedOn w:val="a"/>
    <w:autoRedefine/>
    <w:rsid w:val="00027654"/>
    <w:pPr>
      <w:spacing w:line="240" w:lineRule="exact"/>
    </w:pPr>
    <w:rPr>
      <w:rFonts w:ascii="Times New Roman" w:eastAsia="SimSun" w:hAnsi="Times New Roman" w:cs="Times New Roman"/>
      <w:b/>
      <w:sz w:val="28"/>
      <w:szCs w:val="24"/>
      <w:lang w:val="en-US"/>
    </w:rPr>
  </w:style>
  <w:style w:type="table" w:styleId="aa">
    <w:name w:val="Table Grid"/>
    <w:basedOn w:val="a1"/>
    <w:uiPriority w:val="39"/>
    <w:rsid w:val="00D466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aliases w:val="Абзац списка4,маркированный,Абзац списка41,Heading1,Colorful List - Accent 11,Абзац,References,Bullets,List Paragraph (numbered (a)),NUMBERED PARAGRAPH,List Paragraph 1,List_Paragraph,Multilevel para_II,Akapit z listą BS,IBL List Paragraph"/>
    <w:basedOn w:val="a"/>
    <w:link w:val="ac"/>
    <w:uiPriority w:val="34"/>
    <w:qFormat/>
    <w:rsid w:val="00EC726D"/>
    <w:pPr>
      <w:ind w:left="720"/>
      <w:contextualSpacing/>
    </w:pPr>
  </w:style>
  <w:style w:type="character" w:customStyle="1" w:styleId="ac">
    <w:name w:val="Абзац списка Знак"/>
    <w:aliases w:val="Абзац списка4 Знак,маркированный Знак,Абзац списка41 Знак,Heading1 Знак,Colorful List - Accent 11 Знак,Абзац Знак,References Знак,Bullets Знак,List Paragraph (numbered (a)) Знак,NUMBERED PARAGRAPH Знак,List Paragraph 1 Знак"/>
    <w:link w:val="ab"/>
    <w:uiPriority w:val="34"/>
    <w:locked/>
    <w:rsid w:val="00CF37E4"/>
  </w:style>
  <w:style w:type="table" w:customStyle="1" w:styleId="-441">
    <w:name w:val="Таблица-сетка 4 — акцент 41"/>
    <w:basedOn w:val="a1"/>
    <w:uiPriority w:val="49"/>
    <w:rsid w:val="000A264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d">
    <w:name w:val="Balloon Text"/>
    <w:basedOn w:val="a"/>
    <w:link w:val="ae"/>
    <w:uiPriority w:val="99"/>
    <w:semiHidden/>
    <w:unhideWhenUsed/>
    <w:rsid w:val="00E6291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E6291B"/>
    <w:rPr>
      <w:rFonts w:ascii="Tahoma" w:hAnsi="Tahoma" w:cs="Tahoma"/>
      <w:sz w:val="16"/>
      <w:szCs w:val="16"/>
    </w:rPr>
  </w:style>
  <w:style w:type="character" w:styleId="af">
    <w:name w:val="Emphasis"/>
    <w:basedOn w:val="a0"/>
    <w:uiPriority w:val="20"/>
    <w:qFormat/>
    <w:rsid w:val="00273DC2"/>
    <w:rPr>
      <w:i/>
      <w:iCs/>
    </w:rPr>
  </w:style>
  <w:style w:type="paragraph" w:customStyle="1" w:styleId="first-child">
    <w:name w:val="first-child"/>
    <w:basedOn w:val="a"/>
    <w:rsid w:val="00273D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enote-drop-cap">
    <w:name w:val="cenote-drop-cap"/>
    <w:basedOn w:val="a0"/>
    <w:rsid w:val="00273DC2"/>
  </w:style>
  <w:style w:type="character" w:styleId="af0">
    <w:name w:val="Strong"/>
    <w:basedOn w:val="a0"/>
    <w:uiPriority w:val="22"/>
    <w:qFormat/>
    <w:rsid w:val="00273DC2"/>
    <w:rPr>
      <w:b/>
      <w:bCs/>
    </w:rPr>
  </w:style>
  <w:style w:type="character" w:customStyle="1" w:styleId="p">
    <w:name w:val="p"/>
    <w:basedOn w:val="a0"/>
    <w:rsid w:val="00F751FB"/>
  </w:style>
  <w:style w:type="character" w:styleId="af1">
    <w:name w:val="Hyperlink"/>
    <w:basedOn w:val="a0"/>
    <w:uiPriority w:val="99"/>
    <w:unhideWhenUsed/>
    <w:rsid w:val="000E3DF6"/>
    <w:rPr>
      <w:color w:val="0563C1" w:themeColor="hyperlink"/>
      <w:u w:val="single"/>
    </w:rPr>
  </w:style>
  <w:style w:type="character" w:customStyle="1" w:styleId="11">
    <w:name w:val="Неразрешенное упоминание1"/>
    <w:basedOn w:val="a0"/>
    <w:uiPriority w:val="99"/>
    <w:rsid w:val="000E3DF6"/>
    <w:rPr>
      <w:color w:val="605E5C"/>
      <w:shd w:val="clear" w:color="auto" w:fill="E1DFDD"/>
    </w:rPr>
  </w:style>
  <w:style w:type="table" w:styleId="-41">
    <w:name w:val="Grid Table 4 Accent 1"/>
    <w:basedOn w:val="a1"/>
    <w:uiPriority w:val="49"/>
    <w:rsid w:val="00D44E1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f2">
    <w:name w:val="footnote text"/>
    <w:basedOn w:val="a"/>
    <w:link w:val="af3"/>
    <w:semiHidden/>
    <w:unhideWhenUsed/>
    <w:rsid w:val="000008C2"/>
    <w:pPr>
      <w:spacing w:after="0" w:line="240" w:lineRule="auto"/>
    </w:pPr>
    <w:rPr>
      <w:rFonts w:ascii="Times New Roman" w:eastAsia="Times New Roman" w:hAnsi="Times New Roman" w:cs="Times New Roman"/>
      <w:sz w:val="20"/>
      <w:szCs w:val="20"/>
      <w:lang w:val="en-GB" w:eastAsia="ru-RU"/>
    </w:rPr>
  </w:style>
  <w:style w:type="character" w:customStyle="1" w:styleId="af3">
    <w:name w:val="Текст сноски Знак"/>
    <w:basedOn w:val="a0"/>
    <w:link w:val="af2"/>
    <w:semiHidden/>
    <w:rsid w:val="000008C2"/>
    <w:rPr>
      <w:rFonts w:ascii="Times New Roman" w:eastAsia="Times New Roman" w:hAnsi="Times New Roman" w:cs="Times New Roman"/>
      <w:sz w:val="20"/>
      <w:szCs w:val="20"/>
      <w:lang w:val="en-GB" w:eastAsia="ru-RU"/>
    </w:rPr>
  </w:style>
  <w:style w:type="character" w:styleId="af4">
    <w:name w:val="footnote reference"/>
    <w:basedOn w:val="a0"/>
    <w:semiHidden/>
    <w:unhideWhenUsed/>
    <w:rsid w:val="000008C2"/>
    <w:rPr>
      <w:vertAlign w:val="superscript"/>
    </w:rPr>
  </w:style>
  <w:style w:type="paragraph" w:styleId="af5">
    <w:name w:val="Body Text"/>
    <w:basedOn w:val="a"/>
    <w:link w:val="af6"/>
    <w:uiPriority w:val="1"/>
    <w:qFormat/>
    <w:rsid w:val="00FB5DE1"/>
    <w:pPr>
      <w:widowControl w:val="0"/>
      <w:autoSpaceDE w:val="0"/>
      <w:autoSpaceDN w:val="0"/>
      <w:spacing w:after="0" w:line="240" w:lineRule="auto"/>
    </w:pPr>
    <w:rPr>
      <w:rFonts w:ascii="Times New Roman" w:eastAsia="Times New Roman" w:hAnsi="Times New Roman" w:cs="Times New Roman"/>
      <w:sz w:val="28"/>
      <w:szCs w:val="28"/>
      <w:lang w:eastAsia="ru-RU" w:bidi="ru-RU"/>
    </w:rPr>
  </w:style>
  <w:style w:type="character" w:customStyle="1" w:styleId="af6">
    <w:name w:val="Основной текст Знак"/>
    <w:basedOn w:val="a0"/>
    <w:link w:val="af5"/>
    <w:uiPriority w:val="1"/>
    <w:rsid w:val="00FB5DE1"/>
    <w:rPr>
      <w:rFonts w:ascii="Times New Roman" w:eastAsia="Times New Roman" w:hAnsi="Times New Roman" w:cs="Times New Roman"/>
      <w:sz w:val="28"/>
      <w:szCs w:val="28"/>
      <w:lang w:eastAsia="ru-RU" w:bidi="ru-RU"/>
    </w:rPr>
  </w:style>
  <w:style w:type="paragraph" w:styleId="af7">
    <w:name w:val="TOC Heading"/>
    <w:basedOn w:val="1"/>
    <w:next w:val="a"/>
    <w:uiPriority w:val="39"/>
    <w:unhideWhenUsed/>
    <w:qFormat/>
    <w:rsid w:val="00492503"/>
    <w:pPr>
      <w:outlineLvl w:val="9"/>
    </w:pPr>
  </w:style>
  <w:style w:type="paragraph" w:styleId="12">
    <w:name w:val="toc 1"/>
    <w:basedOn w:val="a"/>
    <w:next w:val="a"/>
    <w:autoRedefine/>
    <w:uiPriority w:val="39"/>
    <w:unhideWhenUsed/>
    <w:rsid w:val="00492503"/>
    <w:pPr>
      <w:spacing w:after="100"/>
    </w:pPr>
  </w:style>
  <w:style w:type="paragraph" w:styleId="21">
    <w:name w:val="toc 2"/>
    <w:basedOn w:val="a"/>
    <w:next w:val="a"/>
    <w:autoRedefine/>
    <w:uiPriority w:val="39"/>
    <w:unhideWhenUsed/>
    <w:rsid w:val="00492503"/>
    <w:pPr>
      <w:spacing w:after="100"/>
      <w:ind w:left="220"/>
    </w:pPr>
  </w:style>
  <w:style w:type="paragraph" w:styleId="31">
    <w:name w:val="toc 3"/>
    <w:basedOn w:val="a"/>
    <w:next w:val="a"/>
    <w:autoRedefine/>
    <w:uiPriority w:val="39"/>
    <w:unhideWhenUsed/>
    <w:rsid w:val="00492503"/>
    <w:pPr>
      <w:spacing w:after="100"/>
      <w:ind w:left="440"/>
    </w:pPr>
  </w:style>
  <w:style w:type="table" w:styleId="af8">
    <w:name w:val="Grid Table Light"/>
    <w:basedOn w:val="a1"/>
    <w:uiPriority w:val="40"/>
    <w:rsid w:val="007B278A"/>
    <w:pPr>
      <w:spacing w:after="0"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electionshareable">
    <w:name w:val="selectionshareable"/>
    <w:basedOn w:val="a"/>
    <w:rsid w:val="005B307D"/>
    <w:pPr>
      <w:spacing w:before="100" w:beforeAutospacing="1" w:after="100" w:afterAutospacing="1" w:line="240" w:lineRule="auto"/>
    </w:pPr>
    <w:rPr>
      <w:rFonts w:ascii="Times New Roman" w:eastAsia="Times New Roman" w:hAnsi="Times New Roman" w:cs="Times New Roman"/>
      <w:sz w:val="24"/>
      <w:szCs w:val="24"/>
    </w:rPr>
  </w:style>
  <w:style w:type="paragraph" w:styleId="af9">
    <w:name w:val="Body Text First Indent"/>
    <w:basedOn w:val="af5"/>
    <w:link w:val="afa"/>
    <w:uiPriority w:val="99"/>
    <w:semiHidden/>
    <w:unhideWhenUsed/>
    <w:rsid w:val="002F4A94"/>
    <w:pPr>
      <w:widowControl/>
      <w:autoSpaceDE/>
      <w:autoSpaceDN/>
      <w:spacing w:after="160" w:line="259" w:lineRule="auto"/>
      <w:ind w:firstLine="360"/>
    </w:pPr>
    <w:rPr>
      <w:rFonts w:asciiTheme="minorHAnsi" w:eastAsiaTheme="minorHAnsi" w:hAnsiTheme="minorHAnsi" w:cstheme="minorBidi"/>
      <w:sz w:val="22"/>
      <w:szCs w:val="22"/>
      <w:lang w:eastAsia="en-US" w:bidi="ar-SA"/>
    </w:rPr>
  </w:style>
  <w:style w:type="character" w:customStyle="1" w:styleId="afa">
    <w:name w:val="Красная строка Знак"/>
    <w:basedOn w:val="af6"/>
    <w:link w:val="af9"/>
    <w:uiPriority w:val="99"/>
    <w:semiHidden/>
    <w:rsid w:val="002F4A94"/>
    <w:rPr>
      <w:rFonts w:ascii="Times New Roman" w:eastAsia="Times New Roman" w:hAnsi="Times New Roman" w:cs="Times New Roman"/>
      <w:sz w:val="28"/>
      <w:szCs w:val="28"/>
      <w:lang w:eastAsia="ru-RU" w:bidi="ru-RU"/>
    </w:rPr>
  </w:style>
  <w:style w:type="paragraph" w:customStyle="1" w:styleId="1-11">
    <w:name w:val="Средняя заливка 1 - Акцент 11"/>
    <w:uiPriority w:val="1"/>
    <w:qFormat/>
    <w:rsid w:val="00430BBD"/>
    <w:pPr>
      <w:spacing w:after="0" w:line="240" w:lineRule="auto"/>
    </w:pPr>
    <w:rPr>
      <w:rFonts w:ascii="Calibri" w:eastAsia="Calibri" w:hAnsi="Calibri" w:cs="Times New Roman"/>
      <w:lang w:val="en-GB"/>
    </w:rPr>
  </w:style>
  <w:style w:type="character" w:customStyle="1" w:styleId="s3">
    <w:name w:val="s3"/>
    <w:rsid w:val="00430BBD"/>
  </w:style>
  <w:style w:type="paragraph" w:styleId="afb">
    <w:name w:val="Body Text Indent"/>
    <w:basedOn w:val="a"/>
    <w:link w:val="afc"/>
    <w:uiPriority w:val="99"/>
    <w:semiHidden/>
    <w:unhideWhenUsed/>
    <w:rsid w:val="000366BB"/>
    <w:pPr>
      <w:spacing w:after="120"/>
      <w:ind w:left="283"/>
    </w:pPr>
  </w:style>
  <w:style w:type="character" w:customStyle="1" w:styleId="afc">
    <w:name w:val="Основной текст с отступом Знак"/>
    <w:basedOn w:val="a0"/>
    <w:link w:val="afb"/>
    <w:uiPriority w:val="99"/>
    <w:semiHidden/>
    <w:rsid w:val="000366BB"/>
  </w:style>
  <w:style w:type="paragraph" w:customStyle="1" w:styleId="afd">
    <w:name w:val="ОснТекст"/>
    <w:link w:val="afe"/>
    <w:rsid w:val="000366BB"/>
    <w:pPr>
      <w:spacing w:after="0" w:line="240" w:lineRule="auto"/>
      <w:ind w:firstLine="709"/>
      <w:jc w:val="both"/>
    </w:pPr>
    <w:rPr>
      <w:rFonts w:ascii="Arial" w:eastAsia="Times New Roman" w:hAnsi="Arial" w:cs="Times New Roman"/>
      <w:noProof/>
      <w:sz w:val="20"/>
      <w:szCs w:val="20"/>
      <w:lang w:eastAsia="ru-RU"/>
    </w:rPr>
  </w:style>
  <w:style w:type="character" w:customStyle="1" w:styleId="afe">
    <w:name w:val="ОснТекст Знак"/>
    <w:basedOn w:val="a0"/>
    <w:link w:val="afd"/>
    <w:rsid w:val="000366BB"/>
    <w:rPr>
      <w:rFonts w:ascii="Arial" w:eastAsia="Times New Roman" w:hAnsi="Arial" w:cs="Times New Roman"/>
      <w:noProof/>
      <w:sz w:val="20"/>
      <w:szCs w:val="20"/>
      <w:lang w:eastAsia="ru-RU"/>
    </w:rPr>
  </w:style>
  <w:style w:type="paragraph" w:customStyle="1" w:styleId="aff">
    <w:name w:val="ШапкаТаблицы"/>
    <w:basedOn w:val="afd"/>
    <w:next w:val="aff0"/>
    <w:rsid w:val="000366BB"/>
    <w:pPr>
      <w:ind w:firstLine="0"/>
      <w:jc w:val="center"/>
    </w:pPr>
    <w:rPr>
      <w:sz w:val="16"/>
    </w:rPr>
  </w:style>
  <w:style w:type="paragraph" w:customStyle="1" w:styleId="aff0">
    <w:name w:val="Боковик"/>
    <w:basedOn w:val="afd"/>
    <w:rsid w:val="000366BB"/>
    <w:pPr>
      <w:ind w:firstLine="0"/>
      <w:jc w:val="left"/>
    </w:pPr>
    <w:rPr>
      <w:sz w:val="16"/>
    </w:rPr>
  </w:style>
  <w:style w:type="paragraph" w:customStyle="1" w:styleId="aff1">
    <w:name w:val="Наименование"/>
    <w:basedOn w:val="afd"/>
    <w:next w:val="afd"/>
    <w:link w:val="aff2"/>
    <w:rsid w:val="000366BB"/>
    <w:pPr>
      <w:spacing w:before="200" w:after="200"/>
      <w:ind w:firstLine="567"/>
      <w:jc w:val="center"/>
    </w:pPr>
    <w:rPr>
      <w:b/>
    </w:rPr>
  </w:style>
  <w:style w:type="character" w:customStyle="1" w:styleId="aff2">
    <w:name w:val="Наименование Знак"/>
    <w:basedOn w:val="afe"/>
    <w:link w:val="aff1"/>
    <w:rsid w:val="000366BB"/>
    <w:rPr>
      <w:rFonts w:ascii="Arial" w:eastAsia="Times New Roman" w:hAnsi="Arial" w:cs="Times New Roman"/>
      <w:b/>
      <w:noProof/>
      <w:sz w:val="20"/>
      <w:szCs w:val="20"/>
      <w:lang w:eastAsia="ru-RU"/>
    </w:rPr>
  </w:style>
  <w:style w:type="paragraph" w:customStyle="1" w:styleId="BulletMultilevel">
    <w:name w:val="BulletMultilevel"/>
    <w:basedOn w:val="a"/>
    <w:rsid w:val="00837E41"/>
    <w:pPr>
      <w:spacing w:after="0" w:line="240" w:lineRule="auto"/>
      <w:ind w:left="284" w:hanging="284"/>
    </w:pPr>
    <w:rPr>
      <w:rFonts w:ascii="Times New Roman" w:eastAsia="Times New Roman" w:hAnsi="Times New Roman" w:cs="Times New Roman"/>
      <w:sz w:val="20"/>
      <w:szCs w:val="20"/>
      <w:lang w:val="en-GB"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80155">
      <w:bodyDiv w:val="1"/>
      <w:marLeft w:val="0"/>
      <w:marRight w:val="0"/>
      <w:marTop w:val="0"/>
      <w:marBottom w:val="0"/>
      <w:divBdr>
        <w:top w:val="none" w:sz="0" w:space="0" w:color="auto"/>
        <w:left w:val="none" w:sz="0" w:space="0" w:color="auto"/>
        <w:bottom w:val="none" w:sz="0" w:space="0" w:color="auto"/>
        <w:right w:val="none" w:sz="0" w:space="0" w:color="auto"/>
      </w:divBdr>
    </w:div>
    <w:div w:id="111018629">
      <w:bodyDiv w:val="1"/>
      <w:marLeft w:val="0"/>
      <w:marRight w:val="0"/>
      <w:marTop w:val="0"/>
      <w:marBottom w:val="0"/>
      <w:divBdr>
        <w:top w:val="none" w:sz="0" w:space="0" w:color="auto"/>
        <w:left w:val="none" w:sz="0" w:space="0" w:color="auto"/>
        <w:bottom w:val="none" w:sz="0" w:space="0" w:color="auto"/>
        <w:right w:val="none" w:sz="0" w:space="0" w:color="auto"/>
      </w:divBdr>
    </w:div>
    <w:div w:id="190343103">
      <w:bodyDiv w:val="1"/>
      <w:marLeft w:val="0"/>
      <w:marRight w:val="0"/>
      <w:marTop w:val="0"/>
      <w:marBottom w:val="0"/>
      <w:divBdr>
        <w:top w:val="none" w:sz="0" w:space="0" w:color="auto"/>
        <w:left w:val="none" w:sz="0" w:space="0" w:color="auto"/>
        <w:bottom w:val="none" w:sz="0" w:space="0" w:color="auto"/>
        <w:right w:val="none" w:sz="0" w:space="0" w:color="auto"/>
      </w:divBdr>
    </w:div>
    <w:div w:id="192618321">
      <w:bodyDiv w:val="1"/>
      <w:marLeft w:val="0"/>
      <w:marRight w:val="0"/>
      <w:marTop w:val="0"/>
      <w:marBottom w:val="0"/>
      <w:divBdr>
        <w:top w:val="none" w:sz="0" w:space="0" w:color="auto"/>
        <w:left w:val="none" w:sz="0" w:space="0" w:color="auto"/>
        <w:bottom w:val="none" w:sz="0" w:space="0" w:color="auto"/>
        <w:right w:val="none" w:sz="0" w:space="0" w:color="auto"/>
      </w:divBdr>
      <w:divsChild>
        <w:div w:id="1925534145">
          <w:marLeft w:val="150"/>
          <w:marRight w:val="150"/>
          <w:marTop w:val="150"/>
          <w:marBottom w:val="150"/>
          <w:divBdr>
            <w:top w:val="none" w:sz="0" w:space="0" w:color="auto"/>
            <w:left w:val="none" w:sz="0" w:space="0" w:color="auto"/>
            <w:bottom w:val="none" w:sz="0" w:space="0" w:color="auto"/>
            <w:right w:val="none" w:sz="0" w:space="0" w:color="auto"/>
          </w:divBdr>
        </w:div>
      </w:divsChild>
    </w:div>
    <w:div w:id="227813341">
      <w:bodyDiv w:val="1"/>
      <w:marLeft w:val="0"/>
      <w:marRight w:val="0"/>
      <w:marTop w:val="0"/>
      <w:marBottom w:val="0"/>
      <w:divBdr>
        <w:top w:val="none" w:sz="0" w:space="0" w:color="auto"/>
        <w:left w:val="none" w:sz="0" w:space="0" w:color="auto"/>
        <w:bottom w:val="none" w:sz="0" w:space="0" w:color="auto"/>
        <w:right w:val="none" w:sz="0" w:space="0" w:color="auto"/>
      </w:divBdr>
      <w:divsChild>
        <w:div w:id="538393391">
          <w:marLeft w:val="0"/>
          <w:marRight w:val="450"/>
          <w:marTop w:val="120"/>
          <w:marBottom w:val="300"/>
          <w:divBdr>
            <w:top w:val="none" w:sz="0" w:space="0" w:color="auto"/>
            <w:left w:val="none" w:sz="0" w:space="0" w:color="auto"/>
            <w:bottom w:val="none" w:sz="0" w:space="0" w:color="auto"/>
            <w:right w:val="none" w:sz="0" w:space="0" w:color="auto"/>
          </w:divBdr>
        </w:div>
      </w:divsChild>
    </w:div>
    <w:div w:id="246774535">
      <w:bodyDiv w:val="1"/>
      <w:marLeft w:val="0"/>
      <w:marRight w:val="0"/>
      <w:marTop w:val="0"/>
      <w:marBottom w:val="0"/>
      <w:divBdr>
        <w:top w:val="none" w:sz="0" w:space="0" w:color="auto"/>
        <w:left w:val="none" w:sz="0" w:space="0" w:color="auto"/>
        <w:bottom w:val="none" w:sz="0" w:space="0" w:color="auto"/>
        <w:right w:val="none" w:sz="0" w:space="0" w:color="auto"/>
      </w:divBdr>
    </w:div>
    <w:div w:id="261039060">
      <w:bodyDiv w:val="1"/>
      <w:marLeft w:val="0"/>
      <w:marRight w:val="0"/>
      <w:marTop w:val="0"/>
      <w:marBottom w:val="0"/>
      <w:divBdr>
        <w:top w:val="none" w:sz="0" w:space="0" w:color="auto"/>
        <w:left w:val="none" w:sz="0" w:space="0" w:color="auto"/>
        <w:bottom w:val="none" w:sz="0" w:space="0" w:color="auto"/>
        <w:right w:val="none" w:sz="0" w:space="0" w:color="auto"/>
      </w:divBdr>
    </w:div>
    <w:div w:id="267853041">
      <w:bodyDiv w:val="1"/>
      <w:marLeft w:val="0"/>
      <w:marRight w:val="0"/>
      <w:marTop w:val="0"/>
      <w:marBottom w:val="0"/>
      <w:divBdr>
        <w:top w:val="none" w:sz="0" w:space="0" w:color="auto"/>
        <w:left w:val="none" w:sz="0" w:space="0" w:color="auto"/>
        <w:bottom w:val="none" w:sz="0" w:space="0" w:color="auto"/>
        <w:right w:val="none" w:sz="0" w:space="0" w:color="auto"/>
      </w:divBdr>
    </w:div>
    <w:div w:id="320816523">
      <w:bodyDiv w:val="1"/>
      <w:marLeft w:val="0"/>
      <w:marRight w:val="0"/>
      <w:marTop w:val="0"/>
      <w:marBottom w:val="0"/>
      <w:divBdr>
        <w:top w:val="none" w:sz="0" w:space="0" w:color="auto"/>
        <w:left w:val="none" w:sz="0" w:space="0" w:color="auto"/>
        <w:bottom w:val="none" w:sz="0" w:space="0" w:color="auto"/>
        <w:right w:val="none" w:sz="0" w:space="0" w:color="auto"/>
      </w:divBdr>
    </w:div>
    <w:div w:id="345333531">
      <w:bodyDiv w:val="1"/>
      <w:marLeft w:val="0"/>
      <w:marRight w:val="0"/>
      <w:marTop w:val="0"/>
      <w:marBottom w:val="0"/>
      <w:divBdr>
        <w:top w:val="none" w:sz="0" w:space="0" w:color="auto"/>
        <w:left w:val="none" w:sz="0" w:space="0" w:color="auto"/>
        <w:bottom w:val="none" w:sz="0" w:space="0" w:color="auto"/>
        <w:right w:val="none" w:sz="0" w:space="0" w:color="auto"/>
      </w:divBdr>
    </w:div>
    <w:div w:id="357852008">
      <w:bodyDiv w:val="1"/>
      <w:marLeft w:val="0"/>
      <w:marRight w:val="0"/>
      <w:marTop w:val="0"/>
      <w:marBottom w:val="0"/>
      <w:divBdr>
        <w:top w:val="none" w:sz="0" w:space="0" w:color="auto"/>
        <w:left w:val="none" w:sz="0" w:space="0" w:color="auto"/>
        <w:bottom w:val="none" w:sz="0" w:space="0" w:color="auto"/>
        <w:right w:val="none" w:sz="0" w:space="0" w:color="auto"/>
      </w:divBdr>
      <w:divsChild>
        <w:div w:id="165247953">
          <w:marLeft w:val="720"/>
          <w:marRight w:val="0"/>
          <w:marTop w:val="0"/>
          <w:marBottom w:val="0"/>
          <w:divBdr>
            <w:top w:val="none" w:sz="0" w:space="0" w:color="auto"/>
            <w:left w:val="none" w:sz="0" w:space="0" w:color="auto"/>
            <w:bottom w:val="none" w:sz="0" w:space="0" w:color="auto"/>
            <w:right w:val="none" w:sz="0" w:space="0" w:color="auto"/>
          </w:divBdr>
        </w:div>
        <w:div w:id="1061952239">
          <w:marLeft w:val="720"/>
          <w:marRight w:val="0"/>
          <w:marTop w:val="0"/>
          <w:marBottom w:val="0"/>
          <w:divBdr>
            <w:top w:val="none" w:sz="0" w:space="0" w:color="auto"/>
            <w:left w:val="none" w:sz="0" w:space="0" w:color="auto"/>
            <w:bottom w:val="none" w:sz="0" w:space="0" w:color="auto"/>
            <w:right w:val="none" w:sz="0" w:space="0" w:color="auto"/>
          </w:divBdr>
        </w:div>
        <w:div w:id="2047411797">
          <w:marLeft w:val="720"/>
          <w:marRight w:val="0"/>
          <w:marTop w:val="0"/>
          <w:marBottom w:val="0"/>
          <w:divBdr>
            <w:top w:val="none" w:sz="0" w:space="0" w:color="auto"/>
            <w:left w:val="none" w:sz="0" w:space="0" w:color="auto"/>
            <w:bottom w:val="none" w:sz="0" w:space="0" w:color="auto"/>
            <w:right w:val="none" w:sz="0" w:space="0" w:color="auto"/>
          </w:divBdr>
        </w:div>
        <w:div w:id="214586505">
          <w:marLeft w:val="720"/>
          <w:marRight w:val="0"/>
          <w:marTop w:val="0"/>
          <w:marBottom w:val="0"/>
          <w:divBdr>
            <w:top w:val="none" w:sz="0" w:space="0" w:color="auto"/>
            <w:left w:val="none" w:sz="0" w:space="0" w:color="auto"/>
            <w:bottom w:val="none" w:sz="0" w:space="0" w:color="auto"/>
            <w:right w:val="none" w:sz="0" w:space="0" w:color="auto"/>
          </w:divBdr>
        </w:div>
        <w:div w:id="968241182">
          <w:marLeft w:val="720"/>
          <w:marRight w:val="0"/>
          <w:marTop w:val="0"/>
          <w:marBottom w:val="0"/>
          <w:divBdr>
            <w:top w:val="none" w:sz="0" w:space="0" w:color="auto"/>
            <w:left w:val="none" w:sz="0" w:space="0" w:color="auto"/>
            <w:bottom w:val="none" w:sz="0" w:space="0" w:color="auto"/>
            <w:right w:val="none" w:sz="0" w:space="0" w:color="auto"/>
          </w:divBdr>
        </w:div>
      </w:divsChild>
    </w:div>
    <w:div w:id="365370777">
      <w:bodyDiv w:val="1"/>
      <w:marLeft w:val="0"/>
      <w:marRight w:val="0"/>
      <w:marTop w:val="0"/>
      <w:marBottom w:val="0"/>
      <w:divBdr>
        <w:top w:val="none" w:sz="0" w:space="0" w:color="auto"/>
        <w:left w:val="none" w:sz="0" w:space="0" w:color="auto"/>
        <w:bottom w:val="none" w:sz="0" w:space="0" w:color="auto"/>
        <w:right w:val="none" w:sz="0" w:space="0" w:color="auto"/>
      </w:divBdr>
    </w:div>
    <w:div w:id="418597708">
      <w:bodyDiv w:val="1"/>
      <w:marLeft w:val="0"/>
      <w:marRight w:val="0"/>
      <w:marTop w:val="0"/>
      <w:marBottom w:val="0"/>
      <w:divBdr>
        <w:top w:val="none" w:sz="0" w:space="0" w:color="auto"/>
        <w:left w:val="none" w:sz="0" w:space="0" w:color="auto"/>
        <w:bottom w:val="none" w:sz="0" w:space="0" w:color="auto"/>
        <w:right w:val="none" w:sz="0" w:space="0" w:color="auto"/>
      </w:divBdr>
    </w:div>
    <w:div w:id="495539356">
      <w:bodyDiv w:val="1"/>
      <w:marLeft w:val="0"/>
      <w:marRight w:val="0"/>
      <w:marTop w:val="0"/>
      <w:marBottom w:val="0"/>
      <w:divBdr>
        <w:top w:val="none" w:sz="0" w:space="0" w:color="auto"/>
        <w:left w:val="none" w:sz="0" w:space="0" w:color="auto"/>
        <w:bottom w:val="none" w:sz="0" w:space="0" w:color="auto"/>
        <w:right w:val="none" w:sz="0" w:space="0" w:color="auto"/>
      </w:divBdr>
    </w:div>
    <w:div w:id="498079927">
      <w:bodyDiv w:val="1"/>
      <w:marLeft w:val="0"/>
      <w:marRight w:val="0"/>
      <w:marTop w:val="0"/>
      <w:marBottom w:val="0"/>
      <w:divBdr>
        <w:top w:val="none" w:sz="0" w:space="0" w:color="auto"/>
        <w:left w:val="none" w:sz="0" w:space="0" w:color="auto"/>
        <w:bottom w:val="none" w:sz="0" w:space="0" w:color="auto"/>
        <w:right w:val="none" w:sz="0" w:space="0" w:color="auto"/>
      </w:divBdr>
    </w:div>
    <w:div w:id="514424806">
      <w:bodyDiv w:val="1"/>
      <w:marLeft w:val="0"/>
      <w:marRight w:val="0"/>
      <w:marTop w:val="0"/>
      <w:marBottom w:val="0"/>
      <w:divBdr>
        <w:top w:val="none" w:sz="0" w:space="0" w:color="auto"/>
        <w:left w:val="none" w:sz="0" w:space="0" w:color="auto"/>
        <w:bottom w:val="none" w:sz="0" w:space="0" w:color="auto"/>
        <w:right w:val="none" w:sz="0" w:space="0" w:color="auto"/>
      </w:divBdr>
    </w:div>
    <w:div w:id="556598341">
      <w:bodyDiv w:val="1"/>
      <w:marLeft w:val="0"/>
      <w:marRight w:val="0"/>
      <w:marTop w:val="0"/>
      <w:marBottom w:val="0"/>
      <w:divBdr>
        <w:top w:val="none" w:sz="0" w:space="0" w:color="auto"/>
        <w:left w:val="none" w:sz="0" w:space="0" w:color="auto"/>
        <w:bottom w:val="none" w:sz="0" w:space="0" w:color="auto"/>
        <w:right w:val="none" w:sz="0" w:space="0" w:color="auto"/>
      </w:divBdr>
    </w:div>
    <w:div w:id="590164827">
      <w:bodyDiv w:val="1"/>
      <w:marLeft w:val="0"/>
      <w:marRight w:val="0"/>
      <w:marTop w:val="0"/>
      <w:marBottom w:val="0"/>
      <w:divBdr>
        <w:top w:val="none" w:sz="0" w:space="0" w:color="auto"/>
        <w:left w:val="none" w:sz="0" w:space="0" w:color="auto"/>
        <w:bottom w:val="none" w:sz="0" w:space="0" w:color="auto"/>
        <w:right w:val="none" w:sz="0" w:space="0" w:color="auto"/>
      </w:divBdr>
    </w:div>
    <w:div w:id="595096307">
      <w:bodyDiv w:val="1"/>
      <w:marLeft w:val="0"/>
      <w:marRight w:val="0"/>
      <w:marTop w:val="0"/>
      <w:marBottom w:val="0"/>
      <w:divBdr>
        <w:top w:val="none" w:sz="0" w:space="0" w:color="auto"/>
        <w:left w:val="none" w:sz="0" w:space="0" w:color="auto"/>
        <w:bottom w:val="none" w:sz="0" w:space="0" w:color="auto"/>
        <w:right w:val="none" w:sz="0" w:space="0" w:color="auto"/>
      </w:divBdr>
    </w:div>
    <w:div w:id="631250059">
      <w:bodyDiv w:val="1"/>
      <w:marLeft w:val="0"/>
      <w:marRight w:val="0"/>
      <w:marTop w:val="0"/>
      <w:marBottom w:val="0"/>
      <w:divBdr>
        <w:top w:val="none" w:sz="0" w:space="0" w:color="auto"/>
        <w:left w:val="none" w:sz="0" w:space="0" w:color="auto"/>
        <w:bottom w:val="none" w:sz="0" w:space="0" w:color="auto"/>
        <w:right w:val="none" w:sz="0" w:space="0" w:color="auto"/>
      </w:divBdr>
    </w:div>
    <w:div w:id="640352549">
      <w:bodyDiv w:val="1"/>
      <w:marLeft w:val="0"/>
      <w:marRight w:val="0"/>
      <w:marTop w:val="0"/>
      <w:marBottom w:val="0"/>
      <w:divBdr>
        <w:top w:val="none" w:sz="0" w:space="0" w:color="auto"/>
        <w:left w:val="none" w:sz="0" w:space="0" w:color="auto"/>
        <w:bottom w:val="none" w:sz="0" w:space="0" w:color="auto"/>
        <w:right w:val="none" w:sz="0" w:space="0" w:color="auto"/>
      </w:divBdr>
    </w:div>
    <w:div w:id="650450552">
      <w:bodyDiv w:val="1"/>
      <w:marLeft w:val="0"/>
      <w:marRight w:val="0"/>
      <w:marTop w:val="0"/>
      <w:marBottom w:val="0"/>
      <w:divBdr>
        <w:top w:val="none" w:sz="0" w:space="0" w:color="auto"/>
        <w:left w:val="none" w:sz="0" w:space="0" w:color="auto"/>
        <w:bottom w:val="none" w:sz="0" w:space="0" w:color="auto"/>
        <w:right w:val="none" w:sz="0" w:space="0" w:color="auto"/>
      </w:divBdr>
      <w:divsChild>
        <w:div w:id="360010805">
          <w:marLeft w:val="850"/>
          <w:marRight w:val="0"/>
          <w:marTop w:val="0"/>
          <w:marBottom w:val="0"/>
          <w:divBdr>
            <w:top w:val="none" w:sz="0" w:space="0" w:color="auto"/>
            <w:left w:val="none" w:sz="0" w:space="0" w:color="auto"/>
            <w:bottom w:val="none" w:sz="0" w:space="0" w:color="auto"/>
            <w:right w:val="none" w:sz="0" w:space="0" w:color="auto"/>
          </w:divBdr>
        </w:div>
      </w:divsChild>
    </w:div>
    <w:div w:id="667900582">
      <w:bodyDiv w:val="1"/>
      <w:marLeft w:val="0"/>
      <w:marRight w:val="0"/>
      <w:marTop w:val="0"/>
      <w:marBottom w:val="0"/>
      <w:divBdr>
        <w:top w:val="none" w:sz="0" w:space="0" w:color="auto"/>
        <w:left w:val="none" w:sz="0" w:space="0" w:color="auto"/>
        <w:bottom w:val="none" w:sz="0" w:space="0" w:color="auto"/>
        <w:right w:val="none" w:sz="0" w:space="0" w:color="auto"/>
      </w:divBdr>
    </w:div>
    <w:div w:id="677275966">
      <w:bodyDiv w:val="1"/>
      <w:marLeft w:val="0"/>
      <w:marRight w:val="0"/>
      <w:marTop w:val="0"/>
      <w:marBottom w:val="0"/>
      <w:divBdr>
        <w:top w:val="none" w:sz="0" w:space="0" w:color="auto"/>
        <w:left w:val="none" w:sz="0" w:space="0" w:color="auto"/>
        <w:bottom w:val="none" w:sz="0" w:space="0" w:color="auto"/>
        <w:right w:val="none" w:sz="0" w:space="0" w:color="auto"/>
      </w:divBdr>
    </w:div>
    <w:div w:id="683018955">
      <w:bodyDiv w:val="1"/>
      <w:marLeft w:val="0"/>
      <w:marRight w:val="0"/>
      <w:marTop w:val="0"/>
      <w:marBottom w:val="0"/>
      <w:divBdr>
        <w:top w:val="none" w:sz="0" w:space="0" w:color="auto"/>
        <w:left w:val="none" w:sz="0" w:space="0" w:color="auto"/>
        <w:bottom w:val="none" w:sz="0" w:space="0" w:color="auto"/>
        <w:right w:val="none" w:sz="0" w:space="0" w:color="auto"/>
      </w:divBdr>
      <w:divsChild>
        <w:div w:id="129641105">
          <w:marLeft w:val="547"/>
          <w:marRight w:val="0"/>
          <w:marTop w:val="0"/>
          <w:marBottom w:val="0"/>
          <w:divBdr>
            <w:top w:val="none" w:sz="0" w:space="0" w:color="auto"/>
            <w:left w:val="none" w:sz="0" w:space="0" w:color="auto"/>
            <w:bottom w:val="none" w:sz="0" w:space="0" w:color="auto"/>
            <w:right w:val="none" w:sz="0" w:space="0" w:color="auto"/>
          </w:divBdr>
        </w:div>
        <w:div w:id="1736538723">
          <w:marLeft w:val="547"/>
          <w:marRight w:val="0"/>
          <w:marTop w:val="0"/>
          <w:marBottom w:val="0"/>
          <w:divBdr>
            <w:top w:val="none" w:sz="0" w:space="0" w:color="auto"/>
            <w:left w:val="none" w:sz="0" w:space="0" w:color="auto"/>
            <w:bottom w:val="none" w:sz="0" w:space="0" w:color="auto"/>
            <w:right w:val="none" w:sz="0" w:space="0" w:color="auto"/>
          </w:divBdr>
        </w:div>
        <w:div w:id="1132483268">
          <w:marLeft w:val="547"/>
          <w:marRight w:val="0"/>
          <w:marTop w:val="0"/>
          <w:marBottom w:val="0"/>
          <w:divBdr>
            <w:top w:val="none" w:sz="0" w:space="0" w:color="auto"/>
            <w:left w:val="none" w:sz="0" w:space="0" w:color="auto"/>
            <w:bottom w:val="none" w:sz="0" w:space="0" w:color="auto"/>
            <w:right w:val="none" w:sz="0" w:space="0" w:color="auto"/>
          </w:divBdr>
        </w:div>
        <w:div w:id="805781062">
          <w:marLeft w:val="547"/>
          <w:marRight w:val="0"/>
          <w:marTop w:val="0"/>
          <w:marBottom w:val="0"/>
          <w:divBdr>
            <w:top w:val="none" w:sz="0" w:space="0" w:color="auto"/>
            <w:left w:val="none" w:sz="0" w:space="0" w:color="auto"/>
            <w:bottom w:val="none" w:sz="0" w:space="0" w:color="auto"/>
            <w:right w:val="none" w:sz="0" w:space="0" w:color="auto"/>
          </w:divBdr>
        </w:div>
        <w:div w:id="1965571648">
          <w:marLeft w:val="547"/>
          <w:marRight w:val="0"/>
          <w:marTop w:val="0"/>
          <w:marBottom w:val="0"/>
          <w:divBdr>
            <w:top w:val="none" w:sz="0" w:space="0" w:color="auto"/>
            <w:left w:val="none" w:sz="0" w:space="0" w:color="auto"/>
            <w:bottom w:val="none" w:sz="0" w:space="0" w:color="auto"/>
            <w:right w:val="none" w:sz="0" w:space="0" w:color="auto"/>
          </w:divBdr>
        </w:div>
      </w:divsChild>
    </w:div>
    <w:div w:id="771782383">
      <w:bodyDiv w:val="1"/>
      <w:marLeft w:val="0"/>
      <w:marRight w:val="0"/>
      <w:marTop w:val="0"/>
      <w:marBottom w:val="0"/>
      <w:divBdr>
        <w:top w:val="none" w:sz="0" w:space="0" w:color="auto"/>
        <w:left w:val="none" w:sz="0" w:space="0" w:color="auto"/>
        <w:bottom w:val="none" w:sz="0" w:space="0" w:color="auto"/>
        <w:right w:val="none" w:sz="0" w:space="0" w:color="auto"/>
      </w:divBdr>
    </w:div>
    <w:div w:id="870193698">
      <w:bodyDiv w:val="1"/>
      <w:marLeft w:val="0"/>
      <w:marRight w:val="0"/>
      <w:marTop w:val="0"/>
      <w:marBottom w:val="0"/>
      <w:divBdr>
        <w:top w:val="none" w:sz="0" w:space="0" w:color="auto"/>
        <w:left w:val="none" w:sz="0" w:space="0" w:color="auto"/>
        <w:bottom w:val="none" w:sz="0" w:space="0" w:color="auto"/>
        <w:right w:val="none" w:sz="0" w:space="0" w:color="auto"/>
      </w:divBdr>
      <w:divsChild>
        <w:div w:id="559512783">
          <w:marLeft w:val="0"/>
          <w:marRight w:val="0"/>
          <w:marTop w:val="0"/>
          <w:marBottom w:val="0"/>
          <w:divBdr>
            <w:top w:val="none" w:sz="0" w:space="0" w:color="auto"/>
            <w:left w:val="none" w:sz="0" w:space="0" w:color="auto"/>
            <w:bottom w:val="none" w:sz="0" w:space="0" w:color="auto"/>
            <w:right w:val="none" w:sz="0" w:space="0" w:color="auto"/>
          </w:divBdr>
          <w:divsChild>
            <w:div w:id="2071881342">
              <w:marLeft w:val="0"/>
              <w:marRight w:val="0"/>
              <w:marTop w:val="0"/>
              <w:marBottom w:val="0"/>
              <w:divBdr>
                <w:top w:val="none" w:sz="0" w:space="0" w:color="auto"/>
                <w:left w:val="none" w:sz="0" w:space="0" w:color="auto"/>
                <w:bottom w:val="none" w:sz="0" w:space="0" w:color="auto"/>
                <w:right w:val="none" w:sz="0" w:space="0" w:color="auto"/>
              </w:divBdr>
              <w:divsChild>
                <w:div w:id="22048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40214">
          <w:marLeft w:val="0"/>
          <w:marRight w:val="0"/>
          <w:marTop w:val="0"/>
          <w:marBottom w:val="0"/>
          <w:divBdr>
            <w:top w:val="none" w:sz="0" w:space="0" w:color="auto"/>
            <w:left w:val="none" w:sz="0" w:space="0" w:color="auto"/>
            <w:bottom w:val="none" w:sz="0" w:space="0" w:color="auto"/>
            <w:right w:val="none" w:sz="0" w:space="0" w:color="auto"/>
          </w:divBdr>
          <w:divsChild>
            <w:div w:id="1244148202">
              <w:marLeft w:val="0"/>
              <w:marRight w:val="0"/>
              <w:marTop w:val="0"/>
              <w:marBottom w:val="0"/>
              <w:divBdr>
                <w:top w:val="none" w:sz="0" w:space="0" w:color="auto"/>
                <w:left w:val="none" w:sz="0" w:space="0" w:color="auto"/>
                <w:bottom w:val="none" w:sz="0" w:space="0" w:color="auto"/>
                <w:right w:val="none" w:sz="0" w:space="0" w:color="auto"/>
              </w:divBdr>
              <w:divsChild>
                <w:div w:id="1934433898">
                  <w:marLeft w:val="0"/>
                  <w:marRight w:val="0"/>
                  <w:marTop w:val="0"/>
                  <w:marBottom w:val="0"/>
                  <w:divBdr>
                    <w:top w:val="none" w:sz="0" w:space="0" w:color="auto"/>
                    <w:left w:val="none" w:sz="0" w:space="0" w:color="auto"/>
                    <w:bottom w:val="none" w:sz="0" w:space="0" w:color="auto"/>
                    <w:right w:val="none" w:sz="0" w:space="0" w:color="auto"/>
                  </w:divBdr>
                  <w:divsChild>
                    <w:div w:id="130534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999649">
          <w:marLeft w:val="0"/>
          <w:marRight w:val="0"/>
          <w:marTop w:val="0"/>
          <w:marBottom w:val="0"/>
          <w:divBdr>
            <w:top w:val="none" w:sz="0" w:space="0" w:color="auto"/>
            <w:left w:val="none" w:sz="0" w:space="0" w:color="auto"/>
            <w:bottom w:val="none" w:sz="0" w:space="0" w:color="auto"/>
            <w:right w:val="none" w:sz="0" w:space="0" w:color="auto"/>
          </w:divBdr>
          <w:divsChild>
            <w:div w:id="1966690513">
              <w:marLeft w:val="0"/>
              <w:marRight w:val="0"/>
              <w:marTop w:val="0"/>
              <w:marBottom w:val="0"/>
              <w:divBdr>
                <w:top w:val="none" w:sz="0" w:space="0" w:color="auto"/>
                <w:left w:val="none" w:sz="0" w:space="0" w:color="auto"/>
                <w:bottom w:val="none" w:sz="0" w:space="0" w:color="auto"/>
                <w:right w:val="none" w:sz="0" w:space="0" w:color="auto"/>
              </w:divBdr>
              <w:divsChild>
                <w:div w:id="2132355168">
                  <w:marLeft w:val="0"/>
                  <w:marRight w:val="0"/>
                  <w:marTop w:val="0"/>
                  <w:marBottom w:val="0"/>
                  <w:divBdr>
                    <w:top w:val="none" w:sz="0" w:space="0" w:color="auto"/>
                    <w:left w:val="none" w:sz="0" w:space="0" w:color="auto"/>
                    <w:bottom w:val="none" w:sz="0" w:space="0" w:color="auto"/>
                    <w:right w:val="none" w:sz="0" w:space="0" w:color="auto"/>
                  </w:divBdr>
                  <w:divsChild>
                    <w:div w:id="1980332407">
                      <w:marLeft w:val="0"/>
                      <w:marRight w:val="0"/>
                      <w:marTop w:val="0"/>
                      <w:marBottom w:val="0"/>
                      <w:divBdr>
                        <w:top w:val="none" w:sz="0" w:space="0" w:color="auto"/>
                        <w:left w:val="none" w:sz="0" w:space="0" w:color="auto"/>
                        <w:bottom w:val="none" w:sz="0" w:space="0" w:color="auto"/>
                        <w:right w:val="none" w:sz="0" w:space="0" w:color="auto"/>
                      </w:divBdr>
                      <w:divsChild>
                        <w:div w:id="82045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522658">
      <w:bodyDiv w:val="1"/>
      <w:marLeft w:val="0"/>
      <w:marRight w:val="0"/>
      <w:marTop w:val="0"/>
      <w:marBottom w:val="0"/>
      <w:divBdr>
        <w:top w:val="none" w:sz="0" w:space="0" w:color="auto"/>
        <w:left w:val="none" w:sz="0" w:space="0" w:color="auto"/>
        <w:bottom w:val="none" w:sz="0" w:space="0" w:color="auto"/>
        <w:right w:val="none" w:sz="0" w:space="0" w:color="auto"/>
      </w:divBdr>
    </w:div>
    <w:div w:id="936058864">
      <w:bodyDiv w:val="1"/>
      <w:marLeft w:val="0"/>
      <w:marRight w:val="0"/>
      <w:marTop w:val="0"/>
      <w:marBottom w:val="0"/>
      <w:divBdr>
        <w:top w:val="none" w:sz="0" w:space="0" w:color="auto"/>
        <w:left w:val="none" w:sz="0" w:space="0" w:color="auto"/>
        <w:bottom w:val="none" w:sz="0" w:space="0" w:color="auto"/>
        <w:right w:val="none" w:sz="0" w:space="0" w:color="auto"/>
      </w:divBdr>
      <w:divsChild>
        <w:div w:id="1783917626">
          <w:marLeft w:val="0"/>
          <w:marRight w:val="0"/>
          <w:marTop w:val="0"/>
          <w:marBottom w:val="0"/>
          <w:divBdr>
            <w:top w:val="none" w:sz="0" w:space="0" w:color="auto"/>
            <w:left w:val="none" w:sz="0" w:space="0" w:color="auto"/>
            <w:bottom w:val="none" w:sz="0" w:space="0" w:color="auto"/>
            <w:right w:val="none" w:sz="0" w:space="0" w:color="auto"/>
          </w:divBdr>
          <w:divsChild>
            <w:div w:id="203449846">
              <w:marLeft w:val="0"/>
              <w:marRight w:val="0"/>
              <w:marTop w:val="0"/>
              <w:marBottom w:val="0"/>
              <w:divBdr>
                <w:top w:val="none" w:sz="0" w:space="0" w:color="auto"/>
                <w:left w:val="none" w:sz="0" w:space="0" w:color="auto"/>
                <w:bottom w:val="none" w:sz="0" w:space="0" w:color="auto"/>
                <w:right w:val="none" w:sz="0" w:space="0" w:color="auto"/>
              </w:divBdr>
            </w:div>
            <w:div w:id="1094548938">
              <w:marLeft w:val="0"/>
              <w:marRight w:val="0"/>
              <w:marTop w:val="0"/>
              <w:marBottom w:val="0"/>
              <w:divBdr>
                <w:top w:val="none" w:sz="0" w:space="0" w:color="auto"/>
                <w:left w:val="none" w:sz="0" w:space="0" w:color="auto"/>
                <w:bottom w:val="none" w:sz="0" w:space="0" w:color="auto"/>
                <w:right w:val="none" w:sz="0" w:space="0" w:color="auto"/>
              </w:divBdr>
            </w:div>
          </w:divsChild>
        </w:div>
        <w:div w:id="662778761">
          <w:marLeft w:val="0"/>
          <w:marRight w:val="0"/>
          <w:marTop w:val="0"/>
          <w:marBottom w:val="0"/>
          <w:divBdr>
            <w:top w:val="none" w:sz="0" w:space="0" w:color="auto"/>
            <w:left w:val="none" w:sz="0" w:space="0" w:color="auto"/>
            <w:bottom w:val="none" w:sz="0" w:space="0" w:color="auto"/>
            <w:right w:val="none" w:sz="0" w:space="0" w:color="auto"/>
          </w:divBdr>
          <w:divsChild>
            <w:div w:id="18949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23495">
      <w:bodyDiv w:val="1"/>
      <w:marLeft w:val="0"/>
      <w:marRight w:val="0"/>
      <w:marTop w:val="0"/>
      <w:marBottom w:val="0"/>
      <w:divBdr>
        <w:top w:val="none" w:sz="0" w:space="0" w:color="auto"/>
        <w:left w:val="none" w:sz="0" w:space="0" w:color="auto"/>
        <w:bottom w:val="none" w:sz="0" w:space="0" w:color="auto"/>
        <w:right w:val="none" w:sz="0" w:space="0" w:color="auto"/>
      </w:divBdr>
    </w:div>
    <w:div w:id="972830643">
      <w:bodyDiv w:val="1"/>
      <w:marLeft w:val="0"/>
      <w:marRight w:val="0"/>
      <w:marTop w:val="0"/>
      <w:marBottom w:val="0"/>
      <w:divBdr>
        <w:top w:val="none" w:sz="0" w:space="0" w:color="auto"/>
        <w:left w:val="none" w:sz="0" w:space="0" w:color="auto"/>
        <w:bottom w:val="none" w:sz="0" w:space="0" w:color="auto"/>
        <w:right w:val="none" w:sz="0" w:space="0" w:color="auto"/>
      </w:divBdr>
    </w:div>
    <w:div w:id="999848276">
      <w:bodyDiv w:val="1"/>
      <w:marLeft w:val="0"/>
      <w:marRight w:val="0"/>
      <w:marTop w:val="0"/>
      <w:marBottom w:val="0"/>
      <w:divBdr>
        <w:top w:val="none" w:sz="0" w:space="0" w:color="auto"/>
        <w:left w:val="none" w:sz="0" w:space="0" w:color="auto"/>
        <w:bottom w:val="none" w:sz="0" w:space="0" w:color="auto"/>
        <w:right w:val="none" w:sz="0" w:space="0" w:color="auto"/>
      </w:divBdr>
    </w:div>
    <w:div w:id="1000692669">
      <w:bodyDiv w:val="1"/>
      <w:marLeft w:val="0"/>
      <w:marRight w:val="0"/>
      <w:marTop w:val="0"/>
      <w:marBottom w:val="0"/>
      <w:divBdr>
        <w:top w:val="none" w:sz="0" w:space="0" w:color="auto"/>
        <w:left w:val="none" w:sz="0" w:space="0" w:color="auto"/>
        <w:bottom w:val="none" w:sz="0" w:space="0" w:color="auto"/>
        <w:right w:val="none" w:sz="0" w:space="0" w:color="auto"/>
      </w:divBdr>
    </w:div>
    <w:div w:id="1031757848">
      <w:bodyDiv w:val="1"/>
      <w:marLeft w:val="0"/>
      <w:marRight w:val="0"/>
      <w:marTop w:val="0"/>
      <w:marBottom w:val="0"/>
      <w:divBdr>
        <w:top w:val="none" w:sz="0" w:space="0" w:color="auto"/>
        <w:left w:val="none" w:sz="0" w:space="0" w:color="auto"/>
        <w:bottom w:val="none" w:sz="0" w:space="0" w:color="auto"/>
        <w:right w:val="none" w:sz="0" w:space="0" w:color="auto"/>
      </w:divBdr>
      <w:divsChild>
        <w:div w:id="2052025093">
          <w:marLeft w:val="850"/>
          <w:marRight w:val="0"/>
          <w:marTop w:val="0"/>
          <w:marBottom w:val="0"/>
          <w:divBdr>
            <w:top w:val="none" w:sz="0" w:space="0" w:color="auto"/>
            <w:left w:val="none" w:sz="0" w:space="0" w:color="auto"/>
            <w:bottom w:val="none" w:sz="0" w:space="0" w:color="auto"/>
            <w:right w:val="none" w:sz="0" w:space="0" w:color="auto"/>
          </w:divBdr>
        </w:div>
      </w:divsChild>
    </w:div>
    <w:div w:id="1088623688">
      <w:bodyDiv w:val="1"/>
      <w:marLeft w:val="0"/>
      <w:marRight w:val="0"/>
      <w:marTop w:val="0"/>
      <w:marBottom w:val="0"/>
      <w:divBdr>
        <w:top w:val="none" w:sz="0" w:space="0" w:color="auto"/>
        <w:left w:val="none" w:sz="0" w:space="0" w:color="auto"/>
        <w:bottom w:val="none" w:sz="0" w:space="0" w:color="auto"/>
        <w:right w:val="none" w:sz="0" w:space="0" w:color="auto"/>
      </w:divBdr>
    </w:div>
    <w:div w:id="1091126998">
      <w:bodyDiv w:val="1"/>
      <w:marLeft w:val="0"/>
      <w:marRight w:val="0"/>
      <w:marTop w:val="0"/>
      <w:marBottom w:val="0"/>
      <w:divBdr>
        <w:top w:val="none" w:sz="0" w:space="0" w:color="auto"/>
        <w:left w:val="none" w:sz="0" w:space="0" w:color="auto"/>
        <w:bottom w:val="none" w:sz="0" w:space="0" w:color="auto"/>
        <w:right w:val="none" w:sz="0" w:space="0" w:color="auto"/>
      </w:divBdr>
      <w:divsChild>
        <w:div w:id="484784766">
          <w:marLeft w:val="0"/>
          <w:marRight w:val="0"/>
          <w:marTop w:val="0"/>
          <w:marBottom w:val="0"/>
          <w:divBdr>
            <w:top w:val="none" w:sz="0" w:space="0" w:color="auto"/>
            <w:left w:val="none" w:sz="0" w:space="0" w:color="auto"/>
            <w:bottom w:val="none" w:sz="0" w:space="0" w:color="auto"/>
            <w:right w:val="none" w:sz="0" w:space="0" w:color="auto"/>
          </w:divBdr>
        </w:div>
        <w:div w:id="2116516569">
          <w:marLeft w:val="0"/>
          <w:marRight w:val="0"/>
          <w:marTop w:val="0"/>
          <w:marBottom w:val="0"/>
          <w:divBdr>
            <w:top w:val="none" w:sz="0" w:space="0" w:color="auto"/>
            <w:left w:val="none" w:sz="0" w:space="0" w:color="auto"/>
            <w:bottom w:val="none" w:sz="0" w:space="0" w:color="auto"/>
            <w:right w:val="none" w:sz="0" w:space="0" w:color="auto"/>
          </w:divBdr>
        </w:div>
        <w:div w:id="2044552516">
          <w:marLeft w:val="0"/>
          <w:marRight w:val="0"/>
          <w:marTop w:val="0"/>
          <w:marBottom w:val="0"/>
          <w:divBdr>
            <w:top w:val="none" w:sz="0" w:space="0" w:color="auto"/>
            <w:left w:val="none" w:sz="0" w:space="0" w:color="auto"/>
            <w:bottom w:val="none" w:sz="0" w:space="0" w:color="auto"/>
            <w:right w:val="none" w:sz="0" w:space="0" w:color="auto"/>
          </w:divBdr>
        </w:div>
        <w:div w:id="224418351">
          <w:marLeft w:val="0"/>
          <w:marRight w:val="0"/>
          <w:marTop w:val="0"/>
          <w:marBottom w:val="0"/>
          <w:divBdr>
            <w:top w:val="none" w:sz="0" w:space="0" w:color="auto"/>
            <w:left w:val="none" w:sz="0" w:space="0" w:color="auto"/>
            <w:bottom w:val="none" w:sz="0" w:space="0" w:color="auto"/>
            <w:right w:val="none" w:sz="0" w:space="0" w:color="auto"/>
          </w:divBdr>
        </w:div>
        <w:div w:id="1746489243">
          <w:marLeft w:val="0"/>
          <w:marRight w:val="0"/>
          <w:marTop w:val="0"/>
          <w:marBottom w:val="0"/>
          <w:divBdr>
            <w:top w:val="none" w:sz="0" w:space="0" w:color="auto"/>
            <w:left w:val="none" w:sz="0" w:space="0" w:color="auto"/>
            <w:bottom w:val="none" w:sz="0" w:space="0" w:color="auto"/>
            <w:right w:val="none" w:sz="0" w:space="0" w:color="auto"/>
          </w:divBdr>
        </w:div>
        <w:div w:id="283197750">
          <w:marLeft w:val="0"/>
          <w:marRight w:val="0"/>
          <w:marTop w:val="0"/>
          <w:marBottom w:val="0"/>
          <w:divBdr>
            <w:top w:val="none" w:sz="0" w:space="0" w:color="auto"/>
            <w:left w:val="none" w:sz="0" w:space="0" w:color="auto"/>
            <w:bottom w:val="none" w:sz="0" w:space="0" w:color="auto"/>
            <w:right w:val="none" w:sz="0" w:space="0" w:color="auto"/>
          </w:divBdr>
        </w:div>
        <w:div w:id="1238981742">
          <w:marLeft w:val="0"/>
          <w:marRight w:val="0"/>
          <w:marTop w:val="0"/>
          <w:marBottom w:val="0"/>
          <w:divBdr>
            <w:top w:val="none" w:sz="0" w:space="0" w:color="auto"/>
            <w:left w:val="none" w:sz="0" w:space="0" w:color="auto"/>
            <w:bottom w:val="none" w:sz="0" w:space="0" w:color="auto"/>
            <w:right w:val="none" w:sz="0" w:space="0" w:color="auto"/>
          </w:divBdr>
        </w:div>
        <w:div w:id="434592167">
          <w:marLeft w:val="0"/>
          <w:marRight w:val="0"/>
          <w:marTop w:val="0"/>
          <w:marBottom w:val="0"/>
          <w:divBdr>
            <w:top w:val="none" w:sz="0" w:space="0" w:color="auto"/>
            <w:left w:val="none" w:sz="0" w:space="0" w:color="auto"/>
            <w:bottom w:val="none" w:sz="0" w:space="0" w:color="auto"/>
            <w:right w:val="none" w:sz="0" w:space="0" w:color="auto"/>
          </w:divBdr>
        </w:div>
        <w:div w:id="8147089">
          <w:marLeft w:val="0"/>
          <w:marRight w:val="0"/>
          <w:marTop w:val="0"/>
          <w:marBottom w:val="0"/>
          <w:divBdr>
            <w:top w:val="none" w:sz="0" w:space="0" w:color="auto"/>
            <w:left w:val="none" w:sz="0" w:space="0" w:color="auto"/>
            <w:bottom w:val="none" w:sz="0" w:space="0" w:color="auto"/>
            <w:right w:val="none" w:sz="0" w:space="0" w:color="auto"/>
          </w:divBdr>
        </w:div>
        <w:div w:id="1972901164">
          <w:marLeft w:val="0"/>
          <w:marRight w:val="0"/>
          <w:marTop w:val="0"/>
          <w:marBottom w:val="0"/>
          <w:divBdr>
            <w:top w:val="none" w:sz="0" w:space="0" w:color="auto"/>
            <w:left w:val="none" w:sz="0" w:space="0" w:color="auto"/>
            <w:bottom w:val="none" w:sz="0" w:space="0" w:color="auto"/>
            <w:right w:val="none" w:sz="0" w:space="0" w:color="auto"/>
          </w:divBdr>
        </w:div>
        <w:div w:id="1036344767">
          <w:marLeft w:val="0"/>
          <w:marRight w:val="0"/>
          <w:marTop w:val="0"/>
          <w:marBottom w:val="0"/>
          <w:divBdr>
            <w:top w:val="none" w:sz="0" w:space="0" w:color="auto"/>
            <w:left w:val="none" w:sz="0" w:space="0" w:color="auto"/>
            <w:bottom w:val="none" w:sz="0" w:space="0" w:color="auto"/>
            <w:right w:val="none" w:sz="0" w:space="0" w:color="auto"/>
          </w:divBdr>
        </w:div>
        <w:div w:id="2128232851">
          <w:marLeft w:val="0"/>
          <w:marRight w:val="0"/>
          <w:marTop w:val="0"/>
          <w:marBottom w:val="0"/>
          <w:divBdr>
            <w:top w:val="none" w:sz="0" w:space="0" w:color="auto"/>
            <w:left w:val="none" w:sz="0" w:space="0" w:color="auto"/>
            <w:bottom w:val="none" w:sz="0" w:space="0" w:color="auto"/>
            <w:right w:val="none" w:sz="0" w:space="0" w:color="auto"/>
          </w:divBdr>
        </w:div>
        <w:div w:id="1246036647">
          <w:marLeft w:val="0"/>
          <w:marRight w:val="0"/>
          <w:marTop w:val="0"/>
          <w:marBottom w:val="0"/>
          <w:divBdr>
            <w:top w:val="none" w:sz="0" w:space="0" w:color="auto"/>
            <w:left w:val="none" w:sz="0" w:space="0" w:color="auto"/>
            <w:bottom w:val="none" w:sz="0" w:space="0" w:color="auto"/>
            <w:right w:val="none" w:sz="0" w:space="0" w:color="auto"/>
          </w:divBdr>
        </w:div>
        <w:div w:id="1370227848">
          <w:marLeft w:val="0"/>
          <w:marRight w:val="0"/>
          <w:marTop w:val="0"/>
          <w:marBottom w:val="0"/>
          <w:divBdr>
            <w:top w:val="none" w:sz="0" w:space="0" w:color="auto"/>
            <w:left w:val="none" w:sz="0" w:space="0" w:color="auto"/>
            <w:bottom w:val="none" w:sz="0" w:space="0" w:color="auto"/>
            <w:right w:val="none" w:sz="0" w:space="0" w:color="auto"/>
          </w:divBdr>
        </w:div>
        <w:div w:id="1689410537">
          <w:marLeft w:val="0"/>
          <w:marRight w:val="0"/>
          <w:marTop w:val="0"/>
          <w:marBottom w:val="0"/>
          <w:divBdr>
            <w:top w:val="none" w:sz="0" w:space="0" w:color="auto"/>
            <w:left w:val="none" w:sz="0" w:space="0" w:color="auto"/>
            <w:bottom w:val="none" w:sz="0" w:space="0" w:color="auto"/>
            <w:right w:val="none" w:sz="0" w:space="0" w:color="auto"/>
          </w:divBdr>
        </w:div>
        <w:div w:id="554124114">
          <w:marLeft w:val="0"/>
          <w:marRight w:val="0"/>
          <w:marTop w:val="0"/>
          <w:marBottom w:val="0"/>
          <w:divBdr>
            <w:top w:val="none" w:sz="0" w:space="0" w:color="auto"/>
            <w:left w:val="none" w:sz="0" w:space="0" w:color="auto"/>
            <w:bottom w:val="none" w:sz="0" w:space="0" w:color="auto"/>
            <w:right w:val="none" w:sz="0" w:space="0" w:color="auto"/>
          </w:divBdr>
        </w:div>
        <w:div w:id="771127809">
          <w:marLeft w:val="0"/>
          <w:marRight w:val="0"/>
          <w:marTop w:val="0"/>
          <w:marBottom w:val="0"/>
          <w:divBdr>
            <w:top w:val="none" w:sz="0" w:space="0" w:color="auto"/>
            <w:left w:val="none" w:sz="0" w:space="0" w:color="auto"/>
            <w:bottom w:val="none" w:sz="0" w:space="0" w:color="auto"/>
            <w:right w:val="none" w:sz="0" w:space="0" w:color="auto"/>
          </w:divBdr>
        </w:div>
        <w:div w:id="565846752">
          <w:marLeft w:val="0"/>
          <w:marRight w:val="0"/>
          <w:marTop w:val="0"/>
          <w:marBottom w:val="0"/>
          <w:divBdr>
            <w:top w:val="none" w:sz="0" w:space="0" w:color="auto"/>
            <w:left w:val="none" w:sz="0" w:space="0" w:color="auto"/>
            <w:bottom w:val="none" w:sz="0" w:space="0" w:color="auto"/>
            <w:right w:val="none" w:sz="0" w:space="0" w:color="auto"/>
          </w:divBdr>
        </w:div>
        <w:div w:id="1930235849">
          <w:marLeft w:val="0"/>
          <w:marRight w:val="0"/>
          <w:marTop w:val="0"/>
          <w:marBottom w:val="0"/>
          <w:divBdr>
            <w:top w:val="none" w:sz="0" w:space="0" w:color="auto"/>
            <w:left w:val="none" w:sz="0" w:space="0" w:color="auto"/>
            <w:bottom w:val="none" w:sz="0" w:space="0" w:color="auto"/>
            <w:right w:val="none" w:sz="0" w:space="0" w:color="auto"/>
          </w:divBdr>
        </w:div>
        <w:div w:id="447044934">
          <w:marLeft w:val="0"/>
          <w:marRight w:val="0"/>
          <w:marTop w:val="0"/>
          <w:marBottom w:val="0"/>
          <w:divBdr>
            <w:top w:val="none" w:sz="0" w:space="0" w:color="auto"/>
            <w:left w:val="none" w:sz="0" w:space="0" w:color="auto"/>
            <w:bottom w:val="none" w:sz="0" w:space="0" w:color="auto"/>
            <w:right w:val="none" w:sz="0" w:space="0" w:color="auto"/>
          </w:divBdr>
        </w:div>
        <w:div w:id="1880126505">
          <w:marLeft w:val="0"/>
          <w:marRight w:val="0"/>
          <w:marTop w:val="0"/>
          <w:marBottom w:val="0"/>
          <w:divBdr>
            <w:top w:val="none" w:sz="0" w:space="0" w:color="auto"/>
            <w:left w:val="none" w:sz="0" w:space="0" w:color="auto"/>
            <w:bottom w:val="none" w:sz="0" w:space="0" w:color="auto"/>
            <w:right w:val="none" w:sz="0" w:space="0" w:color="auto"/>
          </w:divBdr>
        </w:div>
        <w:div w:id="1962876152">
          <w:marLeft w:val="0"/>
          <w:marRight w:val="0"/>
          <w:marTop w:val="0"/>
          <w:marBottom w:val="0"/>
          <w:divBdr>
            <w:top w:val="none" w:sz="0" w:space="0" w:color="auto"/>
            <w:left w:val="none" w:sz="0" w:space="0" w:color="auto"/>
            <w:bottom w:val="none" w:sz="0" w:space="0" w:color="auto"/>
            <w:right w:val="none" w:sz="0" w:space="0" w:color="auto"/>
          </w:divBdr>
        </w:div>
        <w:div w:id="1496874456">
          <w:marLeft w:val="0"/>
          <w:marRight w:val="0"/>
          <w:marTop w:val="0"/>
          <w:marBottom w:val="0"/>
          <w:divBdr>
            <w:top w:val="none" w:sz="0" w:space="0" w:color="auto"/>
            <w:left w:val="none" w:sz="0" w:space="0" w:color="auto"/>
            <w:bottom w:val="none" w:sz="0" w:space="0" w:color="auto"/>
            <w:right w:val="none" w:sz="0" w:space="0" w:color="auto"/>
          </w:divBdr>
        </w:div>
        <w:div w:id="129174877">
          <w:marLeft w:val="0"/>
          <w:marRight w:val="0"/>
          <w:marTop w:val="0"/>
          <w:marBottom w:val="0"/>
          <w:divBdr>
            <w:top w:val="none" w:sz="0" w:space="0" w:color="auto"/>
            <w:left w:val="none" w:sz="0" w:space="0" w:color="auto"/>
            <w:bottom w:val="none" w:sz="0" w:space="0" w:color="auto"/>
            <w:right w:val="none" w:sz="0" w:space="0" w:color="auto"/>
          </w:divBdr>
        </w:div>
      </w:divsChild>
    </w:div>
    <w:div w:id="1119180721">
      <w:bodyDiv w:val="1"/>
      <w:marLeft w:val="0"/>
      <w:marRight w:val="0"/>
      <w:marTop w:val="0"/>
      <w:marBottom w:val="0"/>
      <w:divBdr>
        <w:top w:val="none" w:sz="0" w:space="0" w:color="auto"/>
        <w:left w:val="none" w:sz="0" w:space="0" w:color="auto"/>
        <w:bottom w:val="none" w:sz="0" w:space="0" w:color="auto"/>
        <w:right w:val="none" w:sz="0" w:space="0" w:color="auto"/>
      </w:divBdr>
      <w:divsChild>
        <w:div w:id="143476896">
          <w:marLeft w:val="0"/>
          <w:marRight w:val="0"/>
          <w:marTop w:val="0"/>
          <w:marBottom w:val="0"/>
          <w:divBdr>
            <w:top w:val="none" w:sz="0" w:space="0" w:color="auto"/>
            <w:left w:val="none" w:sz="0" w:space="0" w:color="auto"/>
            <w:bottom w:val="none" w:sz="0" w:space="0" w:color="auto"/>
            <w:right w:val="none" w:sz="0" w:space="0" w:color="auto"/>
          </w:divBdr>
        </w:div>
        <w:div w:id="1015378761">
          <w:marLeft w:val="0"/>
          <w:marRight w:val="0"/>
          <w:marTop w:val="0"/>
          <w:marBottom w:val="0"/>
          <w:divBdr>
            <w:top w:val="none" w:sz="0" w:space="0" w:color="auto"/>
            <w:left w:val="none" w:sz="0" w:space="0" w:color="auto"/>
            <w:bottom w:val="none" w:sz="0" w:space="0" w:color="auto"/>
            <w:right w:val="none" w:sz="0" w:space="0" w:color="auto"/>
          </w:divBdr>
        </w:div>
        <w:div w:id="1455441455">
          <w:marLeft w:val="0"/>
          <w:marRight w:val="0"/>
          <w:marTop w:val="0"/>
          <w:marBottom w:val="0"/>
          <w:divBdr>
            <w:top w:val="none" w:sz="0" w:space="0" w:color="auto"/>
            <w:left w:val="none" w:sz="0" w:space="0" w:color="auto"/>
            <w:bottom w:val="none" w:sz="0" w:space="0" w:color="auto"/>
            <w:right w:val="none" w:sz="0" w:space="0" w:color="auto"/>
          </w:divBdr>
        </w:div>
        <w:div w:id="113445552">
          <w:marLeft w:val="0"/>
          <w:marRight w:val="0"/>
          <w:marTop w:val="0"/>
          <w:marBottom w:val="0"/>
          <w:divBdr>
            <w:top w:val="none" w:sz="0" w:space="0" w:color="auto"/>
            <w:left w:val="none" w:sz="0" w:space="0" w:color="auto"/>
            <w:bottom w:val="none" w:sz="0" w:space="0" w:color="auto"/>
            <w:right w:val="none" w:sz="0" w:space="0" w:color="auto"/>
          </w:divBdr>
        </w:div>
        <w:div w:id="468328514">
          <w:marLeft w:val="0"/>
          <w:marRight w:val="0"/>
          <w:marTop w:val="0"/>
          <w:marBottom w:val="0"/>
          <w:divBdr>
            <w:top w:val="none" w:sz="0" w:space="0" w:color="auto"/>
            <w:left w:val="none" w:sz="0" w:space="0" w:color="auto"/>
            <w:bottom w:val="none" w:sz="0" w:space="0" w:color="auto"/>
            <w:right w:val="none" w:sz="0" w:space="0" w:color="auto"/>
          </w:divBdr>
        </w:div>
        <w:div w:id="174929062">
          <w:marLeft w:val="0"/>
          <w:marRight w:val="0"/>
          <w:marTop w:val="0"/>
          <w:marBottom w:val="0"/>
          <w:divBdr>
            <w:top w:val="none" w:sz="0" w:space="0" w:color="auto"/>
            <w:left w:val="none" w:sz="0" w:space="0" w:color="auto"/>
            <w:bottom w:val="none" w:sz="0" w:space="0" w:color="auto"/>
            <w:right w:val="none" w:sz="0" w:space="0" w:color="auto"/>
          </w:divBdr>
        </w:div>
        <w:div w:id="1347171364">
          <w:marLeft w:val="0"/>
          <w:marRight w:val="0"/>
          <w:marTop w:val="0"/>
          <w:marBottom w:val="0"/>
          <w:divBdr>
            <w:top w:val="none" w:sz="0" w:space="0" w:color="auto"/>
            <w:left w:val="none" w:sz="0" w:space="0" w:color="auto"/>
            <w:bottom w:val="none" w:sz="0" w:space="0" w:color="auto"/>
            <w:right w:val="none" w:sz="0" w:space="0" w:color="auto"/>
          </w:divBdr>
        </w:div>
        <w:div w:id="1688556970">
          <w:marLeft w:val="0"/>
          <w:marRight w:val="0"/>
          <w:marTop w:val="0"/>
          <w:marBottom w:val="0"/>
          <w:divBdr>
            <w:top w:val="none" w:sz="0" w:space="0" w:color="auto"/>
            <w:left w:val="none" w:sz="0" w:space="0" w:color="auto"/>
            <w:bottom w:val="none" w:sz="0" w:space="0" w:color="auto"/>
            <w:right w:val="none" w:sz="0" w:space="0" w:color="auto"/>
          </w:divBdr>
        </w:div>
        <w:div w:id="1909922805">
          <w:marLeft w:val="0"/>
          <w:marRight w:val="0"/>
          <w:marTop w:val="0"/>
          <w:marBottom w:val="0"/>
          <w:divBdr>
            <w:top w:val="none" w:sz="0" w:space="0" w:color="auto"/>
            <w:left w:val="none" w:sz="0" w:space="0" w:color="auto"/>
            <w:bottom w:val="none" w:sz="0" w:space="0" w:color="auto"/>
            <w:right w:val="none" w:sz="0" w:space="0" w:color="auto"/>
          </w:divBdr>
        </w:div>
        <w:div w:id="174000080">
          <w:marLeft w:val="0"/>
          <w:marRight w:val="0"/>
          <w:marTop w:val="0"/>
          <w:marBottom w:val="0"/>
          <w:divBdr>
            <w:top w:val="none" w:sz="0" w:space="0" w:color="auto"/>
            <w:left w:val="none" w:sz="0" w:space="0" w:color="auto"/>
            <w:bottom w:val="none" w:sz="0" w:space="0" w:color="auto"/>
            <w:right w:val="none" w:sz="0" w:space="0" w:color="auto"/>
          </w:divBdr>
        </w:div>
        <w:div w:id="935862452">
          <w:marLeft w:val="0"/>
          <w:marRight w:val="0"/>
          <w:marTop w:val="0"/>
          <w:marBottom w:val="0"/>
          <w:divBdr>
            <w:top w:val="none" w:sz="0" w:space="0" w:color="auto"/>
            <w:left w:val="none" w:sz="0" w:space="0" w:color="auto"/>
            <w:bottom w:val="none" w:sz="0" w:space="0" w:color="auto"/>
            <w:right w:val="none" w:sz="0" w:space="0" w:color="auto"/>
          </w:divBdr>
        </w:div>
        <w:div w:id="918559375">
          <w:marLeft w:val="0"/>
          <w:marRight w:val="0"/>
          <w:marTop w:val="0"/>
          <w:marBottom w:val="0"/>
          <w:divBdr>
            <w:top w:val="none" w:sz="0" w:space="0" w:color="auto"/>
            <w:left w:val="none" w:sz="0" w:space="0" w:color="auto"/>
            <w:bottom w:val="none" w:sz="0" w:space="0" w:color="auto"/>
            <w:right w:val="none" w:sz="0" w:space="0" w:color="auto"/>
          </w:divBdr>
        </w:div>
        <w:div w:id="1613591495">
          <w:marLeft w:val="0"/>
          <w:marRight w:val="0"/>
          <w:marTop w:val="0"/>
          <w:marBottom w:val="0"/>
          <w:divBdr>
            <w:top w:val="none" w:sz="0" w:space="0" w:color="auto"/>
            <w:left w:val="none" w:sz="0" w:space="0" w:color="auto"/>
            <w:bottom w:val="none" w:sz="0" w:space="0" w:color="auto"/>
            <w:right w:val="none" w:sz="0" w:space="0" w:color="auto"/>
          </w:divBdr>
        </w:div>
        <w:div w:id="972248716">
          <w:marLeft w:val="0"/>
          <w:marRight w:val="0"/>
          <w:marTop w:val="0"/>
          <w:marBottom w:val="0"/>
          <w:divBdr>
            <w:top w:val="none" w:sz="0" w:space="0" w:color="auto"/>
            <w:left w:val="none" w:sz="0" w:space="0" w:color="auto"/>
            <w:bottom w:val="none" w:sz="0" w:space="0" w:color="auto"/>
            <w:right w:val="none" w:sz="0" w:space="0" w:color="auto"/>
          </w:divBdr>
        </w:div>
        <w:div w:id="1433666242">
          <w:marLeft w:val="0"/>
          <w:marRight w:val="0"/>
          <w:marTop w:val="0"/>
          <w:marBottom w:val="0"/>
          <w:divBdr>
            <w:top w:val="none" w:sz="0" w:space="0" w:color="auto"/>
            <w:left w:val="none" w:sz="0" w:space="0" w:color="auto"/>
            <w:bottom w:val="none" w:sz="0" w:space="0" w:color="auto"/>
            <w:right w:val="none" w:sz="0" w:space="0" w:color="auto"/>
          </w:divBdr>
        </w:div>
        <w:div w:id="1623926036">
          <w:marLeft w:val="0"/>
          <w:marRight w:val="0"/>
          <w:marTop w:val="0"/>
          <w:marBottom w:val="0"/>
          <w:divBdr>
            <w:top w:val="none" w:sz="0" w:space="0" w:color="auto"/>
            <w:left w:val="none" w:sz="0" w:space="0" w:color="auto"/>
            <w:bottom w:val="none" w:sz="0" w:space="0" w:color="auto"/>
            <w:right w:val="none" w:sz="0" w:space="0" w:color="auto"/>
          </w:divBdr>
        </w:div>
        <w:div w:id="62259902">
          <w:marLeft w:val="0"/>
          <w:marRight w:val="0"/>
          <w:marTop w:val="0"/>
          <w:marBottom w:val="0"/>
          <w:divBdr>
            <w:top w:val="none" w:sz="0" w:space="0" w:color="auto"/>
            <w:left w:val="none" w:sz="0" w:space="0" w:color="auto"/>
            <w:bottom w:val="none" w:sz="0" w:space="0" w:color="auto"/>
            <w:right w:val="none" w:sz="0" w:space="0" w:color="auto"/>
          </w:divBdr>
        </w:div>
        <w:div w:id="923759212">
          <w:marLeft w:val="0"/>
          <w:marRight w:val="0"/>
          <w:marTop w:val="0"/>
          <w:marBottom w:val="0"/>
          <w:divBdr>
            <w:top w:val="none" w:sz="0" w:space="0" w:color="auto"/>
            <w:left w:val="none" w:sz="0" w:space="0" w:color="auto"/>
            <w:bottom w:val="none" w:sz="0" w:space="0" w:color="auto"/>
            <w:right w:val="none" w:sz="0" w:space="0" w:color="auto"/>
          </w:divBdr>
        </w:div>
      </w:divsChild>
    </w:div>
    <w:div w:id="1152527598">
      <w:bodyDiv w:val="1"/>
      <w:marLeft w:val="0"/>
      <w:marRight w:val="0"/>
      <w:marTop w:val="0"/>
      <w:marBottom w:val="0"/>
      <w:divBdr>
        <w:top w:val="none" w:sz="0" w:space="0" w:color="auto"/>
        <w:left w:val="none" w:sz="0" w:space="0" w:color="auto"/>
        <w:bottom w:val="none" w:sz="0" w:space="0" w:color="auto"/>
        <w:right w:val="none" w:sz="0" w:space="0" w:color="auto"/>
      </w:divBdr>
    </w:div>
    <w:div w:id="1174223069">
      <w:bodyDiv w:val="1"/>
      <w:marLeft w:val="0"/>
      <w:marRight w:val="0"/>
      <w:marTop w:val="0"/>
      <w:marBottom w:val="0"/>
      <w:divBdr>
        <w:top w:val="none" w:sz="0" w:space="0" w:color="auto"/>
        <w:left w:val="none" w:sz="0" w:space="0" w:color="auto"/>
        <w:bottom w:val="none" w:sz="0" w:space="0" w:color="auto"/>
        <w:right w:val="none" w:sz="0" w:space="0" w:color="auto"/>
      </w:divBdr>
    </w:div>
    <w:div w:id="1193109835">
      <w:bodyDiv w:val="1"/>
      <w:marLeft w:val="0"/>
      <w:marRight w:val="0"/>
      <w:marTop w:val="0"/>
      <w:marBottom w:val="0"/>
      <w:divBdr>
        <w:top w:val="none" w:sz="0" w:space="0" w:color="auto"/>
        <w:left w:val="none" w:sz="0" w:space="0" w:color="auto"/>
        <w:bottom w:val="none" w:sz="0" w:space="0" w:color="auto"/>
        <w:right w:val="none" w:sz="0" w:space="0" w:color="auto"/>
      </w:divBdr>
    </w:div>
    <w:div w:id="1222058107">
      <w:bodyDiv w:val="1"/>
      <w:marLeft w:val="0"/>
      <w:marRight w:val="0"/>
      <w:marTop w:val="0"/>
      <w:marBottom w:val="0"/>
      <w:divBdr>
        <w:top w:val="none" w:sz="0" w:space="0" w:color="auto"/>
        <w:left w:val="none" w:sz="0" w:space="0" w:color="auto"/>
        <w:bottom w:val="none" w:sz="0" w:space="0" w:color="auto"/>
        <w:right w:val="none" w:sz="0" w:space="0" w:color="auto"/>
      </w:divBdr>
    </w:div>
    <w:div w:id="1248226918">
      <w:bodyDiv w:val="1"/>
      <w:marLeft w:val="0"/>
      <w:marRight w:val="0"/>
      <w:marTop w:val="0"/>
      <w:marBottom w:val="0"/>
      <w:divBdr>
        <w:top w:val="none" w:sz="0" w:space="0" w:color="auto"/>
        <w:left w:val="none" w:sz="0" w:space="0" w:color="auto"/>
        <w:bottom w:val="none" w:sz="0" w:space="0" w:color="auto"/>
        <w:right w:val="none" w:sz="0" w:space="0" w:color="auto"/>
      </w:divBdr>
    </w:div>
    <w:div w:id="1302082114">
      <w:bodyDiv w:val="1"/>
      <w:marLeft w:val="0"/>
      <w:marRight w:val="0"/>
      <w:marTop w:val="0"/>
      <w:marBottom w:val="0"/>
      <w:divBdr>
        <w:top w:val="none" w:sz="0" w:space="0" w:color="auto"/>
        <w:left w:val="none" w:sz="0" w:space="0" w:color="auto"/>
        <w:bottom w:val="none" w:sz="0" w:space="0" w:color="auto"/>
        <w:right w:val="none" w:sz="0" w:space="0" w:color="auto"/>
      </w:divBdr>
    </w:div>
    <w:div w:id="1416126636">
      <w:bodyDiv w:val="1"/>
      <w:marLeft w:val="0"/>
      <w:marRight w:val="0"/>
      <w:marTop w:val="0"/>
      <w:marBottom w:val="0"/>
      <w:divBdr>
        <w:top w:val="none" w:sz="0" w:space="0" w:color="auto"/>
        <w:left w:val="none" w:sz="0" w:space="0" w:color="auto"/>
        <w:bottom w:val="none" w:sz="0" w:space="0" w:color="auto"/>
        <w:right w:val="none" w:sz="0" w:space="0" w:color="auto"/>
      </w:divBdr>
    </w:div>
    <w:div w:id="1473786455">
      <w:bodyDiv w:val="1"/>
      <w:marLeft w:val="0"/>
      <w:marRight w:val="0"/>
      <w:marTop w:val="0"/>
      <w:marBottom w:val="0"/>
      <w:divBdr>
        <w:top w:val="none" w:sz="0" w:space="0" w:color="auto"/>
        <w:left w:val="none" w:sz="0" w:space="0" w:color="auto"/>
        <w:bottom w:val="none" w:sz="0" w:space="0" w:color="auto"/>
        <w:right w:val="none" w:sz="0" w:space="0" w:color="auto"/>
      </w:divBdr>
    </w:div>
    <w:div w:id="1498108548">
      <w:bodyDiv w:val="1"/>
      <w:marLeft w:val="0"/>
      <w:marRight w:val="0"/>
      <w:marTop w:val="0"/>
      <w:marBottom w:val="0"/>
      <w:divBdr>
        <w:top w:val="none" w:sz="0" w:space="0" w:color="auto"/>
        <w:left w:val="none" w:sz="0" w:space="0" w:color="auto"/>
        <w:bottom w:val="none" w:sz="0" w:space="0" w:color="auto"/>
        <w:right w:val="none" w:sz="0" w:space="0" w:color="auto"/>
      </w:divBdr>
    </w:div>
    <w:div w:id="1539047891">
      <w:bodyDiv w:val="1"/>
      <w:marLeft w:val="0"/>
      <w:marRight w:val="0"/>
      <w:marTop w:val="0"/>
      <w:marBottom w:val="0"/>
      <w:divBdr>
        <w:top w:val="none" w:sz="0" w:space="0" w:color="auto"/>
        <w:left w:val="none" w:sz="0" w:space="0" w:color="auto"/>
        <w:bottom w:val="none" w:sz="0" w:space="0" w:color="auto"/>
        <w:right w:val="none" w:sz="0" w:space="0" w:color="auto"/>
      </w:divBdr>
    </w:div>
    <w:div w:id="1545480871">
      <w:bodyDiv w:val="1"/>
      <w:marLeft w:val="0"/>
      <w:marRight w:val="0"/>
      <w:marTop w:val="0"/>
      <w:marBottom w:val="0"/>
      <w:divBdr>
        <w:top w:val="none" w:sz="0" w:space="0" w:color="auto"/>
        <w:left w:val="none" w:sz="0" w:space="0" w:color="auto"/>
        <w:bottom w:val="none" w:sz="0" w:space="0" w:color="auto"/>
        <w:right w:val="none" w:sz="0" w:space="0" w:color="auto"/>
      </w:divBdr>
      <w:divsChild>
        <w:div w:id="110513297">
          <w:marLeft w:val="274"/>
          <w:marRight w:val="0"/>
          <w:marTop w:val="0"/>
          <w:marBottom w:val="0"/>
          <w:divBdr>
            <w:top w:val="none" w:sz="0" w:space="0" w:color="auto"/>
            <w:left w:val="none" w:sz="0" w:space="0" w:color="auto"/>
            <w:bottom w:val="none" w:sz="0" w:space="0" w:color="auto"/>
            <w:right w:val="none" w:sz="0" w:space="0" w:color="auto"/>
          </w:divBdr>
        </w:div>
        <w:div w:id="1629164947">
          <w:marLeft w:val="274"/>
          <w:marRight w:val="0"/>
          <w:marTop w:val="0"/>
          <w:marBottom w:val="0"/>
          <w:divBdr>
            <w:top w:val="none" w:sz="0" w:space="0" w:color="auto"/>
            <w:left w:val="none" w:sz="0" w:space="0" w:color="auto"/>
            <w:bottom w:val="none" w:sz="0" w:space="0" w:color="auto"/>
            <w:right w:val="none" w:sz="0" w:space="0" w:color="auto"/>
          </w:divBdr>
        </w:div>
        <w:div w:id="2126802583">
          <w:marLeft w:val="274"/>
          <w:marRight w:val="0"/>
          <w:marTop w:val="0"/>
          <w:marBottom w:val="0"/>
          <w:divBdr>
            <w:top w:val="none" w:sz="0" w:space="0" w:color="auto"/>
            <w:left w:val="none" w:sz="0" w:space="0" w:color="auto"/>
            <w:bottom w:val="none" w:sz="0" w:space="0" w:color="auto"/>
            <w:right w:val="none" w:sz="0" w:space="0" w:color="auto"/>
          </w:divBdr>
        </w:div>
        <w:div w:id="1777678209">
          <w:marLeft w:val="274"/>
          <w:marRight w:val="0"/>
          <w:marTop w:val="0"/>
          <w:marBottom w:val="0"/>
          <w:divBdr>
            <w:top w:val="none" w:sz="0" w:space="0" w:color="auto"/>
            <w:left w:val="none" w:sz="0" w:space="0" w:color="auto"/>
            <w:bottom w:val="none" w:sz="0" w:space="0" w:color="auto"/>
            <w:right w:val="none" w:sz="0" w:space="0" w:color="auto"/>
          </w:divBdr>
        </w:div>
      </w:divsChild>
    </w:div>
    <w:div w:id="1553615060">
      <w:bodyDiv w:val="1"/>
      <w:marLeft w:val="0"/>
      <w:marRight w:val="0"/>
      <w:marTop w:val="0"/>
      <w:marBottom w:val="0"/>
      <w:divBdr>
        <w:top w:val="none" w:sz="0" w:space="0" w:color="auto"/>
        <w:left w:val="none" w:sz="0" w:space="0" w:color="auto"/>
        <w:bottom w:val="none" w:sz="0" w:space="0" w:color="auto"/>
        <w:right w:val="none" w:sz="0" w:space="0" w:color="auto"/>
      </w:divBdr>
    </w:div>
    <w:div w:id="1557084598">
      <w:bodyDiv w:val="1"/>
      <w:marLeft w:val="0"/>
      <w:marRight w:val="0"/>
      <w:marTop w:val="0"/>
      <w:marBottom w:val="0"/>
      <w:divBdr>
        <w:top w:val="none" w:sz="0" w:space="0" w:color="auto"/>
        <w:left w:val="none" w:sz="0" w:space="0" w:color="auto"/>
        <w:bottom w:val="none" w:sz="0" w:space="0" w:color="auto"/>
        <w:right w:val="none" w:sz="0" w:space="0" w:color="auto"/>
      </w:divBdr>
      <w:divsChild>
        <w:div w:id="1108697730">
          <w:marLeft w:val="274"/>
          <w:marRight w:val="0"/>
          <w:marTop w:val="0"/>
          <w:marBottom w:val="0"/>
          <w:divBdr>
            <w:top w:val="none" w:sz="0" w:space="0" w:color="auto"/>
            <w:left w:val="none" w:sz="0" w:space="0" w:color="auto"/>
            <w:bottom w:val="none" w:sz="0" w:space="0" w:color="auto"/>
            <w:right w:val="none" w:sz="0" w:space="0" w:color="auto"/>
          </w:divBdr>
        </w:div>
        <w:div w:id="1545872218">
          <w:marLeft w:val="274"/>
          <w:marRight w:val="0"/>
          <w:marTop w:val="0"/>
          <w:marBottom w:val="0"/>
          <w:divBdr>
            <w:top w:val="none" w:sz="0" w:space="0" w:color="auto"/>
            <w:left w:val="none" w:sz="0" w:space="0" w:color="auto"/>
            <w:bottom w:val="none" w:sz="0" w:space="0" w:color="auto"/>
            <w:right w:val="none" w:sz="0" w:space="0" w:color="auto"/>
          </w:divBdr>
        </w:div>
        <w:div w:id="1453592503">
          <w:marLeft w:val="274"/>
          <w:marRight w:val="0"/>
          <w:marTop w:val="0"/>
          <w:marBottom w:val="0"/>
          <w:divBdr>
            <w:top w:val="none" w:sz="0" w:space="0" w:color="auto"/>
            <w:left w:val="none" w:sz="0" w:space="0" w:color="auto"/>
            <w:bottom w:val="none" w:sz="0" w:space="0" w:color="auto"/>
            <w:right w:val="none" w:sz="0" w:space="0" w:color="auto"/>
          </w:divBdr>
        </w:div>
      </w:divsChild>
    </w:div>
    <w:div w:id="1561676179">
      <w:bodyDiv w:val="1"/>
      <w:marLeft w:val="0"/>
      <w:marRight w:val="0"/>
      <w:marTop w:val="0"/>
      <w:marBottom w:val="0"/>
      <w:divBdr>
        <w:top w:val="none" w:sz="0" w:space="0" w:color="auto"/>
        <w:left w:val="none" w:sz="0" w:space="0" w:color="auto"/>
        <w:bottom w:val="none" w:sz="0" w:space="0" w:color="auto"/>
        <w:right w:val="none" w:sz="0" w:space="0" w:color="auto"/>
      </w:divBdr>
    </w:div>
    <w:div w:id="1607496820">
      <w:bodyDiv w:val="1"/>
      <w:marLeft w:val="0"/>
      <w:marRight w:val="0"/>
      <w:marTop w:val="0"/>
      <w:marBottom w:val="0"/>
      <w:divBdr>
        <w:top w:val="none" w:sz="0" w:space="0" w:color="auto"/>
        <w:left w:val="none" w:sz="0" w:space="0" w:color="auto"/>
        <w:bottom w:val="none" w:sz="0" w:space="0" w:color="auto"/>
        <w:right w:val="none" w:sz="0" w:space="0" w:color="auto"/>
      </w:divBdr>
      <w:divsChild>
        <w:div w:id="166334491">
          <w:marLeft w:val="0"/>
          <w:marRight w:val="0"/>
          <w:marTop w:val="15"/>
          <w:marBottom w:val="0"/>
          <w:divBdr>
            <w:top w:val="none" w:sz="0" w:space="0" w:color="auto"/>
            <w:left w:val="none" w:sz="0" w:space="0" w:color="auto"/>
            <w:bottom w:val="none" w:sz="0" w:space="0" w:color="auto"/>
            <w:right w:val="none" w:sz="0" w:space="0" w:color="auto"/>
          </w:divBdr>
          <w:divsChild>
            <w:div w:id="1867985737">
              <w:marLeft w:val="0"/>
              <w:marRight w:val="0"/>
              <w:marTop w:val="0"/>
              <w:marBottom w:val="0"/>
              <w:divBdr>
                <w:top w:val="none" w:sz="0" w:space="0" w:color="auto"/>
                <w:left w:val="none" w:sz="0" w:space="0" w:color="auto"/>
                <w:bottom w:val="none" w:sz="0" w:space="0" w:color="auto"/>
                <w:right w:val="none" w:sz="0" w:space="0" w:color="auto"/>
              </w:divBdr>
              <w:divsChild>
                <w:div w:id="1838694198">
                  <w:marLeft w:val="0"/>
                  <w:marRight w:val="0"/>
                  <w:marTop w:val="0"/>
                  <w:marBottom w:val="0"/>
                  <w:divBdr>
                    <w:top w:val="none" w:sz="0" w:space="0" w:color="auto"/>
                    <w:left w:val="none" w:sz="0" w:space="0" w:color="auto"/>
                    <w:bottom w:val="none" w:sz="0" w:space="0" w:color="auto"/>
                    <w:right w:val="none" w:sz="0" w:space="0" w:color="auto"/>
                  </w:divBdr>
                </w:div>
                <w:div w:id="55058636">
                  <w:marLeft w:val="0"/>
                  <w:marRight w:val="0"/>
                  <w:marTop w:val="0"/>
                  <w:marBottom w:val="0"/>
                  <w:divBdr>
                    <w:top w:val="none" w:sz="0" w:space="0" w:color="auto"/>
                    <w:left w:val="none" w:sz="0" w:space="0" w:color="auto"/>
                    <w:bottom w:val="none" w:sz="0" w:space="0" w:color="auto"/>
                    <w:right w:val="none" w:sz="0" w:space="0" w:color="auto"/>
                  </w:divBdr>
                </w:div>
                <w:div w:id="957684678">
                  <w:marLeft w:val="0"/>
                  <w:marRight w:val="0"/>
                  <w:marTop w:val="0"/>
                  <w:marBottom w:val="0"/>
                  <w:divBdr>
                    <w:top w:val="none" w:sz="0" w:space="0" w:color="auto"/>
                    <w:left w:val="none" w:sz="0" w:space="0" w:color="auto"/>
                    <w:bottom w:val="none" w:sz="0" w:space="0" w:color="auto"/>
                    <w:right w:val="none" w:sz="0" w:space="0" w:color="auto"/>
                  </w:divBdr>
                </w:div>
                <w:div w:id="114448854">
                  <w:marLeft w:val="0"/>
                  <w:marRight w:val="0"/>
                  <w:marTop w:val="0"/>
                  <w:marBottom w:val="0"/>
                  <w:divBdr>
                    <w:top w:val="none" w:sz="0" w:space="0" w:color="auto"/>
                    <w:left w:val="none" w:sz="0" w:space="0" w:color="auto"/>
                    <w:bottom w:val="none" w:sz="0" w:space="0" w:color="auto"/>
                    <w:right w:val="none" w:sz="0" w:space="0" w:color="auto"/>
                  </w:divBdr>
                </w:div>
                <w:div w:id="13046138">
                  <w:marLeft w:val="0"/>
                  <w:marRight w:val="0"/>
                  <w:marTop w:val="0"/>
                  <w:marBottom w:val="0"/>
                  <w:divBdr>
                    <w:top w:val="none" w:sz="0" w:space="0" w:color="auto"/>
                    <w:left w:val="none" w:sz="0" w:space="0" w:color="auto"/>
                    <w:bottom w:val="none" w:sz="0" w:space="0" w:color="auto"/>
                    <w:right w:val="none" w:sz="0" w:space="0" w:color="auto"/>
                  </w:divBdr>
                </w:div>
                <w:div w:id="2017338270">
                  <w:marLeft w:val="0"/>
                  <w:marRight w:val="0"/>
                  <w:marTop w:val="0"/>
                  <w:marBottom w:val="0"/>
                  <w:divBdr>
                    <w:top w:val="none" w:sz="0" w:space="0" w:color="auto"/>
                    <w:left w:val="none" w:sz="0" w:space="0" w:color="auto"/>
                    <w:bottom w:val="none" w:sz="0" w:space="0" w:color="auto"/>
                    <w:right w:val="none" w:sz="0" w:space="0" w:color="auto"/>
                  </w:divBdr>
                </w:div>
                <w:div w:id="2005815292">
                  <w:marLeft w:val="0"/>
                  <w:marRight w:val="0"/>
                  <w:marTop w:val="0"/>
                  <w:marBottom w:val="0"/>
                  <w:divBdr>
                    <w:top w:val="none" w:sz="0" w:space="0" w:color="auto"/>
                    <w:left w:val="none" w:sz="0" w:space="0" w:color="auto"/>
                    <w:bottom w:val="none" w:sz="0" w:space="0" w:color="auto"/>
                    <w:right w:val="none" w:sz="0" w:space="0" w:color="auto"/>
                  </w:divBdr>
                </w:div>
                <w:div w:id="349449537">
                  <w:marLeft w:val="0"/>
                  <w:marRight w:val="0"/>
                  <w:marTop w:val="0"/>
                  <w:marBottom w:val="0"/>
                  <w:divBdr>
                    <w:top w:val="none" w:sz="0" w:space="0" w:color="auto"/>
                    <w:left w:val="none" w:sz="0" w:space="0" w:color="auto"/>
                    <w:bottom w:val="none" w:sz="0" w:space="0" w:color="auto"/>
                    <w:right w:val="none" w:sz="0" w:space="0" w:color="auto"/>
                  </w:divBdr>
                </w:div>
                <w:div w:id="705374958">
                  <w:marLeft w:val="0"/>
                  <w:marRight w:val="0"/>
                  <w:marTop w:val="0"/>
                  <w:marBottom w:val="0"/>
                  <w:divBdr>
                    <w:top w:val="none" w:sz="0" w:space="0" w:color="auto"/>
                    <w:left w:val="none" w:sz="0" w:space="0" w:color="auto"/>
                    <w:bottom w:val="none" w:sz="0" w:space="0" w:color="auto"/>
                    <w:right w:val="none" w:sz="0" w:space="0" w:color="auto"/>
                  </w:divBdr>
                </w:div>
                <w:div w:id="116607586">
                  <w:marLeft w:val="0"/>
                  <w:marRight w:val="0"/>
                  <w:marTop w:val="0"/>
                  <w:marBottom w:val="0"/>
                  <w:divBdr>
                    <w:top w:val="none" w:sz="0" w:space="0" w:color="auto"/>
                    <w:left w:val="none" w:sz="0" w:space="0" w:color="auto"/>
                    <w:bottom w:val="none" w:sz="0" w:space="0" w:color="auto"/>
                    <w:right w:val="none" w:sz="0" w:space="0" w:color="auto"/>
                  </w:divBdr>
                </w:div>
                <w:div w:id="503935034">
                  <w:marLeft w:val="0"/>
                  <w:marRight w:val="0"/>
                  <w:marTop w:val="0"/>
                  <w:marBottom w:val="0"/>
                  <w:divBdr>
                    <w:top w:val="none" w:sz="0" w:space="0" w:color="auto"/>
                    <w:left w:val="none" w:sz="0" w:space="0" w:color="auto"/>
                    <w:bottom w:val="none" w:sz="0" w:space="0" w:color="auto"/>
                    <w:right w:val="none" w:sz="0" w:space="0" w:color="auto"/>
                  </w:divBdr>
                </w:div>
                <w:div w:id="290012794">
                  <w:marLeft w:val="0"/>
                  <w:marRight w:val="0"/>
                  <w:marTop w:val="0"/>
                  <w:marBottom w:val="0"/>
                  <w:divBdr>
                    <w:top w:val="none" w:sz="0" w:space="0" w:color="auto"/>
                    <w:left w:val="none" w:sz="0" w:space="0" w:color="auto"/>
                    <w:bottom w:val="none" w:sz="0" w:space="0" w:color="auto"/>
                    <w:right w:val="none" w:sz="0" w:space="0" w:color="auto"/>
                  </w:divBdr>
                </w:div>
                <w:div w:id="1706521816">
                  <w:marLeft w:val="0"/>
                  <w:marRight w:val="0"/>
                  <w:marTop w:val="0"/>
                  <w:marBottom w:val="0"/>
                  <w:divBdr>
                    <w:top w:val="none" w:sz="0" w:space="0" w:color="auto"/>
                    <w:left w:val="none" w:sz="0" w:space="0" w:color="auto"/>
                    <w:bottom w:val="none" w:sz="0" w:space="0" w:color="auto"/>
                    <w:right w:val="none" w:sz="0" w:space="0" w:color="auto"/>
                  </w:divBdr>
                </w:div>
                <w:div w:id="853030930">
                  <w:marLeft w:val="0"/>
                  <w:marRight w:val="0"/>
                  <w:marTop w:val="0"/>
                  <w:marBottom w:val="0"/>
                  <w:divBdr>
                    <w:top w:val="none" w:sz="0" w:space="0" w:color="auto"/>
                    <w:left w:val="none" w:sz="0" w:space="0" w:color="auto"/>
                    <w:bottom w:val="none" w:sz="0" w:space="0" w:color="auto"/>
                    <w:right w:val="none" w:sz="0" w:space="0" w:color="auto"/>
                  </w:divBdr>
                </w:div>
                <w:div w:id="859003715">
                  <w:marLeft w:val="0"/>
                  <w:marRight w:val="0"/>
                  <w:marTop w:val="0"/>
                  <w:marBottom w:val="0"/>
                  <w:divBdr>
                    <w:top w:val="none" w:sz="0" w:space="0" w:color="auto"/>
                    <w:left w:val="none" w:sz="0" w:space="0" w:color="auto"/>
                    <w:bottom w:val="none" w:sz="0" w:space="0" w:color="auto"/>
                    <w:right w:val="none" w:sz="0" w:space="0" w:color="auto"/>
                  </w:divBdr>
                </w:div>
                <w:div w:id="840051277">
                  <w:marLeft w:val="0"/>
                  <w:marRight w:val="0"/>
                  <w:marTop w:val="0"/>
                  <w:marBottom w:val="0"/>
                  <w:divBdr>
                    <w:top w:val="none" w:sz="0" w:space="0" w:color="auto"/>
                    <w:left w:val="none" w:sz="0" w:space="0" w:color="auto"/>
                    <w:bottom w:val="none" w:sz="0" w:space="0" w:color="auto"/>
                    <w:right w:val="none" w:sz="0" w:space="0" w:color="auto"/>
                  </w:divBdr>
                </w:div>
                <w:div w:id="1694649314">
                  <w:marLeft w:val="0"/>
                  <w:marRight w:val="0"/>
                  <w:marTop w:val="0"/>
                  <w:marBottom w:val="0"/>
                  <w:divBdr>
                    <w:top w:val="none" w:sz="0" w:space="0" w:color="auto"/>
                    <w:left w:val="none" w:sz="0" w:space="0" w:color="auto"/>
                    <w:bottom w:val="none" w:sz="0" w:space="0" w:color="auto"/>
                    <w:right w:val="none" w:sz="0" w:space="0" w:color="auto"/>
                  </w:divBdr>
                </w:div>
                <w:div w:id="975641426">
                  <w:marLeft w:val="0"/>
                  <w:marRight w:val="0"/>
                  <w:marTop w:val="0"/>
                  <w:marBottom w:val="0"/>
                  <w:divBdr>
                    <w:top w:val="none" w:sz="0" w:space="0" w:color="auto"/>
                    <w:left w:val="none" w:sz="0" w:space="0" w:color="auto"/>
                    <w:bottom w:val="none" w:sz="0" w:space="0" w:color="auto"/>
                    <w:right w:val="none" w:sz="0" w:space="0" w:color="auto"/>
                  </w:divBdr>
                </w:div>
                <w:div w:id="730621682">
                  <w:marLeft w:val="0"/>
                  <w:marRight w:val="0"/>
                  <w:marTop w:val="0"/>
                  <w:marBottom w:val="0"/>
                  <w:divBdr>
                    <w:top w:val="none" w:sz="0" w:space="0" w:color="auto"/>
                    <w:left w:val="none" w:sz="0" w:space="0" w:color="auto"/>
                    <w:bottom w:val="none" w:sz="0" w:space="0" w:color="auto"/>
                    <w:right w:val="none" w:sz="0" w:space="0" w:color="auto"/>
                  </w:divBdr>
                </w:div>
                <w:div w:id="2004894334">
                  <w:marLeft w:val="0"/>
                  <w:marRight w:val="0"/>
                  <w:marTop w:val="0"/>
                  <w:marBottom w:val="0"/>
                  <w:divBdr>
                    <w:top w:val="none" w:sz="0" w:space="0" w:color="auto"/>
                    <w:left w:val="none" w:sz="0" w:space="0" w:color="auto"/>
                    <w:bottom w:val="none" w:sz="0" w:space="0" w:color="auto"/>
                    <w:right w:val="none" w:sz="0" w:space="0" w:color="auto"/>
                  </w:divBdr>
                </w:div>
                <w:div w:id="2116827463">
                  <w:marLeft w:val="0"/>
                  <w:marRight w:val="0"/>
                  <w:marTop w:val="0"/>
                  <w:marBottom w:val="0"/>
                  <w:divBdr>
                    <w:top w:val="none" w:sz="0" w:space="0" w:color="auto"/>
                    <w:left w:val="none" w:sz="0" w:space="0" w:color="auto"/>
                    <w:bottom w:val="none" w:sz="0" w:space="0" w:color="auto"/>
                    <w:right w:val="none" w:sz="0" w:space="0" w:color="auto"/>
                  </w:divBdr>
                </w:div>
                <w:div w:id="2024162649">
                  <w:marLeft w:val="0"/>
                  <w:marRight w:val="0"/>
                  <w:marTop w:val="0"/>
                  <w:marBottom w:val="0"/>
                  <w:divBdr>
                    <w:top w:val="none" w:sz="0" w:space="0" w:color="auto"/>
                    <w:left w:val="none" w:sz="0" w:space="0" w:color="auto"/>
                    <w:bottom w:val="none" w:sz="0" w:space="0" w:color="auto"/>
                    <w:right w:val="none" w:sz="0" w:space="0" w:color="auto"/>
                  </w:divBdr>
                </w:div>
                <w:div w:id="2116247226">
                  <w:marLeft w:val="0"/>
                  <w:marRight w:val="0"/>
                  <w:marTop w:val="0"/>
                  <w:marBottom w:val="0"/>
                  <w:divBdr>
                    <w:top w:val="none" w:sz="0" w:space="0" w:color="auto"/>
                    <w:left w:val="none" w:sz="0" w:space="0" w:color="auto"/>
                    <w:bottom w:val="none" w:sz="0" w:space="0" w:color="auto"/>
                    <w:right w:val="none" w:sz="0" w:space="0" w:color="auto"/>
                  </w:divBdr>
                </w:div>
                <w:div w:id="506793792">
                  <w:marLeft w:val="0"/>
                  <w:marRight w:val="0"/>
                  <w:marTop w:val="0"/>
                  <w:marBottom w:val="0"/>
                  <w:divBdr>
                    <w:top w:val="none" w:sz="0" w:space="0" w:color="auto"/>
                    <w:left w:val="none" w:sz="0" w:space="0" w:color="auto"/>
                    <w:bottom w:val="none" w:sz="0" w:space="0" w:color="auto"/>
                    <w:right w:val="none" w:sz="0" w:space="0" w:color="auto"/>
                  </w:divBdr>
                </w:div>
                <w:div w:id="288366725">
                  <w:marLeft w:val="0"/>
                  <w:marRight w:val="0"/>
                  <w:marTop w:val="0"/>
                  <w:marBottom w:val="0"/>
                  <w:divBdr>
                    <w:top w:val="none" w:sz="0" w:space="0" w:color="auto"/>
                    <w:left w:val="none" w:sz="0" w:space="0" w:color="auto"/>
                    <w:bottom w:val="none" w:sz="0" w:space="0" w:color="auto"/>
                    <w:right w:val="none" w:sz="0" w:space="0" w:color="auto"/>
                  </w:divBdr>
                </w:div>
                <w:div w:id="215703705">
                  <w:marLeft w:val="0"/>
                  <w:marRight w:val="0"/>
                  <w:marTop w:val="0"/>
                  <w:marBottom w:val="0"/>
                  <w:divBdr>
                    <w:top w:val="none" w:sz="0" w:space="0" w:color="auto"/>
                    <w:left w:val="none" w:sz="0" w:space="0" w:color="auto"/>
                    <w:bottom w:val="none" w:sz="0" w:space="0" w:color="auto"/>
                    <w:right w:val="none" w:sz="0" w:space="0" w:color="auto"/>
                  </w:divBdr>
                </w:div>
                <w:div w:id="2124381728">
                  <w:marLeft w:val="0"/>
                  <w:marRight w:val="0"/>
                  <w:marTop w:val="0"/>
                  <w:marBottom w:val="0"/>
                  <w:divBdr>
                    <w:top w:val="none" w:sz="0" w:space="0" w:color="auto"/>
                    <w:left w:val="none" w:sz="0" w:space="0" w:color="auto"/>
                    <w:bottom w:val="none" w:sz="0" w:space="0" w:color="auto"/>
                    <w:right w:val="none" w:sz="0" w:space="0" w:color="auto"/>
                  </w:divBdr>
                </w:div>
                <w:div w:id="1030642927">
                  <w:marLeft w:val="0"/>
                  <w:marRight w:val="0"/>
                  <w:marTop w:val="0"/>
                  <w:marBottom w:val="0"/>
                  <w:divBdr>
                    <w:top w:val="none" w:sz="0" w:space="0" w:color="auto"/>
                    <w:left w:val="none" w:sz="0" w:space="0" w:color="auto"/>
                    <w:bottom w:val="none" w:sz="0" w:space="0" w:color="auto"/>
                    <w:right w:val="none" w:sz="0" w:space="0" w:color="auto"/>
                  </w:divBdr>
                </w:div>
                <w:div w:id="1485855158">
                  <w:marLeft w:val="0"/>
                  <w:marRight w:val="0"/>
                  <w:marTop w:val="0"/>
                  <w:marBottom w:val="0"/>
                  <w:divBdr>
                    <w:top w:val="none" w:sz="0" w:space="0" w:color="auto"/>
                    <w:left w:val="none" w:sz="0" w:space="0" w:color="auto"/>
                    <w:bottom w:val="none" w:sz="0" w:space="0" w:color="auto"/>
                    <w:right w:val="none" w:sz="0" w:space="0" w:color="auto"/>
                  </w:divBdr>
                </w:div>
                <w:div w:id="1035884215">
                  <w:marLeft w:val="0"/>
                  <w:marRight w:val="0"/>
                  <w:marTop w:val="0"/>
                  <w:marBottom w:val="0"/>
                  <w:divBdr>
                    <w:top w:val="none" w:sz="0" w:space="0" w:color="auto"/>
                    <w:left w:val="none" w:sz="0" w:space="0" w:color="auto"/>
                    <w:bottom w:val="none" w:sz="0" w:space="0" w:color="auto"/>
                    <w:right w:val="none" w:sz="0" w:space="0" w:color="auto"/>
                  </w:divBdr>
                </w:div>
                <w:div w:id="1249734741">
                  <w:marLeft w:val="0"/>
                  <w:marRight w:val="0"/>
                  <w:marTop w:val="0"/>
                  <w:marBottom w:val="0"/>
                  <w:divBdr>
                    <w:top w:val="none" w:sz="0" w:space="0" w:color="auto"/>
                    <w:left w:val="none" w:sz="0" w:space="0" w:color="auto"/>
                    <w:bottom w:val="none" w:sz="0" w:space="0" w:color="auto"/>
                    <w:right w:val="none" w:sz="0" w:space="0" w:color="auto"/>
                  </w:divBdr>
                </w:div>
                <w:div w:id="91970845">
                  <w:marLeft w:val="0"/>
                  <w:marRight w:val="0"/>
                  <w:marTop w:val="0"/>
                  <w:marBottom w:val="0"/>
                  <w:divBdr>
                    <w:top w:val="none" w:sz="0" w:space="0" w:color="auto"/>
                    <w:left w:val="none" w:sz="0" w:space="0" w:color="auto"/>
                    <w:bottom w:val="none" w:sz="0" w:space="0" w:color="auto"/>
                    <w:right w:val="none" w:sz="0" w:space="0" w:color="auto"/>
                  </w:divBdr>
                </w:div>
                <w:div w:id="1389575301">
                  <w:marLeft w:val="0"/>
                  <w:marRight w:val="0"/>
                  <w:marTop w:val="0"/>
                  <w:marBottom w:val="0"/>
                  <w:divBdr>
                    <w:top w:val="none" w:sz="0" w:space="0" w:color="auto"/>
                    <w:left w:val="none" w:sz="0" w:space="0" w:color="auto"/>
                    <w:bottom w:val="none" w:sz="0" w:space="0" w:color="auto"/>
                    <w:right w:val="none" w:sz="0" w:space="0" w:color="auto"/>
                  </w:divBdr>
                </w:div>
                <w:div w:id="1168524460">
                  <w:marLeft w:val="0"/>
                  <w:marRight w:val="0"/>
                  <w:marTop w:val="0"/>
                  <w:marBottom w:val="0"/>
                  <w:divBdr>
                    <w:top w:val="none" w:sz="0" w:space="0" w:color="auto"/>
                    <w:left w:val="none" w:sz="0" w:space="0" w:color="auto"/>
                    <w:bottom w:val="none" w:sz="0" w:space="0" w:color="auto"/>
                    <w:right w:val="none" w:sz="0" w:space="0" w:color="auto"/>
                  </w:divBdr>
                </w:div>
                <w:div w:id="270746598">
                  <w:marLeft w:val="0"/>
                  <w:marRight w:val="0"/>
                  <w:marTop w:val="0"/>
                  <w:marBottom w:val="0"/>
                  <w:divBdr>
                    <w:top w:val="none" w:sz="0" w:space="0" w:color="auto"/>
                    <w:left w:val="none" w:sz="0" w:space="0" w:color="auto"/>
                    <w:bottom w:val="none" w:sz="0" w:space="0" w:color="auto"/>
                    <w:right w:val="none" w:sz="0" w:space="0" w:color="auto"/>
                  </w:divBdr>
                </w:div>
                <w:div w:id="1699427671">
                  <w:marLeft w:val="0"/>
                  <w:marRight w:val="0"/>
                  <w:marTop w:val="0"/>
                  <w:marBottom w:val="0"/>
                  <w:divBdr>
                    <w:top w:val="none" w:sz="0" w:space="0" w:color="auto"/>
                    <w:left w:val="none" w:sz="0" w:space="0" w:color="auto"/>
                    <w:bottom w:val="none" w:sz="0" w:space="0" w:color="auto"/>
                    <w:right w:val="none" w:sz="0" w:space="0" w:color="auto"/>
                  </w:divBdr>
                </w:div>
                <w:div w:id="1708793310">
                  <w:marLeft w:val="0"/>
                  <w:marRight w:val="0"/>
                  <w:marTop w:val="0"/>
                  <w:marBottom w:val="0"/>
                  <w:divBdr>
                    <w:top w:val="none" w:sz="0" w:space="0" w:color="auto"/>
                    <w:left w:val="none" w:sz="0" w:space="0" w:color="auto"/>
                    <w:bottom w:val="none" w:sz="0" w:space="0" w:color="auto"/>
                    <w:right w:val="none" w:sz="0" w:space="0" w:color="auto"/>
                  </w:divBdr>
                </w:div>
                <w:div w:id="1885555522">
                  <w:marLeft w:val="0"/>
                  <w:marRight w:val="0"/>
                  <w:marTop w:val="0"/>
                  <w:marBottom w:val="0"/>
                  <w:divBdr>
                    <w:top w:val="none" w:sz="0" w:space="0" w:color="auto"/>
                    <w:left w:val="none" w:sz="0" w:space="0" w:color="auto"/>
                    <w:bottom w:val="none" w:sz="0" w:space="0" w:color="auto"/>
                    <w:right w:val="none" w:sz="0" w:space="0" w:color="auto"/>
                  </w:divBdr>
                </w:div>
                <w:div w:id="1252079057">
                  <w:marLeft w:val="0"/>
                  <w:marRight w:val="0"/>
                  <w:marTop w:val="0"/>
                  <w:marBottom w:val="0"/>
                  <w:divBdr>
                    <w:top w:val="none" w:sz="0" w:space="0" w:color="auto"/>
                    <w:left w:val="none" w:sz="0" w:space="0" w:color="auto"/>
                    <w:bottom w:val="none" w:sz="0" w:space="0" w:color="auto"/>
                    <w:right w:val="none" w:sz="0" w:space="0" w:color="auto"/>
                  </w:divBdr>
                </w:div>
                <w:div w:id="423653851">
                  <w:marLeft w:val="0"/>
                  <w:marRight w:val="0"/>
                  <w:marTop w:val="0"/>
                  <w:marBottom w:val="0"/>
                  <w:divBdr>
                    <w:top w:val="none" w:sz="0" w:space="0" w:color="auto"/>
                    <w:left w:val="none" w:sz="0" w:space="0" w:color="auto"/>
                    <w:bottom w:val="none" w:sz="0" w:space="0" w:color="auto"/>
                    <w:right w:val="none" w:sz="0" w:space="0" w:color="auto"/>
                  </w:divBdr>
                </w:div>
                <w:div w:id="265625497">
                  <w:marLeft w:val="0"/>
                  <w:marRight w:val="0"/>
                  <w:marTop w:val="0"/>
                  <w:marBottom w:val="0"/>
                  <w:divBdr>
                    <w:top w:val="none" w:sz="0" w:space="0" w:color="auto"/>
                    <w:left w:val="none" w:sz="0" w:space="0" w:color="auto"/>
                    <w:bottom w:val="none" w:sz="0" w:space="0" w:color="auto"/>
                    <w:right w:val="none" w:sz="0" w:space="0" w:color="auto"/>
                  </w:divBdr>
                </w:div>
                <w:div w:id="1403067931">
                  <w:marLeft w:val="0"/>
                  <w:marRight w:val="0"/>
                  <w:marTop w:val="0"/>
                  <w:marBottom w:val="0"/>
                  <w:divBdr>
                    <w:top w:val="none" w:sz="0" w:space="0" w:color="auto"/>
                    <w:left w:val="none" w:sz="0" w:space="0" w:color="auto"/>
                    <w:bottom w:val="none" w:sz="0" w:space="0" w:color="auto"/>
                    <w:right w:val="none" w:sz="0" w:space="0" w:color="auto"/>
                  </w:divBdr>
                </w:div>
                <w:div w:id="2006322837">
                  <w:marLeft w:val="0"/>
                  <w:marRight w:val="0"/>
                  <w:marTop w:val="0"/>
                  <w:marBottom w:val="0"/>
                  <w:divBdr>
                    <w:top w:val="none" w:sz="0" w:space="0" w:color="auto"/>
                    <w:left w:val="none" w:sz="0" w:space="0" w:color="auto"/>
                    <w:bottom w:val="none" w:sz="0" w:space="0" w:color="auto"/>
                    <w:right w:val="none" w:sz="0" w:space="0" w:color="auto"/>
                  </w:divBdr>
                </w:div>
                <w:div w:id="65735787">
                  <w:marLeft w:val="0"/>
                  <w:marRight w:val="0"/>
                  <w:marTop w:val="0"/>
                  <w:marBottom w:val="0"/>
                  <w:divBdr>
                    <w:top w:val="none" w:sz="0" w:space="0" w:color="auto"/>
                    <w:left w:val="none" w:sz="0" w:space="0" w:color="auto"/>
                    <w:bottom w:val="none" w:sz="0" w:space="0" w:color="auto"/>
                    <w:right w:val="none" w:sz="0" w:space="0" w:color="auto"/>
                  </w:divBdr>
                </w:div>
                <w:div w:id="1846751454">
                  <w:marLeft w:val="0"/>
                  <w:marRight w:val="0"/>
                  <w:marTop w:val="0"/>
                  <w:marBottom w:val="0"/>
                  <w:divBdr>
                    <w:top w:val="none" w:sz="0" w:space="0" w:color="auto"/>
                    <w:left w:val="none" w:sz="0" w:space="0" w:color="auto"/>
                    <w:bottom w:val="none" w:sz="0" w:space="0" w:color="auto"/>
                    <w:right w:val="none" w:sz="0" w:space="0" w:color="auto"/>
                  </w:divBdr>
                </w:div>
                <w:div w:id="1494755643">
                  <w:marLeft w:val="0"/>
                  <w:marRight w:val="0"/>
                  <w:marTop w:val="0"/>
                  <w:marBottom w:val="0"/>
                  <w:divBdr>
                    <w:top w:val="none" w:sz="0" w:space="0" w:color="auto"/>
                    <w:left w:val="none" w:sz="0" w:space="0" w:color="auto"/>
                    <w:bottom w:val="none" w:sz="0" w:space="0" w:color="auto"/>
                    <w:right w:val="none" w:sz="0" w:space="0" w:color="auto"/>
                  </w:divBdr>
                </w:div>
                <w:div w:id="1231966147">
                  <w:marLeft w:val="0"/>
                  <w:marRight w:val="0"/>
                  <w:marTop w:val="0"/>
                  <w:marBottom w:val="0"/>
                  <w:divBdr>
                    <w:top w:val="none" w:sz="0" w:space="0" w:color="auto"/>
                    <w:left w:val="none" w:sz="0" w:space="0" w:color="auto"/>
                    <w:bottom w:val="none" w:sz="0" w:space="0" w:color="auto"/>
                    <w:right w:val="none" w:sz="0" w:space="0" w:color="auto"/>
                  </w:divBdr>
                </w:div>
                <w:div w:id="2047943324">
                  <w:marLeft w:val="0"/>
                  <w:marRight w:val="0"/>
                  <w:marTop w:val="0"/>
                  <w:marBottom w:val="0"/>
                  <w:divBdr>
                    <w:top w:val="none" w:sz="0" w:space="0" w:color="auto"/>
                    <w:left w:val="none" w:sz="0" w:space="0" w:color="auto"/>
                    <w:bottom w:val="none" w:sz="0" w:space="0" w:color="auto"/>
                    <w:right w:val="none" w:sz="0" w:space="0" w:color="auto"/>
                  </w:divBdr>
                </w:div>
                <w:div w:id="1562718487">
                  <w:marLeft w:val="0"/>
                  <w:marRight w:val="0"/>
                  <w:marTop w:val="0"/>
                  <w:marBottom w:val="0"/>
                  <w:divBdr>
                    <w:top w:val="none" w:sz="0" w:space="0" w:color="auto"/>
                    <w:left w:val="none" w:sz="0" w:space="0" w:color="auto"/>
                    <w:bottom w:val="none" w:sz="0" w:space="0" w:color="auto"/>
                    <w:right w:val="none" w:sz="0" w:space="0" w:color="auto"/>
                  </w:divBdr>
                </w:div>
                <w:div w:id="1368993529">
                  <w:marLeft w:val="0"/>
                  <w:marRight w:val="0"/>
                  <w:marTop w:val="0"/>
                  <w:marBottom w:val="0"/>
                  <w:divBdr>
                    <w:top w:val="none" w:sz="0" w:space="0" w:color="auto"/>
                    <w:left w:val="none" w:sz="0" w:space="0" w:color="auto"/>
                    <w:bottom w:val="none" w:sz="0" w:space="0" w:color="auto"/>
                    <w:right w:val="none" w:sz="0" w:space="0" w:color="auto"/>
                  </w:divBdr>
                </w:div>
                <w:div w:id="177698359">
                  <w:marLeft w:val="0"/>
                  <w:marRight w:val="0"/>
                  <w:marTop w:val="0"/>
                  <w:marBottom w:val="0"/>
                  <w:divBdr>
                    <w:top w:val="none" w:sz="0" w:space="0" w:color="auto"/>
                    <w:left w:val="none" w:sz="0" w:space="0" w:color="auto"/>
                    <w:bottom w:val="none" w:sz="0" w:space="0" w:color="auto"/>
                    <w:right w:val="none" w:sz="0" w:space="0" w:color="auto"/>
                  </w:divBdr>
                </w:div>
                <w:div w:id="880626945">
                  <w:marLeft w:val="0"/>
                  <w:marRight w:val="0"/>
                  <w:marTop w:val="0"/>
                  <w:marBottom w:val="0"/>
                  <w:divBdr>
                    <w:top w:val="none" w:sz="0" w:space="0" w:color="auto"/>
                    <w:left w:val="none" w:sz="0" w:space="0" w:color="auto"/>
                    <w:bottom w:val="none" w:sz="0" w:space="0" w:color="auto"/>
                    <w:right w:val="none" w:sz="0" w:space="0" w:color="auto"/>
                  </w:divBdr>
                </w:div>
                <w:div w:id="1077676739">
                  <w:marLeft w:val="0"/>
                  <w:marRight w:val="0"/>
                  <w:marTop w:val="0"/>
                  <w:marBottom w:val="0"/>
                  <w:divBdr>
                    <w:top w:val="none" w:sz="0" w:space="0" w:color="auto"/>
                    <w:left w:val="none" w:sz="0" w:space="0" w:color="auto"/>
                    <w:bottom w:val="none" w:sz="0" w:space="0" w:color="auto"/>
                    <w:right w:val="none" w:sz="0" w:space="0" w:color="auto"/>
                  </w:divBdr>
                </w:div>
                <w:div w:id="1661932135">
                  <w:marLeft w:val="0"/>
                  <w:marRight w:val="0"/>
                  <w:marTop w:val="0"/>
                  <w:marBottom w:val="0"/>
                  <w:divBdr>
                    <w:top w:val="none" w:sz="0" w:space="0" w:color="auto"/>
                    <w:left w:val="none" w:sz="0" w:space="0" w:color="auto"/>
                    <w:bottom w:val="none" w:sz="0" w:space="0" w:color="auto"/>
                    <w:right w:val="none" w:sz="0" w:space="0" w:color="auto"/>
                  </w:divBdr>
                </w:div>
                <w:div w:id="2066946124">
                  <w:marLeft w:val="0"/>
                  <w:marRight w:val="0"/>
                  <w:marTop w:val="0"/>
                  <w:marBottom w:val="0"/>
                  <w:divBdr>
                    <w:top w:val="none" w:sz="0" w:space="0" w:color="auto"/>
                    <w:left w:val="none" w:sz="0" w:space="0" w:color="auto"/>
                    <w:bottom w:val="none" w:sz="0" w:space="0" w:color="auto"/>
                    <w:right w:val="none" w:sz="0" w:space="0" w:color="auto"/>
                  </w:divBdr>
                </w:div>
                <w:div w:id="643244379">
                  <w:marLeft w:val="0"/>
                  <w:marRight w:val="0"/>
                  <w:marTop w:val="0"/>
                  <w:marBottom w:val="0"/>
                  <w:divBdr>
                    <w:top w:val="none" w:sz="0" w:space="0" w:color="auto"/>
                    <w:left w:val="none" w:sz="0" w:space="0" w:color="auto"/>
                    <w:bottom w:val="none" w:sz="0" w:space="0" w:color="auto"/>
                    <w:right w:val="none" w:sz="0" w:space="0" w:color="auto"/>
                  </w:divBdr>
                </w:div>
                <w:div w:id="811672940">
                  <w:marLeft w:val="0"/>
                  <w:marRight w:val="0"/>
                  <w:marTop w:val="0"/>
                  <w:marBottom w:val="0"/>
                  <w:divBdr>
                    <w:top w:val="none" w:sz="0" w:space="0" w:color="auto"/>
                    <w:left w:val="none" w:sz="0" w:space="0" w:color="auto"/>
                    <w:bottom w:val="none" w:sz="0" w:space="0" w:color="auto"/>
                    <w:right w:val="none" w:sz="0" w:space="0" w:color="auto"/>
                  </w:divBdr>
                </w:div>
                <w:div w:id="931011584">
                  <w:marLeft w:val="0"/>
                  <w:marRight w:val="0"/>
                  <w:marTop w:val="0"/>
                  <w:marBottom w:val="0"/>
                  <w:divBdr>
                    <w:top w:val="none" w:sz="0" w:space="0" w:color="auto"/>
                    <w:left w:val="none" w:sz="0" w:space="0" w:color="auto"/>
                    <w:bottom w:val="none" w:sz="0" w:space="0" w:color="auto"/>
                    <w:right w:val="none" w:sz="0" w:space="0" w:color="auto"/>
                  </w:divBdr>
                </w:div>
                <w:div w:id="823089351">
                  <w:marLeft w:val="0"/>
                  <w:marRight w:val="0"/>
                  <w:marTop w:val="0"/>
                  <w:marBottom w:val="0"/>
                  <w:divBdr>
                    <w:top w:val="none" w:sz="0" w:space="0" w:color="auto"/>
                    <w:left w:val="none" w:sz="0" w:space="0" w:color="auto"/>
                    <w:bottom w:val="none" w:sz="0" w:space="0" w:color="auto"/>
                    <w:right w:val="none" w:sz="0" w:space="0" w:color="auto"/>
                  </w:divBdr>
                </w:div>
                <w:div w:id="1699888748">
                  <w:marLeft w:val="0"/>
                  <w:marRight w:val="0"/>
                  <w:marTop w:val="0"/>
                  <w:marBottom w:val="0"/>
                  <w:divBdr>
                    <w:top w:val="none" w:sz="0" w:space="0" w:color="auto"/>
                    <w:left w:val="none" w:sz="0" w:space="0" w:color="auto"/>
                    <w:bottom w:val="none" w:sz="0" w:space="0" w:color="auto"/>
                    <w:right w:val="none" w:sz="0" w:space="0" w:color="auto"/>
                  </w:divBdr>
                </w:div>
                <w:div w:id="1438914975">
                  <w:marLeft w:val="0"/>
                  <w:marRight w:val="0"/>
                  <w:marTop w:val="0"/>
                  <w:marBottom w:val="0"/>
                  <w:divBdr>
                    <w:top w:val="none" w:sz="0" w:space="0" w:color="auto"/>
                    <w:left w:val="none" w:sz="0" w:space="0" w:color="auto"/>
                    <w:bottom w:val="none" w:sz="0" w:space="0" w:color="auto"/>
                    <w:right w:val="none" w:sz="0" w:space="0" w:color="auto"/>
                  </w:divBdr>
                </w:div>
                <w:div w:id="54594885">
                  <w:marLeft w:val="0"/>
                  <w:marRight w:val="0"/>
                  <w:marTop w:val="0"/>
                  <w:marBottom w:val="0"/>
                  <w:divBdr>
                    <w:top w:val="none" w:sz="0" w:space="0" w:color="auto"/>
                    <w:left w:val="none" w:sz="0" w:space="0" w:color="auto"/>
                    <w:bottom w:val="none" w:sz="0" w:space="0" w:color="auto"/>
                    <w:right w:val="none" w:sz="0" w:space="0" w:color="auto"/>
                  </w:divBdr>
                </w:div>
                <w:div w:id="464784929">
                  <w:marLeft w:val="0"/>
                  <w:marRight w:val="0"/>
                  <w:marTop w:val="0"/>
                  <w:marBottom w:val="0"/>
                  <w:divBdr>
                    <w:top w:val="none" w:sz="0" w:space="0" w:color="auto"/>
                    <w:left w:val="none" w:sz="0" w:space="0" w:color="auto"/>
                    <w:bottom w:val="none" w:sz="0" w:space="0" w:color="auto"/>
                    <w:right w:val="none" w:sz="0" w:space="0" w:color="auto"/>
                  </w:divBdr>
                </w:div>
                <w:div w:id="46539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691878">
          <w:marLeft w:val="0"/>
          <w:marRight w:val="0"/>
          <w:marTop w:val="15"/>
          <w:marBottom w:val="0"/>
          <w:divBdr>
            <w:top w:val="none" w:sz="0" w:space="0" w:color="auto"/>
            <w:left w:val="none" w:sz="0" w:space="0" w:color="auto"/>
            <w:bottom w:val="none" w:sz="0" w:space="0" w:color="auto"/>
            <w:right w:val="none" w:sz="0" w:space="0" w:color="auto"/>
          </w:divBdr>
          <w:divsChild>
            <w:div w:id="1332829500">
              <w:marLeft w:val="0"/>
              <w:marRight w:val="0"/>
              <w:marTop w:val="0"/>
              <w:marBottom w:val="0"/>
              <w:divBdr>
                <w:top w:val="none" w:sz="0" w:space="0" w:color="auto"/>
                <w:left w:val="none" w:sz="0" w:space="0" w:color="auto"/>
                <w:bottom w:val="none" w:sz="0" w:space="0" w:color="auto"/>
                <w:right w:val="none" w:sz="0" w:space="0" w:color="auto"/>
              </w:divBdr>
              <w:divsChild>
                <w:div w:id="2008046581">
                  <w:marLeft w:val="0"/>
                  <w:marRight w:val="0"/>
                  <w:marTop w:val="0"/>
                  <w:marBottom w:val="0"/>
                  <w:divBdr>
                    <w:top w:val="none" w:sz="0" w:space="0" w:color="auto"/>
                    <w:left w:val="none" w:sz="0" w:space="0" w:color="auto"/>
                    <w:bottom w:val="none" w:sz="0" w:space="0" w:color="auto"/>
                    <w:right w:val="none" w:sz="0" w:space="0" w:color="auto"/>
                  </w:divBdr>
                </w:div>
                <w:div w:id="1463301988">
                  <w:marLeft w:val="0"/>
                  <w:marRight w:val="0"/>
                  <w:marTop w:val="0"/>
                  <w:marBottom w:val="0"/>
                  <w:divBdr>
                    <w:top w:val="none" w:sz="0" w:space="0" w:color="auto"/>
                    <w:left w:val="none" w:sz="0" w:space="0" w:color="auto"/>
                    <w:bottom w:val="none" w:sz="0" w:space="0" w:color="auto"/>
                    <w:right w:val="none" w:sz="0" w:space="0" w:color="auto"/>
                  </w:divBdr>
                </w:div>
                <w:div w:id="221141916">
                  <w:marLeft w:val="0"/>
                  <w:marRight w:val="0"/>
                  <w:marTop w:val="0"/>
                  <w:marBottom w:val="0"/>
                  <w:divBdr>
                    <w:top w:val="none" w:sz="0" w:space="0" w:color="auto"/>
                    <w:left w:val="none" w:sz="0" w:space="0" w:color="auto"/>
                    <w:bottom w:val="none" w:sz="0" w:space="0" w:color="auto"/>
                    <w:right w:val="none" w:sz="0" w:space="0" w:color="auto"/>
                  </w:divBdr>
                </w:div>
                <w:div w:id="562643124">
                  <w:marLeft w:val="0"/>
                  <w:marRight w:val="0"/>
                  <w:marTop w:val="0"/>
                  <w:marBottom w:val="0"/>
                  <w:divBdr>
                    <w:top w:val="none" w:sz="0" w:space="0" w:color="auto"/>
                    <w:left w:val="none" w:sz="0" w:space="0" w:color="auto"/>
                    <w:bottom w:val="none" w:sz="0" w:space="0" w:color="auto"/>
                    <w:right w:val="none" w:sz="0" w:space="0" w:color="auto"/>
                  </w:divBdr>
                </w:div>
                <w:div w:id="1623073855">
                  <w:marLeft w:val="0"/>
                  <w:marRight w:val="0"/>
                  <w:marTop w:val="0"/>
                  <w:marBottom w:val="0"/>
                  <w:divBdr>
                    <w:top w:val="none" w:sz="0" w:space="0" w:color="auto"/>
                    <w:left w:val="none" w:sz="0" w:space="0" w:color="auto"/>
                    <w:bottom w:val="none" w:sz="0" w:space="0" w:color="auto"/>
                    <w:right w:val="none" w:sz="0" w:space="0" w:color="auto"/>
                  </w:divBdr>
                </w:div>
                <w:div w:id="559174412">
                  <w:marLeft w:val="0"/>
                  <w:marRight w:val="0"/>
                  <w:marTop w:val="0"/>
                  <w:marBottom w:val="0"/>
                  <w:divBdr>
                    <w:top w:val="none" w:sz="0" w:space="0" w:color="auto"/>
                    <w:left w:val="none" w:sz="0" w:space="0" w:color="auto"/>
                    <w:bottom w:val="none" w:sz="0" w:space="0" w:color="auto"/>
                    <w:right w:val="none" w:sz="0" w:space="0" w:color="auto"/>
                  </w:divBdr>
                </w:div>
                <w:div w:id="252860687">
                  <w:marLeft w:val="0"/>
                  <w:marRight w:val="0"/>
                  <w:marTop w:val="0"/>
                  <w:marBottom w:val="0"/>
                  <w:divBdr>
                    <w:top w:val="none" w:sz="0" w:space="0" w:color="auto"/>
                    <w:left w:val="none" w:sz="0" w:space="0" w:color="auto"/>
                    <w:bottom w:val="none" w:sz="0" w:space="0" w:color="auto"/>
                    <w:right w:val="none" w:sz="0" w:space="0" w:color="auto"/>
                  </w:divBdr>
                </w:div>
                <w:div w:id="841162738">
                  <w:marLeft w:val="0"/>
                  <w:marRight w:val="0"/>
                  <w:marTop w:val="0"/>
                  <w:marBottom w:val="0"/>
                  <w:divBdr>
                    <w:top w:val="none" w:sz="0" w:space="0" w:color="auto"/>
                    <w:left w:val="none" w:sz="0" w:space="0" w:color="auto"/>
                    <w:bottom w:val="none" w:sz="0" w:space="0" w:color="auto"/>
                    <w:right w:val="none" w:sz="0" w:space="0" w:color="auto"/>
                  </w:divBdr>
                </w:div>
                <w:div w:id="118257399">
                  <w:marLeft w:val="0"/>
                  <w:marRight w:val="0"/>
                  <w:marTop w:val="0"/>
                  <w:marBottom w:val="0"/>
                  <w:divBdr>
                    <w:top w:val="none" w:sz="0" w:space="0" w:color="auto"/>
                    <w:left w:val="none" w:sz="0" w:space="0" w:color="auto"/>
                    <w:bottom w:val="none" w:sz="0" w:space="0" w:color="auto"/>
                    <w:right w:val="none" w:sz="0" w:space="0" w:color="auto"/>
                  </w:divBdr>
                </w:div>
                <w:div w:id="2088069319">
                  <w:marLeft w:val="0"/>
                  <w:marRight w:val="0"/>
                  <w:marTop w:val="0"/>
                  <w:marBottom w:val="0"/>
                  <w:divBdr>
                    <w:top w:val="none" w:sz="0" w:space="0" w:color="auto"/>
                    <w:left w:val="none" w:sz="0" w:space="0" w:color="auto"/>
                    <w:bottom w:val="none" w:sz="0" w:space="0" w:color="auto"/>
                    <w:right w:val="none" w:sz="0" w:space="0" w:color="auto"/>
                  </w:divBdr>
                </w:div>
                <w:div w:id="1407339428">
                  <w:marLeft w:val="0"/>
                  <w:marRight w:val="0"/>
                  <w:marTop w:val="0"/>
                  <w:marBottom w:val="0"/>
                  <w:divBdr>
                    <w:top w:val="none" w:sz="0" w:space="0" w:color="auto"/>
                    <w:left w:val="none" w:sz="0" w:space="0" w:color="auto"/>
                    <w:bottom w:val="none" w:sz="0" w:space="0" w:color="auto"/>
                    <w:right w:val="none" w:sz="0" w:space="0" w:color="auto"/>
                  </w:divBdr>
                </w:div>
                <w:div w:id="2048293160">
                  <w:marLeft w:val="0"/>
                  <w:marRight w:val="0"/>
                  <w:marTop w:val="0"/>
                  <w:marBottom w:val="0"/>
                  <w:divBdr>
                    <w:top w:val="none" w:sz="0" w:space="0" w:color="auto"/>
                    <w:left w:val="none" w:sz="0" w:space="0" w:color="auto"/>
                    <w:bottom w:val="none" w:sz="0" w:space="0" w:color="auto"/>
                    <w:right w:val="none" w:sz="0" w:space="0" w:color="auto"/>
                  </w:divBdr>
                </w:div>
                <w:div w:id="746145705">
                  <w:marLeft w:val="0"/>
                  <w:marRight w:val="0"/>
                  <w:marTop w:val="0"/>
                  <w:marBottom w:val="0"/>
                  <w:divBdr>
                    <w:top w:val="none" w:sz="0" w:space="0" w:color="auto"/>
                    <w:left w:val="none" w:sz="0" w:space="0" w:color="auto"/>
                    <w:bottom w:val="none" w:sz="0" w:space="0" w:color="auto"/>
                    <w:right w:val="none" w:sz="0" w:space="0" w:color="auto"/>
                  </w:divBdr>
                </w:div>
                <w:div w:id="730689430">
                  <w:marLeft w:val="0"/>
                  <w:marRight w:val="0"/>
                  <w:marTop w:val="0"/>
                  <w:marBottom w:val="0"/>
                  <w:divBdr>
                    <w:top w:val="none" w:sz="0" w:space="0" w:color="auto"/>
                    <w:left w:val="none" w:sz="0" w:space="0" w:color="auto"/>
                    <w:bottom w:val="none" w:sz="0" w:space="0" w:color="auto"/>
                    <w:right w:val="none" w:sz="0" w:space="0" w:color="auto"/>
                  </w:divBdr>
                </w:div>
                <w:div w:id="1875729079">
                  <w:marLeft w:val="0"/>
                  <w:marRight w:val="0"/>
                  <w:marTop w:val="0"/>
                  <w:marBottom w:val="0"/>
                  <w:divBdr>
                    <w:top w:val="none" w:sz="0" w:space="0" w:color="auto"/>
                    <w:left w:val="none" w:sz="0" w:space="0" w:color="auto"/>
                    <w:bottom w:val="none" w:sz="0" w:space="0" w:color="auto"/>
                    <w:right w:val="none" w:sz="0" w:space="0" w:color="auto"/>
                  </w:divBdr>
                </w:div>
                <w:div w:id="1119881183">
                  <w:marLeft w:val="0"/>
                  <w:marRight w:val="0"/>
                  <w:marTop w:val="0"/>
                  <w:marBottom w:val="0"/>
                  <w:divBdr>
                    <w:top w:val="none" w:sz="0" w:space="0" w:color="auto"/>
                    <w:left w:val="none" w:sz="0" w:space="0" w:color="auto"/>
                    <w:bottom w:val="none" w:sz="0" w:space="0" w:color="auto"/>
                    <w:right w:val="none" w:sz="0" w:space="0" w:color="auto"/>
                  </w:divBdr>
                </w:div>
                <w:div w:id="116490211">
                  <w:marLeft w:val="0"/>
                  <w:marRight w:val="0"/>
                  <w:marTop w:val="0"/>
                  <w:marBottom w:val="0"/>
                  <w:divBdr>
                    <w:top w:val="none" w:sz="0" w:space="0" w:color="auto"/>
                    <w:left w:val="none" w:sz="0" w:space="0" w:color="auto"/>
                    <w:bottom w:val="none" w:sz="0" w:space="0" w:color="auto"/>
                    <w:right w:val="none" w:sz="0" w:space="0" w:color="auto"/>
                  </w:divBdr>
                </w:div>
                <w:div w:id="1617322460">
                  <w:marLeft w:val="0"/>
                  <w:marRight w:val="0"/>
                  <w:marTop w:val="0"/>
                  <w:marBottom w:val="0"/>
                  <w:divBdr>
                    <w:top w:val="none" w:sz="0" w:space="0" w:color="auto"/>
                    <w:left w:val="none" w:sz="0" w:space="0" w:color="auto"/>
                    <w:bottom w:val="none" w:sz="0" w:space="0" w:color="auto"/>
                    <w:right w:val="none" w:sz="0" w:space="0" w:color="auto"/>
                  </w:divBdr>
                </w:div>
                <w:div w:id="1605728073">
                  <w:marLeft w:val="0"/>
                  <w:marRight w:val="0"/>
                  <w:marTop w:val="0"/>
                  <w:marBottom w:val="0"/>
                  <w:divBdr>
                    <w:top w:val="none" w:sz="0" w:space="0" w:color="auto"/>
                    <w:left w:val="none" w:sz="0" w:space="0" w:color="auto"/>
                    <w:bottom w:val="none" w:sz="0" w:space="0" w:color="auto"/>
                    <w:right w:val="none" w:sz="0" w:space="0" w:color="auto"/>
                  </w:divBdr>
                </w:div>
                <w:div w:id="1726177984">
                  <w:marLeft w:val="0"/>
                  <w:marRight w:val="0"/>
                  <w:marTop w:val="0"/>
                  <w:marBottom w:val="0"/>
                  <w:divBdr>
                    <w:top w:val="none" w:sz="0" w:space="0" w:color="auto"/>
                    <w:left w:val="none" w:sz="0" w:space="0" w:color="auto"/>
                    <w:bottom w:val="none" w:sz="0" w:space="0" w:color="auto"/>
                    <w:right w:val="none" w:sz="0" w:space="0" w:color="auto"/>
                  </w:divBdr>
                </w:div>
                <w:div w:id="2017422187">
                  <w:marLeft w:val="0"/>
                  <w:marRight w:val="0"/>
                  <w:marTop w:val="0"/>
                  <w:marBottom w:val="0"/>
                  <w:divBdr>
                    <w:top w:val="none" w:sz="0" w:space="0" w:color="auto"/>
                    <w:left w:val="none" w:sz="0" w:space="0" w:color="auto"/>
                    <w:bottom w:val="none" w:sz="0" w:space="0" w:color="auto"/>
                    <w:right w:val="none" w:sz="0" w:space="0" w:color="auto"/>
                  </w:divBdr>
                </w:div>
                <w:div w:id="578488414">
                  <w:marLeft w:val="0"/>
                  <w:marRight w:val="0"/>
                  <w:marTop w:val="0"/>
                  <w:marBottom w:val="0"/>
                  <w:divBdr>
                    <w:top w:val="none" w:sz="0" w:space="0" w:color="auto"/>
                    <w:left w:val="none" w:sz="0" w:space="0" w:color="auto"/>
                    <w:bottom w:val="none" w:sz="0" w:space="0" w:color="auto"/>
                    <w:right w:val="none" w:sz="0" w:space="0" w:color="auto"/>
                  </w:divBdr>
                </w:div>
                <w:div w:id="357632953">
                  <w:marLeft w:val="0"/>
                  <w:marRight w:val="0"/>
                  <w:marTop w:val="0"/>
                  <w:marBottom w:val="0"/>
                  <w:divBdr>
                    <w:top w:val="none" w:sz="0" w:space="0" w:color="auto"/>
                    <w:left w:val="none" w:sz="0" w:space="0" w:color="auto"/>
                    <w:bottom w:val="none" w:sz="0" w:space="0" w:color="auto"/>
                    <w:right w:val="none" w:sz="0" w:space="0" w:color="auto"/>
                  </w:divBdr>
                </w:div>
                <w:div w:id="1162894971">
                  <w:marLeft w:val="0"/>
                  <w:marRight w:val="0"/>
                  <w:marTop w:val="0"/>
                  <w:marBottom w:val="0"/>
                  <w:divBdr>
                    <w:top w:val="none" w:sz="0" w:space="0" w:color="auto"/>
                    <w:left w:val="none" w:sz="0" w:space="0" w:color="auto"/>
                    <w:bottom w:val="none" w:sz="0" w:space="0" w:color="auto"/>
                    <w:right w:val="none" w:sz="0" w:space="0" w:color="auto"/>
                  </w:divBdr>
                </w:div>
                <w:div w:id="890966279">
                  <w:marLeft w:val="0"/>
                  <w:marRight w:val="0"/>
                  <w:marTop w:val="0"/>
                  <w:marBottom w:val="0"/>
                  <w:divBdr>
                    <w:top w:val="none" w:sz="0" w:space="0" w:color="auto"/>
                    <w:left w:val="none" w:sz="0" w:space="0" w:color="auto"/>
                    <w:bottom w:val="none" w:sz="0" w:space="0" w:color="auto"/>
                    <w:right w:val="none" w:sz="0" w:space="0" w:color="auto"/>
                  </w:divBdr>
                </w:div>
                <w:div w:id="1028028181">
                  <w:marLeft w:val="0"/>
                  <w:marRight w:val="0"/>
                  <w:marTop w:val="0"/>
                  <w:marBottom w:val="0"/>
                  <w:divBdr>
                    <w:top w:val="none" w:sz="0" w:space="0" w:color="auto"/>
                    <w:left w:val="none" w:sz="0" w:space="0" w:color="auto"/>
                    <w:bottom w:val="none" w:sz="0" w:space="0" w:color="auto"/>
                    <w:right w:val="none" w:sz="0" w:space="0" w:color="auto"/>
                  </w:divBdr>
                </w:div>
                <w:div w:id="2086756154">
                  <w:marLeft w:val="0"/>
                  <w:marRight w:val="0"/>
                  <w:marTop w:val="0"/>
                  <w:marBottom w:val="0"/>
                  <w:divBdr>
                    <w:top w:val="none" w:sz="0" w:space="0" w:color="auto"/>
                    <w:left w:val="none" w:sz="0" w:space="0" w:color="auto"/>
                    <w:bottom w:val="none" w:sz="0" w:space="0" w:color="auto"/>
                    <w:right w:val="none" w:sz="0" w:space="0" w:color="auto"/>
                  </w:divBdr>
                </w:div>
                <w:div w:id="1277828260">
                  <w:marLeft w:val="0"/>
                  <w:marRight w:val="0"/>
                  <w:marTop w:val="0"/>
                  <w:marBottom w:val="0"/>
                  <w:divBdr>
                    <w:top w:val="none" w:sz="0" w:space="0" w:color="auto"/>
                    <w:left w:val="none" w:sz="0" w:space="0" w:color="auto"/>
                    <w:bottom w:val="none" w:sz="0" w:space="0" w:color="auto"/>
                    <w:right w:val="none" w:sz="0" w:space="0" w:color="auto"/>
                  </w:divBdr>
                </w:div>
                <w:div w:id="1524708955">
                  <w:marLeft w:val="0"/>
                  <w:marRight w:val="0"/>
                  <w:marTop w:val="0"/>
                  <w:marBottom w:val="0"/>
                  <w:divBdr>
                    <w:top w:val="none" w:sz="0" w:space="0" w:color="auto"/>
                    <w:left w:val="none" w:sz="0" w:space="0" w:color="auto"/>
                    <w:bottom w:val="none" w:sz="0" w:space="0" w:color="auto"/>
                    <w:right w:val="none" w:sz="0" w:space="0" w:color="auto"/>
                  </w:divBdr>
                </w:div>
                <w:div w:id="1332373102">
                  <w:marLeft w:val="0"/>
                  <w:marRight w:val="0"/>
                  <w:marTop w:val="0"/>
                  <w:marBottom w:val="0"/>
                  <w:divBdr>
                    <w:top w:val="none" w:sz="0" w:space="0" w:color="auto"/>
                    <w:left w:val="none" w:sz="0" w:space="0" w:color="auto"/>
                    <w:bottom w:val="none" w:sz="0" w:space="0" w:color="auto"/>
                    <w:right w:val="none" w:sz="0" w:space="0" w:color="auto"/>
                  </w:divBdr>
                </w:div>
                <w:div w:id="732855472">
                  <w:marLeft w:val="0"/>
                  <w:marRight w:val="0"/>
                  <w:marTop w:val="0"/>
                  <w:marBottom w:val="0"/>
                  <w:divBdr>
                    <w:top w:val="none" w:sz="0" w:space="0" w:color="auto"/>
                    <w:left w:val="none" w:sz="0" w:space="0" w:color="auto"/>
                    <w:bottom w:val="none" w:sz="0" w:space="0" w:color="auto"/>
                    <w:right w:val="none" w:sz="0" w:space="0" w:color="auto"/>
                  </w:divBdr>
                </w:div>
                <w:div w:id="410154893">
                  <w:marLeft w:val="0"/>
                  <w:marRight w:val="0"/>
                  <w:marTop w:val="0"/>
                  <w:marBottom w:val="0"/>
                  <w:divBdr>
                    <w:top w:val="none" w:sz="0" w:space="0" w:color="auto"/>
                    <w:left w:val="none" w:sz="0" w:space="0" w:color="auto"/>
                    <w:bottom w:val="none" w:sz="0" w:space="0" w:color="auto"/>
                    <w:right w:val="none" w:sz="0" w:space="0" w:color="auto"/>
                  </w:divBdr>
                </w:div>
                <w:div w:id="150487347">
                  <w:marLeft w:val="0"/>
                  <w:marRight w:val="0"/>
                  <w:marTop w:val="0"/>
                  <w:marBottom w:val="0"/>
                  <w:divBdr>
                    <w:top w:val="none" w:sz="0" w:space="0" w:color="auto"/>
                    <w:left w:val="none" w:sz="0" w:space="0" w:color="auto"/>
                    <w:bottom w:val="none" w:sz="0" w:space="0" w:color="auto"/>
                    <w:right w:val="none" w:sz="0" w:space="0" w:color="auto"/>
                  </w:divBdr>
                </w:div>
                <w:div w:id="1602953555">
                  <w:marLeft w:val="0"/>
                  <w:marRight w:val="0"/>
                  <w:marTop w:val="0"/>
                  <w:marBottom w:val="0"/>
                  <w:divBdr>
                    <w:top w:val="none" w:sz="0" w:space="0" w:color="auto"/>
                    <w:left w:val="none" w:sz="0" w:space="0" w:color="auto"/>
                    <w:bottom w:val="none" w:sz="0" w:space="0" w:color="auto"/>
                    <w:right w:val="none" w:sz="0" w:space="0" w:color="auto"/>
                  </w:divBdr>
                </w:div>
                <w:div w:id="203831263">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688291782">
                  <w:marLeft w:val="0"/>
                  <w:marRight w:val="0"/>
                  <w:marTop w:val="0"/>
                  <w:marBottom w:val="0"/>
                  <w:divBdr>
                    <w:top w:val="none" w:sz="0" w:space="0" w:color="auto"/>
                    <w:left w:val="none" w:sz="0" w:space="0" w:color="auto"/>
                    <w:bottom w:val="none" w:sz="0" w:space="0" w:color="auto"/>
                    <w:right w:val="none" w:sz="0" w:space="0" w:color="auto"/>
                  </w:divBdr>
                </w:div>
                <w:div w:id="2007050741">
                  <w:marLeft w:val="0"/>
                  <w:marRight w:val="0"/>
                  <w:marTop w:val="0"/>
                  <w:marBottom w:val="0"/>
                  <w:divBdr>
                    <w:top w:val="none" w:sz="0" w:space="0" w:color="auto"/>
                    <w:left w:val="none" w:sz="0" w:space="0" w:color="auto"/>
                    <w:bottom w:val="none" w:sz="0" w:space="0" w:color="auto"/>
                    <w:right w:val="none" w:sz="0" w:space="0" w:color="auto"/>
                  </w:divBdr>
                </w:div>
                <w:div w:id="551844935">
                  <w:marLeft w:val="0"/>
                  <w:marRight w:val="0"/>
                  <w:marTop w:val="0"/>
                  <w:marBottom w:val="0"/>
                  <w:divBdr>
                    <w:top w:val="none" w:sz="0" w:space="0" w:color="auto"/>
                    <w:left w:val="none" w:sz="0" w:space="0" w:color="auto"/>
                    <w:bottom w:val="none" w:sz="0" w:space="0" w:color="auto"/>
                    <w:right w:val="none" w:sz="0" w:space="0" w:color="auto"/>
                  </w:divBdr>
                </w:div>
                <w:div w:id="1675568026">
                  <w:marLeft w:val="0"/>
                  <w:marRight w:val="0"/>
                  <w:marTop w:val="0"/>
                  <w:marBottom w:val="0"/>
                  <w:divBdr>
                    <w:top w:val="none" w:sz="0" w:space="0" w:color="auto"/>
                    <w:left w:val="none" w:sz="0" w:space="0" w:color="auto"/>
                    <w:bottom w:val="none" w:sz="0" w:space="0" w:color="auto"/>
                    <w:right w:val="none" w:sz="0" w:space="0" w:color="auto"/>
                  </w:divBdr>
                </w:div>
                <w:div w:id="1664353776">
                  <w:marLeft w:val="0"/>
                  <w:marRight w:val="0"/>
                  <w:marTop w:val="0"/>
                  <w:marBottom w:val="0"/>
                  <w:divBdr>
                    <w:top w:val="none" w:sz="0" w:space="0" w:color="auto"/>
                    <w:left w:val="none" w:sz="0" w:space="0" w:color="auto"/>
                    <w:bottom w:val="none" w:sz="0" w:space="0" w:color="auto"/>
                    <w:right w:val="none" w:sz="0" w:space="0" w:color="auto"/>
                  </w:divBdr>
                </w:div>
                <w:div w:id="1330327380">
                  <w:marLeft w:val="0"/>
                  <w:marRight w:val="0"/>
                  <w:marTop w:val="0"/>
                  <w:marBottom w:val="0"/>
                  <w:divBdr>
                    <w:top w:val="none" w:sz="0" w:space="0" w:color="auto"/>
                    <w:left w:val="none" w:sz="0" w:space="0" w:color="auto"/>
                    <w:bottom w:val="none" w:sz="0" w:space="0" w:color="auto"/>
                    <w:right w:val="none" w:sz="0" w:space="0" w:color="auto"/>
                  </w:divBdr>
                </w:div>
                <w:div w:id="1342660245">
                  <w:marLeft w:val="0"/>
                  <w:marRight w:val="0"/>
                  <w:marTop w:val="0"/>
                  <w:marBottom w:val="0"/>
                  <w:divBdr>
                    <w:top w:val="none" w:sz="0" w:space="0" w:color="auto"/>
                    <w:left w:val="none" w:sz="0" w:space="0" w:color="auto"/>
                    <w:bottom w:val="none" w:sz="0" w:space="0" w:color="auto"/>
                    <w:right w:val="none" w:sz="0" w:space="0" w:color="auto"/>
                  </w:divBdr>
                </w:div>
                <w:div w:id="299655345">
                  <w:marLeft w:val="0"/>
                  <w:marRight w:val="0"/>
                  <w:marTop w:val="0"/>
                  <w:marBottom w:val="0"/>
                  <w:divBdr>
                    <w:top w:val="none" w:sz="0" w:space="0" w:color="auto"/>
                    <w:left w:val="none" w:sz="0" w:space="0" w:color="auto"/>
                    <w:bottom w:val="none" w:sz="0" w:space="0" w:color="auto"/>
                    <w:right w:val="none" w:sz="0" w:space="0" w:color="auto"/>
                  </w:divBdr>
                </w:div>
                <w:div w:id="94638634">
                  <w:marLeft w:val="0"/>
                  <w:marRight w:val="0"/>
                  <w:marTop w:val="0"/>
                  <w:marBottom w:val="0"/>
                  <w:divBdr>
                    <w:top w:val="none" w:sz="0" w:space="0" w:color="auto"/>
                    <w:left w:val="none" w:sz="0" w:space="0" w:color="auto"/>
                    <w:bottom w:val="none" w:sz="0" w:space="0" w:color="auto"/>
                    <w:right w:val="none" w:sz="0" w:space="0" w:color="auto"/>
                  </w:divBdr>
                </w:div>
                <w:div w:id="1408721944">
                  <w:marLeft w:val="0"/>
                  <w:marRight w:val="0"/>
                  <w:marTop w:val="0"/>
                  <w:marBottom w:val="0"/>
                  <w:divBdr>
                    <w:top w:val="none" w:sz="0" w:space="0" w:color="auto"/>
                    <w:left w:val="none" w:sz="0" w:space="0" w:color="auto"/>
                    <w:bottom w:val="none" w:sz="0" w:space="0" w:color="auto"/>
                    <w:right w:val="none" w:sz="0" w:space="0" w:color="auto"/>
                  </w:divBdr>
                </w:div>
                <w:div w:id="417407629">
                  <w:marLeft w:val="0"/>
                  <w:marRight w:val="0"/>
                  <w:marTop w:val="0"/>
                  <w:marBottom w:val="0"/>
                  <w:divBdr>
                    <w:top w:val="none" w:sz="0" w:space="0" w:color="auto"/>
                    <w:left w:val="none" w:sz="0" w:space="0" w:color="auto"/>
                    <w:bottom w:val="none" w:sz="0" w:space="0" w:color="auto"/>
                    <w:right w:val="none" w:sz="0" w:space="0" w:color="auto"/>
                  </w:divBdr>
                </w:div>
                <w:div w:id="250940666">
                  <w:marLeft w:val="0"/>
                  <w:marRight w:val="0"/>
                  <w:marTop w:val="0"/>
                  <w:marBottom w:val="0"/>
                  <w:divBdr>
                    <w:top w:val="none" w:sz="0" w:space="0" w:color="auto"/>
                    <w:left w:val="none" w:sz="0" w:space="0" w:color="auto"/>
                    <w:bottom w:val="none" w:sz="0" w:space="0" w:color="auto"/>
                    <w:right w:val="none" w:sz="0" w:space="0" w:color="auto"/>
                  </w:divBdr>
                </w:div>
                <w:div w:id="1596131730">
                  <w:marLeft w:val="0"/>
                  <w:marRight w:val="0"/>
                  <w:marTop w:val="0"/>
                  <w:marBottom w:val="0"/>
                  <w:divBdr>
                    <w:top w:val="none" w:sz="0" w:space="0" w:color="auto"/>
                    <w:left w:val="none" w:sz="0" w:space="0" w:color="auto"/>
                    <w:bottom w:val="none" w:sz="0" w:space="0" w:color="auto"/>
                    <w:right w:val="none" w:sz="0" w:space="0" w:color="auto"/>
                  </w:divBdr>
                </w:div>
                <w:div w:id="883755229">
                  <w:marLeft w:val="0"/>
                  <w:marRight w:val="0"/>
                  <w:marTop w:val="0"/>
                  <w:marBottom w:val="0"/>
                  <w:divBdr>
                    <w:top w:val="none" w:sz="0" w:space="0" w:color="auto"/>
                    <w:left w:val="none" w:sz="0" w:space="0" w:color="auto"/>
                    <w:bottom w:val="none" w:sz="0" w:space="0" w:color="auto"/>
                    <w:right w:val="none" w:sz="0" w:space="0" w:color="auto"/>
                  </w:divBdr>
                </w:div>
                <w:div w:id="493497913">
                  <w:marLeft w:val="0"/>
                  <w:marRight w:val="0"/>
                  <w:marTop w:val="0"/>
                  <w:marBottom w:val="0"/>
                  <w:divBdr>
                    <w:top w:val="none" w:sz="0" w:space="0" w:color="auto"/>
                    <w:left w:val="none" w:sz="0" w:space="0" w:color="auto"/>
                    <w:bottom w:val="none" w:sz="0" w:space="0" w:color="auto"/>
                    <w:right w:val="none" w:sz="0" w:space="0" w:color="auto"/>
                  </w:divBdr>
                </w:div>
                <w:div w:id="1444573874">
                  <w:marLeft w:val="0"/>
                  <w:marRight w:val="0"/>
                  <w:marTop w:val="0"/>
                  <w:marBottom w:val="0"/>
                  <w:divBdr>
                    <w:top w:val="none" w:sz="0" w:space="0" w:color="auto"/>
                    <w:left w:val="none" w:sz="0" w:space="0" w:color="auto"/>
                    <w:bottom w:val="none" w:sz="0" w:space="0" w:color="auto"/>
                    <w:right w:val="none" w:sz="0" w:space="0" w:color="auto"/>
                  </w:divBdr>
                </w:div>
                <w:div w:id="1078946445">
                  <w:marLeft w:val="0"/>
                  <w:marRight w:val="0"/>
                  <w:marTop w:val="0"/>
                  <w:marBottom w:val="0"/>
                  <w:divBdr>
                    <w:top w:val="none" w:sz="0" w:space="0" w:color="auto"/>
                    <w:left w:val="none" w:sz="0" w:space="0" w:color="auto"/>
                    <w:bottom w:val="none" w:sz="0" w:space="0" w:color="auto"/>
                    <w:right w:val="none" w:sz="0" w:space="0" w:color="auto"/>
                  </w:divBdr>
                </w:div>
                <w:div w:id="1279290484">
                  <w:marLeft w:val="0"/>
                  <w:marRight w:val="0"/>
                  <w:marTop w:val="0"/>
                  <w:marBottom w:val="0"/>
                  <w:divBdr>
                    <w:top w:val="none" w:sz="0" w:space="0" w:color="auto"/>
                    <w:left w:val="none" w:sz="0" w:space="0" w:color="auto"/>
                    <w:bottom w:val="none" w:sz="0" w:space="0" w:color="auto"/>
                    <w:right w:val="none" w:sz="0" w:space="0" w:color="auto"/>
                  </w:divBdr>
                </w:div>
                <w:div w:id="1454984889">
                  <w:marLeft w:val="0"/>
                  <w:marRight w:val="0"/>
                  <w:marTop w:val="0"/>
                  <w:marBottom w:val="0"/>
                  <w:divBdr>
                    <w:top w:val="none" w:sz="0" w:space="0" w:color="auto"/>
                    <w:left w:val="none" w:sz="0" w:space="0" w:color="auto"/>
                    <w:bottom w:val="none" w:sz="0" w:space="0" w:color="auto"/>
                    <w:right w:val="none" w:sz="0" w:space="0" w:color="auto"/>
                  </w:divBdr>
                </w:div>
                <w:div w:id="865287450">
                  <w:marLeft w:val="0"/>
                  <w:marRight w:val="0"/>
                  <w:marTop w:val="0"/>
                  <w:marBottom w:val="0"/>
                  <w:divBdr>
                    <w:top w:val="none" w:sz="0" w:space="0" w:color="auto"/>
                    <w:left w:val="none" w:sz="0" w:space="0" w:color="auto"/>
                    <w:bottom w:val="none" w:sz="0" w:space="0" w:color="auto"/>
                    <w:right w:val="none" w:sz="0" w:space="0" w:color="auto"/>
                  </w:divBdr>
                </w:div>
                <w:div w:id="602883004">
                  <w:marLeft w:val="0"/>
                  <w:marRight w:val="0"/>
                  <w:marTop w:val="0"/>
                  <w:marBottom w:val="0"/>
                  <w:divBdr>
                    <w:top w:val="none" w:sz="0" w:space="0" w:color="auto"/>
                    <w:left w:val="none" w:sz="0" w:space="0" w:color="auto"/>
                    <w:bottom w:val="none" w:sz="0" w:space="0" w:color="auto"/>
                    <w:right w:val="none" w:sz="0" w:space="0" w:color="auto"/>
                  </w:divBdr>
                </w:div>
                <w:div w:id="719474028">
                  <w:marLeft w:val="0"/>
                  <w:marRight w:val="0"/>
                  <w:marTop w:val="0"/>
                  <w:marBottom w:val="0"/>
                  <w:divBdr>
                    <w:top w:val="none" w:sz="0" w:space="0" w:color="auto"/>
                    <w:left w:val="none" w:sz="0" w:space="0" w:color="auto"/>
                    <w:bottom w:val="none" w:sz="0" w:space="0" w:color="auto"/>
                    <w:right w:val="none" w:sz="0" w:space="0" w:color="auto"/>
                  </w:divBdr>
                </w:div>
                <w:div w:id="1255552717">
                  <w:marLeft w:val="0"/>
                  <w:marRight w:val="0"/>
                  <w:marTop w:val="0"/>
                  <w:marBottom w:val="0"/>
                  <w:divBdr>
                    <w:top w:val="none" w:sz="0" w:space="0" w:color="auto"/>
                    <w:left w:val="none" w:sz="0" w:space="0" w:color="auto"/>
                    <w:bottom w:val="none" w:sz="0" w:space="0" w:color="auto"/>
                    <w:right w:val="none" w:sz="0" w:space="0" w:color="auto"/>
                  </w:divBdr>
                </w:div>
                <w:div w:id="2122646646">
                  <w:marLeft w:val="0"/>
                  <w:marRight w:val="0"/>
                  <w:marTop w:val="0"/>
                  <w:marBottom w:val="0"/>
                  <w:divBdr>
                    <w:top w:val="none" w:sz="0" w:space="0" w:color="auto"/>
                    <w:left w:val="none" w:sz="0" w:space="0" w:color="auto"/>
                    <w:bottom w:val="none" w:sz="0" w:space="0" w:color="auto"/>
                    <w:right w:val="none" w:sz="0" w:space="0" w:color="auto"/>
                  </w:divBdr>
                </w:div>
                <w:div w:id="693070927">
                  <w:marLeft w:val="0"/>
                  <w:marRight w:val="0"/>
                  <w:marTop w:val="0"/>
                  <w:marBottom w:val="0"/>
                  <w:divBdr>
                    <w:top w:val="none" w:sz="0" w:space="0" w:color="auto"/>
                    <w:left w:val="none" w:sz="0" w:space="0" w:color="auto"/>
                    <w:bottom w:val="none" w:sz="0" w:space="0" w:color="auto"/>
                    <w:right w:val="none" w:sz="0" w:space="0" w:color="auto"/>
                  </w:divBdr>
                </w:div>
                <w:div w:id="924655716">
                  <w:marLeft w:val="0"/>
                  <w:marRight w:val="0"/>
                  <w:marTop w:val="0"/>
                  <w:marBottom w:val="0"/>
                  <w:divBdr>
                    <w:top w:val="none" w:sz="0" w:space="0" w:color="auto"/>
                    <w:left w:val="none" w:sz="0" w:space="0" w:color="auto"/>
                    <w:bottom w:val="none" w:sz="0" w:space="0" w:color="auto"/>
                    <w:right w:val="none" w:sz="0" w:space="0" w:color="auto"/>
                  </w:divBdr>
                </w:div>
                <w:div w:id="1033044203">
                  <w:marLeft w:val="0"/>
                  <w:marRight w:val="0"/>
                  <w:marTop w:val="0"/>
                  <w:marBottom w:val="0"/>
                  <w:divBdr>
                    <w:top w:val="none" w:sz="0" w:space="0" w:color="auto"/>
                    <w:left w:val="none" w:sz="0" w:space="0" w:color="auto"/>
                    <w:bottom w:val="none" w:sz="0" w:space="0" w:color="auto"/>
                    <w:right w:val="none" w:sz="0" w:space="0" w:color="auto"/>
                  </w:divBdr>
                </w:div>
                <w:div w:id="1320888842">
                  <w:marLeft w:val="0"/>
                  <w:marRight w:val="0"/>
                  <w:marTop w:val="0"/>
                  <w:marBottom w:val="0"/>
                  <w:divBdr>
                    <w:top w:val="none" w:sz="0" w:space="0" w:color="auto"/>
                    <w:left w:val="none" w:sz="0" w:space="0" w:color="auto"/>
                    <w:bottom w:val="none" w:sz="0" w:space="0" w:color="auto"/>
                    <w:right w:val="none" w:sz="0" w:space="0" w:color="auto"/>
                  </w:divBdr>
                </w:div>
                <w:div w:id="1719937247">
                  <w:marLeft w:val="0"/>
                  <w:marRight w:val="0"/>
                  <w:marTop w:val="0"/>
                  <w:marBottom w:val="0"/>
                  <w:divBdr>
                    <w:top w:val="none" w:sz="0" w:space="0" w:color="auto"/>
                    <w:left w:val="none" w:sz="0" w:space="0" w:color="auto"/>
                    <w:bottom w:val="none" w:sz="0" w:space="0" w:color="auto"/>
                    <w:right w:val="none" w:sz="0" w:space="0" w:color="auto"/>
                  </w:divBdr>
                </w:div>
                <w:div w:id="409087080">
                  <w:marLeft w:val="0"/>
                  <w:marRight w:val="0"/>
                  <w:marTop w:val="0"/>
                  <w:marBottom w:val="0"/>
                  <w:divBdr>
                    <w:top w:val="none" w:sz="0" w:space="0" w:color="auto"/>
                    <w:left w:val="none" w:sz="0" w:space="0" w:color="auto"/>
                    <w:bottom w:val="none" w:sz="0" w:space="0" w:color="auto"/>
                    <w:right w:val="none" w:sz="0" w:space="0" w:color="auto"/>
                  </w:divBdr>
                </w:div>
                <w:div w:id="690835746">
                  <w:marLeft w:val="0"/>
                  <w:marRight w:val="0"/>
                  <w:marTop w:val="0"/>
                  <w:marBottom w:val="0"/>
                  <w:divBdr>
                    <w:top w:val="none" w:sz="0" w:space="0" w:color="auto"/>
                    <w:left w:val="none" w:sz="0" w:space="0" w:color="auto"/>
                    <w:bottom w:val="none" w:sz="0" w:space="0" w:color="auto"/>
                    <w:right w:val="none" w:sz="0" w:space="0" w:color="auto"/>
                  </w:divBdr>
                </w:div>
                <w:div w:id="737674373">
                  <w:marLeft w:val="0"/>
                  <w:marRight w:val="0"/>
                  <w:marTop w:val="0"/>
                  <w:marBottom w:val="0"/>
                  <w:divBdr>
                    <w:top w:val="none" w:sz="0" w:space="0" w:color="auto"/>
                    <w:left w:val="none" w:sz="0" w:space="0" w:color="auto"/>
                    <w:bottom w:val="none" w:sz="0" w:space="0" w:color="auto"/>
                    <w:right w:val="none" w:sz="0" w:space="0" w:color="auto"/>
                  </w:divBdr>
                </w:div>
                <w:div w:id="161043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4729">
      <w:bodyDiv w:val="1"/>
      <w:marLeft w:val="0"/>
      <w:marRight w:val="0"/>
      <w:marTop w:val="0"/>
      <w:marBottom w:val="0"/>
      <w:divBdr>
        <w:top w:val="none" w:sz="0" w:space="0" w:color="auto"/>
        <w:left w:val="none" w:sz="0" w:space="0" w:color="auto"/>
        <w:bottom w:val="none" w:sz="0" w:space="0" w:color="auto"/>
        <w:right w:val="none" w:sz="0" w:space="0" w:color="auto"/>
      </w:divBdr>
    </w:div>
    <w:div w:id="1628779347">
      <w:bodyDiv w:val="1"/>
      <w:marLeft w:val="0"/>
      <w:marRight w:val="0"/>
      <w:marTop w:val="0"/>
      <w:marBottom w:val="0"/>
      <w:divBdr>
        <w:top w:val="none" w:sz="0" w:space="0" w:color="auto"/>
        <w:left w:val="none" w:sz="0" w:space="0" w:color="auto"/>
        <w:bottom w:val="none" w:sz="0" w:space="0" w:color="auto"/>
        <w:right w:val="none" w:sz="0" w:space="0" w:color="auto"/>
      </w:divBdr>
    </w:div>
    <w:div w:id="1726640253">
      <w:bodyDiv w:val="1"/>
      <w:marLeft w:val="0"/>
      <w:marRight w:val="0"/>
      <w:marTop w:val="0"/>
      <w:marBottom w:val="0"/>
      <w:divBdr>
        <w:top w:val="none" w:sz="0" w:space="0" w:color="auto"/>
        <w:left w:val="none" w:sz="0" w:space="0" w:color="auto"/>
        <w:bottom w:val="none" w:sz="0" w:space="0" w:color="auto"/>
        <w:right w:val="none" w:sz="0" w:space="0" w:color="auto"/>
      </w:divBdr>
    </w:div>
    <w:div w:id="1727223924">
      <w:bodyDiv w:val="1"/>
      <w:marLeft w:val="0"/>
      <w:marRight w:val="0"/>
      <w:marTop w:val="0"/>
      <w:marBottom w:val="0"/>
      <w:divBdr>
        <w:top w:val="none" w:sz="0" w:space="0" w:color="auto"/>
        <w:left w:val="none" w:sz="0" w:space="0" w:color="auto"/>
        <w:bottom w:val="none" w:sz="0" w:space="0" w:color="auto"/>
        <w:right w:val="none" w:sz="0" w:space="0" w:color="auto"/>
      </w:divBdr>
    </w:div>
    <w:div w:id="1772554802">
      <w:bodyDiv w:val="1"/>
      <w:marLeft w:val="0"/>
      <w:marRight w:val="0"/>
      <w:marTop w:val="0"/>
      <w:marBottom w:val="0"/>
      <w:divBdr>
        <w:top w:val="none" w:sz="0" w:space="0" w:color="auto"/>
        <w:left w:val="none" w:sz="0" w:space="0" w:color="auto"/>
        <w:bottom w:val="none" w:sz="0" w:space="0" w:color="auto"/>
        <w:right w:val="none" w:sz="0" w:space="0" w:color="auto"/>
      </w:divBdr>
    </w:div>
    <w:div w:id="1773235041">
      <w:bodyDiv w:val="1"/>
      <w:marLeft w:val="0"/>
      <w:marRight w:val="0"/>
      <w:marTop w:val="0"/>
      <w:marBottom w:val="0"/>
      <w:divBdr>
        <w:top w:val="none" w:sz="0" w:space="0" w:color="auto"/>
        <w:left w:val="none" w:sz="0" w:space="0" w:color="auto"/>
        <w:bottom w:val="none" w:sz="0" w:space="0" w:color="auto"/>
        <w:right w:val="none" w:sz="0" w:space="0" w:color="auto"/>
      </w:divBdr>
    </w:div>
    <w:div w:id="1818104100">
      <w:bodyDiv w:val="1"/>
      <w:marLeft w:val="0"/>
      <w:marRight w:val="0"/>
      <w:marTop w:val="0"/>
      <w:marBottom w:val="0"/>
      <w:divBdr>
        <w:top w:val="none" w:sz="0" w:space="0" w:color="auto"/>
        <w:left w:val="none" w:sz="0" w:space="0" w:color="auto"/>
        <w:bottom w:val="none" w:sz="0" w:space="0" w:color="auto"/>
        <w:right w:val="none" w:sz="0" w:space="0" w:color="auto"/>
      </w:divBdr>
      <w:divsChild>
        <w:div w:id="1601179578">
          <w:marLeft w:val="547"/>
          <w:marRight w:val="0"/>
          <w:marTop w:val="0"/>
          <w:marBottom w:val="0"/>
          <w:divBdr>
            <w:top w:val="none" w:sz="0" w:space="0" w:color="auto"/>
            <w:left w:val="none" w:sz="0" w:space="0" w:color="auto"/>
            <w:bottom w:val="none" w:sz="0" w:space="0" w:color="auto"/>
            <w:right w:val="none" w:sz="0" w:space="0" w:color="auto"/>
          </w:divBdr>
        </w:div>
        <w:div w:id="1012534345">
          <w:marLeft w:val="547"/>
          <w:marRight w:val="0"/>
          <w:marTop w:val="0"/>
          <w:marBottom w:val="0"/>
          <w:divBdr>
            <w:top w:val="none" w:sz="0" w:space="0" w:color="auto"/>
            <w:left w:val="none" w:sz="0" w:space="0" w:color="auto"/>
            <w:bottom w:val="none" w:sz="0" w:space="0" w:color="auto"/>
            <w:right w:val="none" w:sz="0" w:space="0" w:color="auto"/>
          </w:divBdr>
        </w:div>
        <w:div w:id="1249117631">
          <w:marLeft w:val="547"/>
          <w:marRight w:val="0"/>
          <w:marTop w:val="0"/>
          <w:marBottom w:val="0"/>
          <w:divBdr>
            <w:top w:val="none" w:sz="0" w:space="0" w:color="auto"/>
            <w:left w:val="none" w:sz="0" w:space="0" w:color="auto"/>
            <w:bottom w:val="none" w:sz="0" w:space="0" w:color="auto"/>
            <w:right w:val="none" w:sz="0" w:space="0" w:color="auto"/>
          </w:divBdr>
        </w:div>
      </w:divsChild>
    </w:div>
    <w:div w:id="1863935870">
      <w:bodyDiv w:val="1"/>
      <w:marLeft w:val="0"/>
      <w:marRight w:val="0"/>
      <w:marTop w:val="0"/>
      <w:marBottom w:val="0"/>
      <w:divBdr>
        <w:top w:val="none" w:sz="0" w:space="0" w:color="auto"/>
        <w:left w:val="none" w:sz="0" w:space="0" w:color="auto"/>
        <w:bottom w:val="none" w:sz="0" w:space="0" w:color="auto"/>
        <w:right w:val="none" w:sz="0" w:space="0" w:color="auto"/>
      </w:divBdr>
    </w:div>
    <w:div w:id="1886209086">
      <w:bodyDiv w:val="1"/>
      <w:marLeft w:val="0"/>
      <w:marRight w:val="0"/>
      <w:marTop w:val="0"/>
      <w:marBottom w:val="0"/>
      <w:divBdr>
        <w:top w:val="none" w:sz="0" w:space="0" w:color="auto"/>
        <w:left w:val="none" w:sz="0" w:space="0" w:color="auto"/>
        <w:bottom w:val="none" w:sz="0" w:space="0" w:color="auto"/>
        <w:right w:val="none" w:sz="0" w:space="0" w:color="auto"/>
      </w:divBdr>
    </w:div>
    <w:div w:id="1918201777">
      <w:bodyDiv w:val="1"/>
      <w:marLeft w:val="0"/>
      <w:marRight w:val="0"/>
      <w:marTop w:val="0"/>
      <w:marBottom w:val="0"/>
      <w:divBdr>
        <w:top w:val="none" w:sz="0" w:space="0" w:color="auto"/>
        <w:left w:val="none" w:sz="0" w:space="0" w:color="auto"/>
        <w:bottom w:val="none" w:sz="0" w:space="0" w:color="auto"/>
        <w:right w:val="none" w:sz="0" w:space="0" w:color="auto"/>
      </w:divBdr>
    </w:div>
    <w:div w:id="1962376059">
      <w:bodyDiv w:val="1"/>
      <w:marLeft w:val="0"/>
      <w:marRight w:val="0"/>
      <w:marTop w:val="0"/>
      <w:marBottom w:val="0"/>
      <w:divBdr>
        <w:top w:val="none" w:sz="0" w:space="0" w:color="auto"/>
        <w:left w:val="none" w:sz="0" w:space="0" w:color="auto"/>
        <w:bottom w:val="none" w:sz="0" w:space="0" w:color="auto"/>
        <w:right w:val="none" w:sz="0" w:space="0" w:color="auto"/>
      </w:divBdr>
      <w:divsChild>
        <w:div w:id="4175968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91396456">
      <w:bodyDiv w:val="1"/>
      <w:marLeft w:val="0"/>
      <w:marRight w:val="0"/>
      <w:marTop w:val="0"/>
      <w:marBottom w:val="0"/>
      <w:divBdr>
        <w:top w:val="none" w:sz="0" w:space="0" w:color="auto"/>
        <w:left w:val="none" w:sz="0" w:space="0" w:color="auto"/>
        <w:bottom w:val="none" w:sz="0" w:space="0" w:color="auto"/>
        <w:right w:val="none" w:sz="0" w:space="0" w:color="auto"/>
      </w:divBdr>
    </w:div>
    <w:div w:id="2061250089">
      <w:bodyDiv w:val="1"/>
      <w:marLeft w:val="0"/>
      <w:marRight w:val="0"/>
      <w:marTop w:val="0"/>
      <w:marBottom w:val="0"/>
      <w:divBdr>
        <w:top w:val="none" w:sz="0" w:space="0" w:color="auto"/>
        <w:left w:val="none" w:sz="0" w:space="0" w:color="auto"/>
        <w:bottom w:val="none" w:sz="0" w:space="0" w:color="auto"/>
        <w:right w:val="none" w:sz="0" w:space="0" w:color="auto"/>
      </w:divBdr>
    </w:div>
    <w:div w:id="2089306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orldatwork.org/certification/work-life-certified-professional-wlcp/" TargetMode="External"/><Relationship Id="rId18" Type="http://schemas.openxmlformats.org/officeDocument/2006/relationships/hyperlink" Target="https://ptc.bps.org.uk/node/1442" TargetMode="External"/><Relationship Id="rId26" Type="http://schemas.openxmlformats.org/officeDocument/2006/relationships/hyperlink" Target="https://hrsingapore.org/chrs-performancemgt/" TargetMode="External"/><Relationship Id="rId39" Type="http://schemas.openxmlformats.org/officeDocument/2006/relationships/image" Target="media/image10.emf"/><Relationship Id="rId21" Type="http://schemas.openxmlformats.org/officeDocument/2006/relationships/hyperlink" Target="https://www.ncda.org/aws/NCDA/pt/sp/credentials_ccc" TargetMode="External"/><Relationship Id="rId34" Type="http://schemas.openxmlformats.org/officeDocument/2006/relationships/image" Target="media/image5.png"/><Relationship Id="rId42" Type="http://schemas.openxmlformats.org/officeDocument/2006/relationships/hyperlink" Target="https://en.wikipedia.org/wiki/Canadian_Council_of_Human_Resources_Associations_(CCHRA)" TargetMode="External"/><Relationship Id="rId47" Type="http://schemas.openxmlformats.org/officeDocument/2006/relationships/hyperlink" Target="https://en.wikipedia.org/w/index.php?title=Hong_Kong_Institute_of_Human_Resource_Management&amp;action=edit&amp;redlink=1" TargetMode="External"/><Relationship Id="rId50" Type="http://schemas.openxmlformats.org/officeDocument/2006/relationships/hyperlink" Target="https://en.wikipedia.org/w/index.php?title=Hong_Kong_Institute_of_Human_Resource_Management&amp;action=edit&amp;redlink=1" TargetMode="External"/><Relationship Id="rId55" Type="http://schemas.openxmlformats.org/officeDocument/2006/relationships/hyperlink" Target="https://en.wikipedia.org/w/index.php?title=Hong_Kong_Institute_of_Human_Resource_Management&amp;action=edit&amp;redlink=1" TargetMode="External"/><Relationship Id="rId63" Type="http://schemas.openxmlformats.org/officeDocument/2006/relationships/diagramQuickStyle" Target="diagrams/quickStyle1.xml"/><Relationship Id="rId68" Type="http://schemas.openxmlformats.org/officeDocument/2006/relationships/image" Target="media/image14.png"/><Relationship Id="rId76" Type="http://schemas.openxmlformats.org/officeDocument/2006/relationships/diagramLayout" Target="diagrams/layout2.xml"/><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s://airsdirectory.com/collections/certifications/products/professional-recruiter-certification-4-0-prc" TargetMode="External"/><Relationship Id="rId29" Type="http://schemas.openxmlformats.org/officeDocument/2006/relationships/hyperlink" Target="https://www.aihr.com/online-courses/digital-hr-certificate-program/" TargetMode="External"/><Relationship Id="rId11" Type="http://schemas.openxmlformats.org/officeDocument/2006/relationships/hyperlink" Target="https://www.hrci.org/" TargetMode="External"/><Relationship Id="rId24" Type="http://schemas.openxmlformats.org/officeDocument/2006/relationships/hyperlink" Target="https://www.iabc.com/professional-development/certification/%20communication-management-professional-certification/" TargetMode="External"/><Relationship Id="rId32" Type="http://schemas.openxmlformats.org/officeDocument/2006/relationships/image" Target="media/image3.png"/><Relationship Id="rId37" Type="http://schemas.openxmlformats.org/officeDocument/2006/relationships/image" Target="media/image8.emf"/><Relationship Id="rId40" Type="http://schemas.openxmlformats.org/officeDocument/2006/relationships/hyperlink" Target="https://en.wikipedia.org/wiki/Chartered_Institute_of_Personnel_and_Development" TargetMode="External"/><Relationship Id="rId45" Type="http://schemas.openxmlformats.org/officeDocument/2006/relationships/hyperlink" Target="https://en.wikipedia.org/wiki/Hong_Kong" TargetMode="External"/><Relationship Id="rId53" Type="http://schemas.openxmlformats.org/officeDocument/2006/relationships/hyperlink" Target="https://en.wikipedia.org/w/index.php?title=Hong_Kong_Institute_of_Human_Resource_Management&amp;action=edit&amp;redlink=1" TargetMode="External"/><Relationship Id="rId58" Type="http://schemas.openxmlformats.org/officeDocument/2006/relationships/hyperlink" Target="https://en.wikipedia.org/w/index.php?title=Hong_Kong_Institute_of_Human_Resource_Management&amp;action=edit&amp;redlink=1" TargetMode="External"/><Relationship Id="rId66" Type="http://schemas.openxmlformats.org/officeDocument/2006/relationships/image" Target="media/image13.png"/><Relationship Id="rId74" Type="http://schemas.openxmlformats.org/officeDocument/2006/relationships/image" Target="media/image19.png"/><Relationship Id="rId79" Type="http://schemas.microsoft.com/office/2007/relationships/diagramDrawing" Target="diagrams/drawing2.xml"/><Relationship Id="rId5" Type="http://schemas.openxmlformats.org/officeDocument/2006/relationships/webSettings" Target="webSettings.xml"/><Relationship Id="rId61" Type="http://schemas.openxmlformats.org/officeDocument/2006/relationships/diagramData" Target="diagrams/data1.xml"/><Relationship Id="rId82" Type="http://schemas.openxmlformats.org/officeDocument/2006/relationships/image" Target="media/image22.png"/><Relationship Id="rId19" Type="http://schemas.openxmlformats.org/officeDocument/2006/relationships/hyperlink" Target="http://hrmi.org/old/credential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hop.cipd.co.uk/shop/cipd-training/qualifications/cipd-level-7-advanced-award-in-organisation-design-and-development" TargetMode="External"/><Relationship Id="rId22" Type="http://schemas.openxmlformats.org/officeDocument/2006/relationships/hyperlink" Target="https://www.iaop.org/Content/23/193/3037/" TargetMode="External"/><Relationship Id="rId27" Type="http://schemas.openxmlformats.org/officeDocument/2006/relationships/hyperlink" Target="https://www.ashrae.org/professional-development/ashrae-certification/%20certification-types/opmp-operations-and-performance-management-professional-certification" TargetMode="External"/><Relationship Id="rId30" Type="http://schemas.openxmlformats.org/officeDocument/2006/relationships/hyperlink" Target="http://stat.gov.kz/juridical/list" TargetMode="External"/><Relationship Id="rId35" Type="http://schemas.openxmlformats.org/officeDocument/2006/relationships/image" Target="media/image6.png"/><Relationship Id="rId43" Type="http://schemas.openxmlformats.org/officeDocument/2006/relationships/hyperlink" Target="https://en.wikipedia.org/wiki/Hong_Kong" TargetMode="External"/><Relationship Id="rId48" Type="http://schemas.openxmlformats.org/officeDocument/2006/relationships/hyperlink" Target="https://en.wikipedia.org/w/index.php?title=Hong_Kong_Institute_of_Human_Resource_Management&amp;action=edit&amp;redlink=1" TargetMode="External"/><Relationship Id="rId56" Type="http://schemas.openxmlformats.org/officeDocument/2006/relationships/hyperlink" Target="https://en.wikipedia.org/w/index.php?title=Hong_Kong_Institute_of_Human_Resource_Management&amp;action=edit&amp;redlink=1" TargetMode="External"/><Relationship Id="rId64" Type="http://schemas.openxmlformats.org/officeDocument/2006/relationships/diagramColors" Target="diagrams/colors1.xml"/><Relationship Id="rId69" Type="http://schemas.openxmlformats.org/officeDocument/2006/relationships/hyperlink" Target="https://talent-management.com.ua/wp-content/uploads/2017/08/image-13.jpeg" TargetMode="External"/><Relationship Id="rId77" Type="http://schemas.openxmlformats.org/officeDocument/2006/relationships/diagramQuickStyle" Target="diagrams/quickStyle2.xml"/><Relationship Id="rId8" Type="http://schemas.openxmlformats.org/officeDocument/2006/relationships/image" Target="media/image1.png"/><Relationship Id="rId51" Type="http://schemas.openxmlformats.org/officeDocument/2006/relationships/hyperlink" Target="https://en.wikipedia.org/w/index.php?title=Hong_Kong_Institute_of_Human_Resource_Management&amp;action=edit&amp;redlink=1" TargetMode="External"/><Relationship Id="rId72" Type="http://schemas.openxmlformats.org/officeDocument/2006/relationships/image" Target="media/image17.png"/><Relationship Id="rId80" Type="http://schemas.openxmlformats.org/officeDocument/2006/relationships/image" Target="media/image20.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td.org/certification/cplp/introduction" TargetMode="External"/><Relationship Id="rId17" Type="http://schemas.openxmlformats.org/officeDocument/2006/relationships/hyperlink" Target="https://www.naps360.org/page/CPCCertification" TargetMode="External"/><Relationship Id="rId25" Type="http://schemas.openxmlformats.org/officeDocument/2006/relationships/hyperlink" Target="https://kpiinstitute.org/certification/certified-performance-management-professional-training/" TargetMode="External"/><Relationship Id="rId33" Type="http://schemas.openxmlformats.org/officeDocument/2006/relationships/image" Target="media/image4.png"/><Relationship Id="rId38" Type="http://schemas.openxmlformats.org/officeDocument/2006/relationships/image" Target="media/image9.emf"/><Relationship Id="rId46" Type="http://schemas.openxmlformats.org/officeDocument/2006/relationships/hyperlink" Target="https://en.wikipedia.org/w/index.php?title=Hong_Kong_Institute_of_Human_Resource_Management&amp;action=edit&amp;redlink=1" TargetMode="External"/><Relationship Id="rId59" Type="http://schemas.openxmlformats.org/officeDocument/2006/relationships/image" Target="media/image11.png"/><Relationship Id="rId67" Type="http://schemas.openxmlformats.org/officeDocument/2006/relationships/hyperlink" Target="http://aifc.edu.kz/ru" TargetMode="External"/><Relationship Id="rId20" Type="http://schemas.openxmlformats.org/officeDocument/2006/relationships/hyperlink" Target="https://www.joiniaca.org/iaca-certification-for-professionals/" TargetMode="External"/><Relationship Id="rId41" Type="http://schemas.openxmlformats.org/officeDocument/2006/relationships/hyperlink" Target="https://en.wikipedia.org/w/index.php?title=Australian_Human_Resources_Institute&amp;action=edit&amp;redlink=1" TargetMode="External"/><Relationship Id="rId54" Type="http://schemas.openxmlformats.org/officeDocument/2006/relationships/hyperlink" Target="https://en.wikipedia.org/w/index.php?title=Hong_Kong_Institute_of_Human_Resource_Management&amp;action=edit&amp;redlink=1" TargetMode="External"/><Relationship Id="rId62" Type="http://schemas.openxmlformats.org/officeDocument/2006/relationships/diagramLayout" Target="diagrams/layout1.xml"/><Relationship Id="rId70" Type="http://schemas.openxmlformats.org/officeDocument/2006/relationships/image" Target="media/image15.jpeg"/><Relationship Id="rId75" Type="http://schemas.openxmlformats.org/officeDocument/2006/relationships/diagramData" Target="diagrams/data2.xm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irsdirectory.com/collections/certifications/products/certified-diversity-and-inclusion-recruiter-11-0-cdr" TargetMode="External"/><Relationship Id="rId23" Type="http://schemas.openxmlformats.org/officeDocument/2006/relationships/hyperlink" Target="https://www.employerbrandingcollege.com/courses" TargetMode="External"/><Relationship Id="rId28" Type="http://schemas.openxmlformats.org/officeDocument/2006/relationships/hyperlink" Target="https://www.prosci.com/solutions/training-programs/change-management-certification-program" TargetMode="External"/><Relationship Id="rId36" Type="http://schemas.openxmlformats.org/officeDocument/2006/relationships/image" Target="media/image7.png"/><Relationship Id="rId49" Type="http://schemas.openxmlformats.org/officeDocument/2006/relationships/hyperlink" Target="https://en.wikipedia.org/w/index.php?title=Hong_Kong_Institute_of_Human_Resource_Management&amp;action=edit&amp;redlink=1" TargetMode="External"/><Relationship Id="rId57" Type="http://schemas.openxmlformats.org/officeDocument/2006/relationships/hyperlink" Target="https://en.wikipedia.org/w/index.php?title=Hong_Kong_Institute_of_Human_Resource_Management&amp;action=edit&amp;redlink=1" TargetMode="External"/><Relationship Id="rId10" Type="http://schemas.openxmlformats.org/officeDocument/2006/relationships/hyperlink" Target="http://stat.gov.kz" TargetMode="External"/><Relationship Id="rId31" Type="http://schemas.openxmlformats.org/officeDocument/2006/relationships/hyperlink" Target="http://stat.gov.kz/edition/publication/collection" TargetMode="External"/><Relationship Id="rId44" Type="http://schemas.openxmlformats.org/officeDocument/2006/relationships/hyperlink" Target="https://en.wikipedia.org/wiki/Hong_Kong" TargetMode="External"/><Relationship Id="rId52" Type="http://schemas.openxmlformats.org/officeDocument/2006/relationships/hyperlink" Target="https://en.wikipedia.org/w/index.php?title=Hong_Kong_Institute_of_Human_Resource_Management&amp;action=edit&amp;redlink=1" TargetMode="External"/><Relationship Id="rId60" Type="http://schemas.openxmlformats.org/officeDocument/2006/relationships/image" Target="media/image12.png"/><Relationship Id="rId65" Type="http://schemas.microsoft.com/office/2007/relationships/diagramDrawing" Target="diagrams/drawing1.xml"/><Relationship Id="rId73" Type="http://schemas.openxmlformats.org/officeDocument/2006/relationships/image" Target="media/image18.png"/><Relationship Id="rId78" Type="http://schemas.openxmlformats.org/officeDocument/2006/relationships/diagramColors" Target="diagrams/colors2.xml"/><Relationship Id="rId81" Type="http://schemas.openxmlformats.org/officeDocument/2006/relationships/image" Target="media/image21.png"/><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ru.wikipedia.org/wiki/%D0%9C%D0%B5%D0%BD%D0%B5%D0%B4%D0%B6%D0%BC%D0%B5%D0%BD%D1%82" TargetMode="External"/><Relationship Id="rId2" Type="http://schemas.openxmlformats.org/officeDocument/2006/relationships/hyperlink" Target="https://ru.wikipedia.org/wiki/%D0%9C%D0%B8%D1%87%D0%B8%D0%B3%D0%B0%D0%BD%D1%81%D0%BA%D0%B8%D0%B9_%D1%83%D0%BD%D0%B8%D0%B2%D0%B5%D1%80%D1%81%D0%B8%D1%82%D0%B5%D1%82" TargetMode="External"/><Relationship Id="rId1" Type="http://schemas.openxmlformats.org/officeDocument/2006/relationships/hyperlink" Target="https://ru.wikipedia.org/wiki/%D0%90%D0%BD%D0%B3%D0%BB%D0%B8%D0%B9%D1%81%D0%BA%D0%B8%D0%B9_%D1%8F%D0%B7%D1%8B%D0%BA" TargetMode="External"/><Relationship Id="rId6" Type="http://schemas.openxmlformats.org/officeDocument/2006/relationships/hyperlink" Target="https://ru.sputniknews.kz/society/20180808/6754878/enu-hr.html" TargetMode="External"/><Relationship Id="rId5" Type="http://schemas.openxmlformats.org/officeDocument/2006/relationships/hyperlink" Target="http://atameken.kz/uploads/content/files/%D0%9C%D0%B5%D0%BD%D0%B5%D0%B4%D0%B6%D0%BC%D0%B5%D0%BD%D1%82(1).pdf" TargetMode="External"/><Relationship Id="rId4" Type="http://schemas.openxmlformats.org/officeDocument/2006/relationships/hyperlink" Target="https://ru.wikipedia.org/wiki/%D0%A3%D0%BF%D1%80%D0%B0%D0%B2%D0%BB%D0%B5%D0%BD%D0%B8%D0%B5_%D1%87%D0%B5%D0%BB%D0%BE%D0%B2%D0%B5%D1%87%D0%B5%D1%81%D0%BA%D0%B8%D0%BC%D0%B8_%D1%80%D0%B5%D1%81%D1%83%D1%80%D1%81%D0%B0%D0%BC%D0%B8"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1E9938-30C3-42BF-839E-77530A35FA02}"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ru-KZ"/>
        </a:p>
      </dgm:t>
    </dgm:pt>
    <dgm:pt modelId="{3F0407E1-DCBC-4235-AF8A-4445491576B1}">
      <dgm:prSet phldrT="[Текст]" custT="1"/>
      <dgm:spPr/>
      <dgm:t>
        <a:bodyPr/>
        <a:lstStyle/>
        <a:p>
          <a:pPr algn="just"/>
          <a:r>
            <a:rPr lang="en-US" sz="800" b="1" dirty="0"/>
            <a:t>Fundamental level</a:t>
          </a:r>
          <a:r>
            <a:rPr lang="ru-KZ" sz="800" b="1" dirty="0"/>
            <a:t> </a:t>
          </a:r>
          <a:r>
            <a:rPr lang="ru-KZ" sz="800" dirty="0"/>
            <a:t>- выполняет операционную ежедневную работу на тактическом уровне</a:t>
          </a:r>
        </a:p>
      </dgm:t>
    </dgm:pt>
    <dgm:pt modelId="{07EA7713-7503-4712-B0DA-30D404EBD064}" type="parTrans" cxnId="{69C38EDB-D8DA-493D-9D65-ACE5F756AFD1}">
      <dgm:prSet/>
      <dgm:spPr/>
      <dgm:t>
        <a:bodyPr/>
        <a:lstStyle/>
        <a:p>
          <a:endParaRPr lang="ru-KZ" sz="800"/>
        </a:p>
      </dgm:t>
    </dgm:pt>
    <dgm:pt modelId="{C69CB145-11C1-410B-987D-B5FACD76AA3D}" type="sibTrans" cxnId="{69C38EDB-D8DA-493D-9D65-ACE5F756AFD1}">
      <dgm:prSet/>
      <dgm:spPr/>
      <dgm:t>
        <a:bodyPr/>
        <a:lstStyle/>
        <a:p>
          <a:endParaRPr lang="ru-KZ" sz="800"/>
        </a:p>
      </dgm:t>
    </dgm:pt>
    <dgm:pt modelId="{95432C15-0775-46A6-BC5B-9509C8CA40E9}">
      <dgm:prSet phldrT="[Текст]" custT="1"/>
      <dgm:spPr/>
      <dgm:t>
        <a:bodyPr/>
        <a:lstStyle/>
        <a:p>
          <a:pPr algn="just"/>
          <a:r>
            <a:rPr lang="en-US" sz="800" b="1" dirty="0"/>
            <a:t>Associate level</a:t>
          </a:r>
          <a:r>
            <a:rPr lang="ru-KZ" sz="800" b="1" dirty="0"/>
            <a:t> </a:t>
          </a:r>
          <a:r>
            <a:rPr lang="ru-KZ" sz="800" dirty="0"/>
            <a:t>- выполнение более сложных, но операционных задач, включая сбор и анализ информации для поддержки  принятия решений. Уровень принятия решений краткосрочных задач </a:t>
          </a:r>
        </a:p>
      </dgm:t>
    </dgm:pt>
    <dgm:pt modelId="{80E77607-3468-44B0-9358-712464954AA9}" type="parTrans" cxnId="{8361A1B3-ABE5-4384-8043-F35D022A20E2}">
      <dgm:prSet/>
      <dgm:spPr/>
      <dgm:t>
        <a:bodyPr/>
        <a:lstStyle/>
        <a:p>
          <a:endParaRPr lang="ru-KZ" sz="800"/>
        </a:p>
      </dgm:t>
    </dgm:pt>
    <dgm:pt modelId="{354EDFB3-4A19-4608-A9AB-792883473C07}" type="sibTrans" cxnId="{8361A1B3-ABE5-4384-8043-F35D022A20E2}">
      <dgm:prSet/>
      <dgm:spPr/>
      <dgm:t>
        <a:bodyPr/>
        <a:lstStyle/>
        <a:p>
          <a:endParaRPr lang="ru-KZ" sz="800"/>
        </a:p>
      </dgm:t>
    </dgm:pt>
    <dgm:pt modelId="{929A3BD8-A13D-418C-AC1B-C1FB3C98977C}">
      <dgm:prSet phldrT="[Текст]" custT="1"/>
      <dgm:spPr/>
      <dgm:t>
        <a:bodyPr/>
        <a:lstStyle/>
        <a:p>
          <a:pPr algn="just"/>
          <a:r>
            <a:rPr lang="en-US" sz="800" b="1" dirty="0"/>
            <a:t>Chartered Member level</a:t>
          </a:r>
          <a:r>
            <a:rPr lang="ru-KZ" sz="800" b="1" dirty="0"/>
            <a:t> </a:t>
          </a:r>
          <a:r>
            <a:rPr lang="ru-KZ" sz="800" dirty="0"/>
            <a:t>– работает на стратегическом уровне, должен уметь критически оценить имеющуюся информацию, чтобы принять решение и убедить в нем заинтересованные стороны. Принимает средне и догосрочные решения</a:t>
          </a:r>
        </a:p>
      </dgm:t>
    </dgm:pt>
    <dgm:pt modelId="{F0CCC17D-F1DE-40FF-AA24-E7A16F56DC0A}" type="parTrans" cxnId="{0FC2CEAC-EE7C-4A41-9C3A-269939F42190}">
      <dgm:prSet/>
      <dgm:spPr/>
      <dgm:t>
        <a:bodyPr/>
        <a:lstStyle/>
        <a:p>
          <a:endParaRPr lang="ru-KZ" sz="800"/>
        </a:p>
      </dgm:t>
    </dgm:pt>
    <dgm:pt modelId="{8B4C9A63-562C-43D7-B6C8-6DC483253F35}" type="sibTrans" cxnId="{0FC2CEAC-EE7C-4A41-9C3A-269939F42190}">
      <dgm:prSet/>
      <dgm:spPr/>
      <dgm:t>
        <a:bodyPr/>
        <a:lstStyle/>
        <a:p>
          <a:endParaRPr lang="ru-KZ" sz="800"/>
        </a:p>
      </dgm:t>
    </dgm:pt>
    <dgm:pt modelId="{3540E312-33F2-4E31-AB44-0DC67D22EB52}">
      <dgm:prSet phldrT="[Текст]" custT="1"/>
      <dgm:spPr/>
      <dgm:t>
        <a:bodyPr/>
        <a:lstStyle/>
        <a:p>
          <a:pPr algn="just"/>
          <a:r>
            <a:rPr lang="en-US" sz="800" b="1" dirty="0"/>
            <a:t>Chartered Fellow level</a:t>
          </a:r>
          <a:r>
            <a:rPr lang="ru-KZ" sz="800" b="1" dirty="0"/>
            <a:t> </a:t>
          </a:r>
          <a:r>
            <a:rPr lang="ru-KZ" sz="800" dirty="0"/>
            <a:t>– имеет спец знания и опыт, определяющие развитие и стратегии </a:t>
          </a:r>
          <a:r>
            <a:rPr lang="en-US" sz="800" dirty="0"/>
            <a:t>HR</a:t>
          </a:r>
          <a:r>
            <a:rPr lang="ru-KZ" sz="800" dirty="0"/>
            <a:t>, планы и политику продвижения и достижения успеха компании. Стратегичский уровень приниятия решений.</a:t>
          </a:r>
        </a:p>
      </dgm:t>
    </dgm:pt>
    <dgm:pt modelId="{9347716B-C0C8-42F2-9689-77D0B1FE4912}" type="parTrans" cxnId="{4F171B22-45B7-4025-8247-A65506C5F8DE}">
      <dgm:prSet/>
      <dgm:spPr/>
      <dgm:t>
        <a:bodyPr/>
        <a:lstStyle/>
        <a:p>
          <a:endParaRPr lang="ru-KZ" sz="800"/>
        </a:p>
      </dgm:t>
    </dgm:pt>
    <dgm:pt modelId="{43691D79-ADD7-4BED-930D-5CC835089341}" type="sibTrans" cxnId="{4F171B22-45B7-4025-8247-A65506C5F8DE}">
      <dgm:prSet/>
      <dgm:spPr/>
      <dgm:t>
        <a:bodyPr/>
        <a:lstStyle/>
        <a:p>
          <a:endParaRPr lang="ru-KZ" sz="800"/>
        </a:p>
      </dgm:t>
    </dgm:pt>
    <dgm:pt modelId="{DDEB02F6-BE04-42EA-B467-4AD9240489CB}" type="pres">
      <dgm:prSet presAssocID="{C51E9938-30C3-42BF-839E-77530A35FA02}" presName="rootnode" presStyleCnt="0">
        <dgm:presLayoutVars>
          <dgm:chMax/>
          <dgm:chPref/>
          <dgm:dir/>
          <dgm:animLvl val="lvl"/>
        </dgm:presLayoutVars>
      </dgm:prSet>
      <dgm:spPr/>
      <dgm:t>
        <a:bodyPr/>
        <a:lstStyle/>
        <a:p>
          <a:endParaRPr lang="ru-RU"/>
        </a:p>
      </dgm:t>
    </dgm:pt>
    <dgm:pt modelId="{A4CC14A7-0D13-4E90-B9A6-62B2C20FB300}" type="pres">
      <dgm:prSet presAssocID="{3F0407E1-DCBC-4235-AF8A-4445491576B1}" presName="composite" presStyleCnt="0"/>
      <dgm:spPr/>
    </dgm:pt>
    <dgm:pt modelId="{4C369221-06BE-48B9-9FCB-7E236E3F9C1F}" type="pres">
      <dgm:prSet presAssocID="{3F0407E1-DCBC-4235-AF8A-4445491576B1}" presName="LShape" presStyleLbl="alignNode1" presStyleIdx="0" presStyleCnt="7"/>
      <dgm:spPr/>
    </dgm:pt>
    <dgm:pt modelId="{4EF118AC-7FB2-43F9-AA37-B9E9B4DD6CC4}" type="pres">
      <dgm:prSet presAssocID="{3F0407E1-DCBC-4235-AF8A-4445491576B1}" presName="ParentText" presStyleLbl="revTx" presStyleIdx="0" presStyleCnt="4">
        <dgm:presLayoutVars>
          <dgm:chMax val="0"/>
          <dgm:chPref val="0"/>
          <dgm:bulletEnabled val="1"/>
        </dgm:presLayoutVars>
      </dgm:prSet>
      <dgm:spPr/>
      <dgm:t>
        <a:bodyPr/>
        <a:lstStyle/>
        <a:p>
          <a:endParaRPr lang="ru-RU"/>
        </a:p>
      </dgm:t>
    </dgm:pt>
    <dgm:pt modelId="{FE8C884D-CA49-4589-8639-C1B1FBE7E0D7}" type="pres">
      <dgm:prSet presAssocID="{3F0407E1-DCBC-4235-AF8A-4445491576B1}" presName="Triangle" presStyleLbl="alignNode1" presStyleIdx="1" presStyleCnt="7"/>
      <dgm:spPr/>
    </dgm:pt>
    <dgm:pt modelId="{1ED238B4-88E2-420C-8DBE-8F2867BA22E7}" type="pres">
      <dgm:prSet presAssocID="{C69CB145-11C1-410B-987D-B5FACD76AA3D}" presName="sibTrans" presStyleCnt="0"/>
      <dgm:spPr/>
    </dgm:pt>
    <dgm:pt modelId="{F95D7074-C718-41FC-B26E-220BE4C8A9A1}" type="pres">
      <dgm:prSet presAssocID="{C69CB145-11C1-410B-987D-B5FACD76AA3D}" presName="space" presStyleCnt="0"/>
      <dgm:spPr/>
    </dgm:pt>
    <dgm:pt modelId="{B7F54605-238C-469F-84AB-745CCB60B552}" type="pres">
      <dgm:prSet presAssocID="{95432C15-0775-46A6-BC5B-9509C8CA40E9}" presName="composite" presStyleCnt="0"/>
      <dgm:spPr/>
    </dgm:pt>
    <dgm:pt modelId="{2E035D94-5BC6-48C1-B3EF-98A3BD5236D9}" type="pres">
      <dgm:prSet presAssocID="{95432C15-0775-46A6-BC5B-9509C8CA40E9}" presName="LShape" presStyleLbl="alignNode1" presStyleIdx="2" presStyleCnt="7"/>
      <dgm:spPr/>
    </dgm:pt>
    <dgm:pt modelId="{49DAB6A9-E506-4B06-9038-A136C5BF0B6D}" type="pres">
      <dgm:prSet presAssocID="{95432C15-0775-46A6-BC5B-9509C8CA40E9}" presName="ParentText" presStyleLbl="revTx" presStyleIdx="1" presStyleCnt="4">
        <dgm:presLayoutVars>
          <dgm:chMax val="0"/>
          <dgm:chPref val="0"/>
          <dgm:bulletEnabled val="1"/>
        </dgm:presLayoutVars>
      </dgm:prSet>
      <dgm:spPr/>
      <dgm:t>
        <a:bodyPr/>
        <a:lstStyle/>
        <a:p>
          <a:endParaRPr lang="ru-RU"/>
        </a:p>
      </dgm:t>
    </dgm:pt>
    <dgm:pt modelId="{8DB88E76-B700-4B13-BABE-BB7082E9C73E}" type="pres">
      <dgm:prSet presAssocID="{95432C15-0775-46A6-BC5B-9509C8CA40E9}" presName="Triangle" presStyleLbl="alignNode1" presStyleIdx="3" presStyleCnt="7"/>
      <dgm:spPr/>
    </dgm:pt>
    <dgm:pt modelId="{7AF7B605-2483-4937-82BA-9FEDA14BE078}" type="pres">
      <dgm:prSet presAssocID="{354EDFB3-4A19-4608-A9AB-792883473C07}" presName="sibTrans" presStyleCnt="0"/>
      <dgm:spPr/>
    </dgm:pt>
    <dgm:pt modelId="{295DF3EB-09E4-4A38-B3AF-9597AD386E1A}" type="pres">
      <dgm:prSet presAssocID="{354EDFB3-4A19-4608-A9AB-792883473C07}" presName="space" presStyleCnt="0"/>
      <dgm:spPr/>
    </dgm:pt>
    <dgm:pt modelId="{896E0947-0891-4675-8B19-761298A59B15}" type="pres">
      <dgm:prSet presAssocID="{929A3BD8-A13D-418C-AC1B-C1FB3C98977C}" presName="composite" presStyleCnt="0"/>
      <dgm:spPr/>
    </dgm:pt>
    <dgm:pt modelId="{A0B0FB75-F3DE-4F48-A41E-C6FC4C1538A7}" type="pres">
      <dgm:prSet presAssocID="{929A3BD8-A13D-418C-AC1B-C1FB3C98977C}" presName="LShape" presStyleLbl="alignNode1" presStyleIdx="4" presStyleCnt="7"/>
      <dgm:spPr/>
    </dgm:pt>
    <dgm:pt modelId="{A5B56CBA-7407-4854-AB97-08AD2D56C8D7}" type="pres">
      <dgm:prSet presAssocID="{929A3BD8-A13D-418C-AC1B-C1FB3C98977C}" presName="ParentText" presStyleLbl="revTx" presStyleIdx="2" presStyleCnt="4">
        <dgm:presLayoutVars>
          <dgm:chMax val="0"/>
          <dgm:chPref val="0"/>
          <dgm:bulletEnabled val="1"/>
        </dgm:presLayoutVars>
      </dgm:prSet>
      <dgm:spPr/>
      <dgm:t>
        <a:bodyPr/>
        <a:lstStyle/>
        <a:p>
          <a:endParaRPr lang="ru-RU"/>
        </a:p>
      </dgm:t>
    </dgm:pt>
    <dgm:pt modelId="{2F0A60D3-F746-4CE5-BB62-56E2907422C7}" type="pres">
      <dgm:prSet presAssocID="{929A3BD8-A13D-418C-AC1B-C1FB3C98977C}" presName="Triangle" presStyleLbl="alignNode1" presStyleIdx="5" presStyleCnt="7"/>
      <dgm:spPr/>
    </dgm:pt>
    <dgm:pt modelId="{A7EE5DF8-729E-4527-8A35-CC5E88DD18B7}" type="pres">
      <dgm:prSet presAssocID="{8B4C9A63-562C-43D7-B6C8-6DC483253F35}" presName="sibTrans" presStyleCnt="0"/>
      <dgm:spPr/>
    </dgm:pt>
    <dgm:pt modelId="{12CF6B3F-AB7F-46CD-830A-4DE05368D69B}" type="pres">
      <dgm:prSet presAssocID="{8B4C9A63-562C-43D7-B6C8-6DC483253F35}" presName="space" presStyleCnt="0"/>
      <dgm:spPr/>
    </dgm:pt>
    <dgm:pt modelId="{D5F59737-9FD7-4F3D-8EDC-E4CA42CC998C}" type="pres">
      <dgm:prSet presAssocID="{3540E312-33F2-4E31-AB44-0DC67D22EB52}" presName="composite" presStyleCnt="0"/>
      <dgm:spPr/>
    </dgm:pt>
    <dgm:pt modelId="{2A5FC052-13B6-4B7C-81B8-7F6688C68F1B}" type="pres">
      <dgm:prSet presAssocID="{3540E312-33F2-4E31-AB44-0DC67D22EB52}" presName="LShape" presStyleLbl="alignNode1" presStyleIdx="6" presStyleCnt="7"/>
      <dgm:spPr/>
    </dgm:pt>
    <dgm:pt modelId="{EAA78794-5DA2-4B7F-82D0-438E18C2DC2E}" type="pres">
      <dgm:prSet presAssocID="{3540E312-33F2-4E31-AB44-0DC67D22EB52}" presName="ParentText" presStyleLbl="revTx" presStyleIdx="3" presStyleCnt="4">
        <dgm:presLayoutVars>
          <dgm:chMax val="0"/>
          <dgm:chPref val="0"/>
          <dgm:bulletEnabled val="1"/>
        </dgm:presLayoutVars>
      </dgm:prSet>
      <dgm:spPr/>
      <dgm:t>
        <a:bodyPr/>
        <a:lstStyle/>
        <a:p>
          <a:endParaRPr lang="ru-RU"/>
        </a:p>
      </dgm:t>
    </dgm:pt>
  </dgm:ptLst>
  <dgm:cxnLst>
    <dgm:cxn modelId="{F5720C44-4011-411C-892E-FF4883739339}" type="presOf" srcId="{3540E312-33F2-4E31-AB44-0DC67D22EB52}" destId="{EAA78794-5DA2-4B7F-82D0-438E18C2DC2E}" srcOrd="0" destOrd="0" presId="urn:microsoft.com/office/officeart/2009/3/layout/StepUpProcess"/>
    <dgm:cxn modelId="{69C38EDB-D8DA-493D-9D65-ACE5F756AFD1}" srcId="{C51E9938-30C3-42BF-839E-77530A35FA02}" destId="{3F0407E1-DCBC-4235-AF8A-4445491576B1}" srcOrd="0" destOrd="0" parTransId="{07EA7713-7503-4712-B0DA-30D404EBD064}" sibTransId="{C69CB145-11C1-410B-987D-B5FACD76AA3D}"/>
    <dgm:cxn modelId="{A9195690-D606-4BA6-9FB3-84F31330ADFF}" type="presOf" srcId="{C51E9938-30C3-42BF-839E-77530A35FA02}" destId="{DDEB02F6-BE04-42EA-B467-4AD9240489CB}" srcOrd="0" destOrd="0" presId="urn:microsoft.com/office/officeart/2009/3/layout/StepUpProcess"/>
    <dgm:cxn modelId="{8361A1B3-ABE5-4384-8043-F35D022A20E2}" srcId="{C51E9938-30C3-42BF-839E-77530A35FA02}" destId="{95432C15-0775-46A6-BC5B-9509C8CA40E9}" srcOrd="1" destOrd="0" parTransId="{80E77607-3468-44B0-9358-712464954AA9}" sibTransId="{354EDFB3-4A19-4608-A9AB-792883473C07}"/>
    <dgm:cxn modelId="{3782F279-1601-4FDE-8435-16FD710B968F}" type="presOf" srcId="{95432C15-0775-46A6-BC5B-9509C8CA40E9}" destId="{49DAB6A9-E506-4B06-9038-A136C5BF0B6D}" srcOrd="0" destOrd="0" presId="urn:microsoft.com/office/officeart/2009/3/layout/StepUpProcess"/>
    <dgm:cxn modelId="{A55897D8-94FC-4CC2-9AB1-088C88C0242D}" type="presOf" srcId="{929A3BD8-A13D-418C-AC1B-C1FB3C98977C}" destId="{A5B56CBA-7407-4854-AB97-08AD2D56C8D7}" srcOrd="0" destOrd="0" presId="urn:microsoft.com/office/officeart/2009/3/layout/StepUpProcess"/>
    <dgm:cxn modelId="{7D1517D5-5210-4D6F-AD5F-5CB775B17821}" type="presOf" srcId="{3F0407E1-DCBC-4235-AF8A-4445491576B1}" destId="{4EF118AC-7FB2-43F9-AA37-B9E9B4DD6CC4}" srcOrd="0" destOrd="0" presId="urn:microsoft.com/office/officeart/2009/3/layout/StepUpProcess"/>
    <dgm:cxn modelId="{0FC2CEAC-EE7C-4A41-9C3A-269939F42190}" srcId="{C51E9938-30C3-42BF-839E-77530A35FA02}" destId="{929A3BD8-A13D-418C-AC1B-C1FB3C98977C}" srcOrd="2" destOrd="0" parTransId="{F0CCC17D-F1DE-40FF-AA24-E7A16F56DC0A}" sibTransId="{8B4C9A63-562C-43D7-B6C8-6DC483253F35}"/>
    <dgm:cxn modelId="{4F171B22-45B7-4025-8247-A65506C5F8DE}" srcId="{C51E9938-30C3-42BF-839E-77530A35FA02}" destId="{3540E312-33F2-4E31-AB44-0DC67D22EB52}" srcOrd="3" destOrd="0" parTransId="{9347716B-C0C8-42F2-9689-77D0B1FE4912}" sibTransId="{43691D79-ADD7-4BED-930D-5CC835089341}"/>
    <dgm:cxn modelId="{A0994C2A-99EC-4C8C-8443-BBD97B5D65B6}" type="presParOf" srcId="{DDEB02F6-BE04-42EA-B467-4AD9240489CB}" destId="{A4CC14A7-0D13-4E90-B9A6-62B2C20FB300}" srcOrd="0" destOrd="0" presId="urn:microsoft.com/office/officeart/2009/3/layout/StepUpProcess"/>
    <dgm:cxn modelId="{B8740D7A-C107-49C3-BCAD-A285CF7941B2}" type="presParOf" srcId="{A4CC14A7-0D13-4E90-B9A6-62B2C20FB300}" destId="{4C369221-06BE-48B9-9FCB-7E236E3F9C1F}" srcOrd="0" destOrd="0" presId="urn:microsoft.com/office/officeart/2009/3/layout/StepUpProcess"/>
    <dgm:cxn modelId="{989A5B4C-F88F-4D72-9E6D-B139EB2067DE}" type="presParOf" srcId="{A4CC14A7-0D13-4E90-B9A6-62B2C20FB300}" destId="{4EF118AC-7FB2-43F9-AA37-B9E9B4DD6CC4}" srcOrd="1" destOrd="0" presId="urn:microsoft.com/office/officeart/2009/3/layout/StepUpProcess"/>
    <dgm:cxn modelId="{C51E8787-E219-4903-A995-619A5B542013}" type="presParOf" srcId="{A4CC14A7-0D13-4E90-B9A6-62B2C20FB300}" destId="{FE8C884D-CA49-4589-8639-C1B1FBE7E0D7}" srcOrd="2" destOrd="0" presId="urn:microsoft.com/office/officeart/2009/3/layout/StepUpProcess"/>
    <dgm:cxn modelId="{76ED8FEF-55D0-4693-82BF-7ACA436E17C6}" type="presParOf" srcId="{DDEB02F6-BE04-42EA-B467-4AD9240489CB}" destId="{1ED238B4-88E2-420C-8DBE-8F2867BA22E7}" srcOrd="1" destOrd="0" presId="urn:microsoft.com/office/officeart/2009/3/layout/StepUpProcess"/>
    <dgm:cxn modelId="{FEFC1147-D8FA-4AA8-BA33-3E801AF68C32}" type="presParOf" srcId="{1ED238B4-88E2-420C-8DBE-8F2867BA22E7}" destId="{F95D7074-C718-41FC-B26E-220BE4C8A9A1}" srcOrd="0" destOrd="0" presId="urn:microsoft.com/office/officeart/2009/3/layout/StepUpProcess"/>
    <dgm:cxn modelId="{7DC9DD29-DF09-4392-BEDB-2E85F1148731}" type="presParOf" srcId="{DDEB02F6-BE04-42EA-B467-4AD9240489CB}" destId="{B7F54605-238C-469F-84AB-745CCB60B552}" srcOrd="2" destOrd="0" presId="urn:microsoft.com/office/officeart/2009/3/layout/StepUpProcess"/>
    <dgm:cxn modelId="{C7F15411-6108-4D2B-B273-B6FEF1116053}" type="presParOf" srcId="{B7F54605-238C-469F-84AB-745CCB60B552}" destId="{2E035D94-5BC6-48C1-B3EF-98A3BD5236D9}" srcOrd="0" destOrd="0" presId="urn:microsoft.com/office/officeart/2009/3/layout/StepUpProcess"/>
    <dgm:cxn modelId="{D10BDB21-C753-455D-A77F-878996B1159C}" type="presParOf" srcId="{B7F54605-238C-469F-84AB-745CCB60B552}" destId="{49DAB6A9-E506-4B06-9038-A136C5BF0B6D}" srcOrd="1" destOrd="0" presId="urn:microsoft.com/office/officeart/2009/3/layout/StepUpProcess"/>
    <dgm:cxn modelId="{F63866AA-6026-48E3-9E2A-C98ACC52B56C}" type="presParOf" srcId="{B7F54605-238C-469F-84AB-745CCB60B552}" destId="{8DB88E76-B700-4B13-BABE-BB7082E9C73E}" srcOrd="2" destOrd="0" presId="urn:microsoft.com/office/officeart/2009/3/layout/StepUpProcess"/>
    <dgm:cxn modelId="{6F3B02B3-2C5C-40E7-9B23-2073569FC805}" type="presParOf" srcId="{DDEB02F6-BE04-42EA-B467-4AD9240489CB}" destId="{7AF7B605-2483-4937-82BA-9FEDA14BE078}" srcOrd="3" destOrd="0" presId="urn:microsoft.com/office/officeart/2009/3/layout/StepUpProcess"/>
    <dgm:cxn modelId="{D449D847-A78C-4623-ABDE-C23AA0311535}" type="presParOf" srcId="{7AF7B605-2483-4937-82BA-9FEDA14BE078}" destId="{295DF3EB-09E4-4A38-B3AF-9597AD386E1A}" srcOrd="0" destOrd="0" presId="urn:microsoft.com/office/officeart/2009/3/layout/StepUpProcess"/>
    <dgm:cxn modelId="{345072BD-D78D-454C-A1C9-AB07FF0C4720}" type="presParOf" srcId="{DDEB02F6-BE04-42EA-B467-4AD9240489CB}" destId="{896E0947-0891-4675-8B19-761298A59B15}" srcOrd="4" destOrd="0" presId="urn:microsoft.com/office/officeart/2009/3/layout/StepUpProcess"/>
    <dgm:cxn modelId="{3A078011-516D-4FA4-96D4-30422B629D81}" type="presParOf" srcId="{896E0947-0891-4675-8B19-761298A59B15}" destId="{A0B0FB75-F3DE-4F48-A41E-C6FC4C1538A7}" srcOrd="0" destOrd="0" presId="urn:microsoft.com/office/officeart/2009/3/layout/StepUpProcess"/>
    <dgm:cxn modelId="{653F47B1-A28E-4F22-844C-62D59B2BC943}" type="presParOf" srcId="{896E0947-0891-4675-8B19-761298A59B15}" destId="{A5B56CBA-7407-4854-AB97-08AD2D56C8D7}" srcOrd="1" destOrd="0" presId="urn:microsoft.com/office/officeart/2009/3/layout/StepUpProcess"/>
    <dgm:cxn modelId="{9C2FE1FA-37CD-4F8B-AEE4-C9A3E3D3606E}" type="presParOf" srcId="{896E0947-0891-4675-8B19-761298A59B15}" destId="{2F0A60D3-F746-4CE5-BB62-56E2907422C7}" srcOrd="2" destOrd="0" presId="urn:microsoft.com/office/officeart/2009/3/layout/StepUpProcess"/>
    <dgm:cxn modelId="{BFB4C8B2-F039-4466-AF06-9FFDDE9CC2B2}" type="presParOf" srcId="{DDEB02F6-BE04-42EA-B467-4AD9240489CB}" destId="{A7EE5DF8-729E-4527-8A35-CC5E88DD18B7}" srcOrd="5" destOrd="0" presId="urn:microsoft.com/office/officeart/2009/3/layout/StepUpProcess"/>
    <dgm:cxn modelId="{F12C9120-6DA9-4B35-B53F-038359FF4710}" type="presParOf" srcId="{A7EE5DF8-729E-4527-8A35-CC5E88DD18B7}" destId="{12CF6B3F-AB7F-46CD-830A-4DE05368D69B}" srcOrd="0" destOrd="0" presId="urn:microsoft.com/office/officeart/2009/3/layout/StepUpProcess"/>
    <dgm:cxn modelId="{DD8FA7A9-16CF-4C26-8C01-E4E69E60DCD6}" type="presParOf" srcId="{DDEB02F6-BE04-42EA-B467-4AD9240489CB}" destId="{D5F59737-9FD7-4F3D-8EDC-E4CA42CC998C}" srcOrd="6" destOrd="0" presId="urn:microsoft.com/office/officeart/2009/3/layout/StepUpProcess"/>
    <dgm:cxn modelId="{EA6ABB3C-08B2-4286-ACBA-292F2026394D}" type="presParOf" srcId="{D5F59737-9FD7-4F3D-8EDC-E4CA42CC998C}" destId="{2A5FC052-13B6-4B7C-81B8-7F6688C68F1B}" srcOrd="0" destOrd="0" presId="urn:microsoft.com/office/officeart/2009/3/layout/StepUpProcess"/>
    <dgm:cxn modelId="{CA7954FC-B6BF-4F9E-898F-79F928F4F7A7}" type="presParOf" srcId="{D5F59737-9FD7-4F3D-8EDC-E4CA42CC998C}" destId="{EAA78794-5DA2-4B7F-82D0-438E18C2DC2E}" srcOrd="1" destOrd="0" presId="urn:microsoft.com/office/officeart/2009/3/layout/StepUpProcess"/>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0DB1C87-86AF-44BC-9ED8-9ABEE3AC4C59}"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GB"/>
        </a:p>
      </dgm:t>
    </dgm:pt>
    <dgm:pt modelId="{DB3E31CC-CDBF-4D55-8478-FFFA2127D79E}">
      <dgm:prSet phldrT="[Текст]" custT="1"/>
      <dgm:spPr/>
      <dgm:t>
        <a:bodyPr/>
        <a:lstStyle/>
        <a:p>
          <a:pPr>
            <a:lnSpc>
              <a:spcPct val="100000"/>
            </a:lnSpc>
            <a:spcAft>
              <a:spcPts val="0"/>
            </a:spcAft>
          </a:pPr>
          <a:r>
            <a:rPr lang="ru-RU" sz="1000" b="0" dirty="0">
              <a:latin typeface="Georgia" panose="02040502050405020303" pitchFamily="18" charset="0"/>
            </a:rPr>
            <a:t>Подбор</a:t>
          </a:r>
          <a:r>
            <a:rPr lang="en-US" sz="1000" b="0" dirty="0">
              <a:latin typeface="Georgia" panose="02040502050405020303" pitchFamily="18" charset="0"/>
            </a:rPr>
            <a:t> &amp; </a:t>
          </a:r>
          <a:r>
            <a:rPr lang="ru-RU" sz="1000" b="0" dirty="0">
              <a:latin typeface="Georgia" panose="02040502050405020303" pitchFamily="18" charset="0"/>
            </a:rPr>
            <a:t>Отбор</a:t>
          </a:r>
        </a:p>
        <a:p>
          <a:pPr>
            <a:lnSpc>
              <a:spcPct val="100000"/>
            </a:lnSpc>
            <a:spcAft>
              <a:spcPts val="0"/>
            </a:spcAft>
          </a:pPr>
          <a:r>
            <a:rPr lang="ru-RU" sz="1000" b="0" dirty="0">
              <a:latin typeface="Georgia" panose="02040502050405020303" pitchFamily="18" charset="0"/>
            </a:rPr>
            <a:t>(какие таланты нужны)</a:t>
          </a:r>
          <a:endParaRPr lang="en-GB" sz="1000" b="0" dirty="0">
            <a:latin typeface="Georgia" panose="02040502050405020303" pitchFamily="18" charset="0"/>
          </a:endParaRPr>
        </a:p>
      </dgm:t>
    </dgm:pt>
    <dgm:pt modelId="{0F054F2C-B812-4BBE-B1D5-E025C8C467EC}" type="parTrans" cxnId="{E65C7E05-263E-48DD-A8F8-265D1DCC51DE}">
      <dgm:prSet/>
      <dgm:spPr/>
      <dgm:t>
        <a:bodyPr/>
        <a:lstStyle/>
        <a:p>
          <a:endParaRPr lang="en-GB" sz="1000">
            <a:latin typeface="Georgia" panose="02040502050405020303" pitchFamily="18" charset="0"/>
          </a:endParaRPr>
        </a:p>
      </dgm:t>
    </dgm:pt>
    <dgm:pt modelId="{DC910521-C8B2-41DC-BB2F-D921015B281C}" type="sibTrans" cxnId="{E65C7E05-263E-48DD-A8F8-265D1DCC51DE}">
      <dgm:prSet/>
      <dgm:spPr/>
      <dgm:t>
        <a:bodyPr/>
        <a:lstStyle/>
        <a:p>
          <a:endParaRPr lang="en-GB" sz="1000">
            <a:latin typeface="Georgia" panose="02040502050405020303" pitchFamily="18" charset="0"/>
          </a:endParaRPr>
        </a:p>
      </dgm:t>
    </dgm:pt>
    <dgm:pt modelId="{78DE3BCA-8532-4C1B-9AA9-F0CEE2929576}">
      <dgm:prSet phldrT="[Текст]" custT="1"/>
      <dgm:spPr/>
      <dgm:t>
        <a:bodyPr/>
        <a:lstStyle/>
        <a:p>
          <a:pPr>
            <a:lnSpc>
              <a:spcPct val="100000"/>
            </a:lnSpc>
            <a:spcAft>
              <a:spcPts val="0"/>
            </a:spcAft>
          </a:pPr>
          <a:r>
            <a:rPr lang="ru-RU" sz="1000" dirty="0">
              <a:latin typeface="Georgia" panose="02040502050405020303" pitchFamily="18" charset="0"/>
            </a:rPr>
            <a:t>Оценка эффективности</a:t>
          </a:r>
          <a:r>
            <a:rPr lang="en-US" sz="1000" dirty="0">
              <a:latin typeface="Georgia" panose="02040502050405020303" pitchFamily="18" charset="0"/>
            </a:rPr>
            <a:t> &amp; </a:t>
          </a:r>
          <a:r>
            <a:rPr lang="ru-RU" sz="1000" dirty="0">
              <a:latin typeface="Georgia" panose="02040502050405020303" pitchFamily="18" charset="0"/>
            </a:rPr>
            <a:t>Вознаграждение</a:t>
          </a:r>
        </a:p>
        <a:p>
          <a:pPr>
            <a:lnSpc>
              <a:spcPct val="100000"/>
            </a:lnSpc>
            <a:spcAft>
              <a:spcPts val="0"/>
            </a:spcAft>
          </a:pPr>
          <a:r>
            <a:rPr lang="ru-RU" sz="1000" dirty="0">
              <a:latin typeface="Georgia" panose="02040502050405020303" pitchFamily="18" charset="0"/>
            </a:rPr>
            <a:t>(каких результатов ожидаем)</a:t>
          </a:r>
          <a:endParaRPr lang="en-GB" sz="1000" dirty="0">
            <a:latin typeface="Georgia" panose="02040502050405020303" pitchFamily="18" charset="0"/>
          </a:endParaRPr>
        </a:p>
      </dgm:t>
    </dgm:pt>
    <dgm:pt modelId="{AD188E04-1296-4167-833D-5FB773893AC4}" type="parTrans" cxnId="{BED09331-E5AB-4FC5-ACC8-33A8317FF800}">
      <dgm:prSet/>
      <dgm:spPr/>
      <dgm:t>
        <a:bodyPr/>
        <a:lstStyle/>
        <a:p>
          <a:endParaRPr lang="en-GB" sz="1000">
            <a:latin typeface="Georgia" panose="02040502050405020303" pitchFamily="18" charset="0"/>
          </a:endParaRPr>
        </a:p>
      </dgm:t>
    </dgm:pt>
    <dgm:pt modelId="{27E1D5EB-6D12-4CBA-93FC-C21172D9AB85}" type="sibTrans" cxnId="{BED09331-E5AB-4FC5-ACC8-33A8317FF800}">
      <dgm:prSet/>
      <dgm:spPr/>
      <dgm:t>
        <a:bodyPr/>
        <a:lstStyle/>
        <a:p>
          <a:endParaRPr lang="en-GB" sz="1000">
            <a:latin typeface="Georgia" panose="02040502050405020303" pitchFamily="18" charset="0"/>
          </a:endParaRPr>
        </a:p>
      </dgm:t>
    </dgm:pt>
    <dgm:pt modelId="{C09ED7F1-50CF-4B74-A9A2-683171553E03}">
      <dgm:prSet phldrT="[Текст]" custT="1"/>
      <dgm:spPr/>
      <dgm:t>
        <a:bodyPr/>
        <a:lstStyle/>
        <a:p>
          <a:pPr>
            <a:lnSpc>
              <a:spcPct val="100000"/>
            </a:lnSpc>
            <a:spcAft>
              <a:spcPts val="0"/>
            </a:spcAft>
          </a:pPr>
          <a:r>
            <a:rPr lang="ru-RU" sz="1000" dirty="0">
              <a:latin typeface="Georgia" panose="02040502050405020303" pitchFamily="18" charset="0"/>
            </a:rPr>
            <a:t>Обучение</a:t>
          </a:r>
          <a:r>
            <a:rPr lang="en-US" sz="1000" dirty="0">
              <a:latin typeface="Georgia" panose="02040502050405020303" pitchFamily="18" charset="0"/>
            </a:rPr>
            <a:t> &amp; </a:t>
          </a:r>
          <a:r>
            <a:rPr lang="ru-RU" sz="1000" dirty="0">
              <a:latin typeface="Georgia" panose="02040502050405020303" pitchFamily="18" charset="0"/>
            </a:rPr>
            <a:t>Развитие (как способствуем успеху)</a:t>
          </a:r>
          <a:endParaRPr lang="en-GB" sz="1000" dirty="0">
            <a:latin typeface="Georgia" panose="02040502050405020303" pitchFamily="18" charset="0"/>
          </a:endParaRPr>
        </a:p>
      </dgm:t>
    </dgm:pt>
    <dgm:pt modelId="{A5FB1859-D920-4F22-A3CD-C586AC8DE81A}" type="parTrans" cxnId="{76B3D42A-895B-4756-BCDB-C9B853614EB8}">
      <dgm:prSet/>
      <dgm:spPr/>
      <dgm:t>
        <a:bodyPr/>
        <a:lstStyle/>
        <a:p>
          <a:endParaRPr lang="en-GB" sz="1000">
            <a:latin typeface="Georgia" panose="02040502050405020303" pitchFamily="18" charset="0"/>
          </a:endParaRPr>
        </a:p>
      </dgm:t>
    </dgm:pt>
    <dgm:pt modelId="{4F8711F9-ADF4-41F6-A8BE-F20EE7B9469C}" type="sibTrans" cxnId="{76B3D42A-895B-4756-BCDB-C9B853614EB8}">
      <dgm:prSet/>
      <dgm:spPr/>
      <dgm:t>
        <a:bodyPr/>
        <a:lstStyle/>
        <a:p>
          <a:endParaRPr lang="en-GB" sz="1000">
            <a:latin typeface="Georgia" panose="02040502050405020303" pitchFamily="18" charset="0"/>
          </a:endParaRPr>
        </a:p>
      </dgm:t>
    </dgm:pt>
    <dgm:pt modelId="{D473244C-DC63-4ECC-B3FE-B1B57D09EE94}">
      <dgm:prSet phldrT="[Текст]" custT="1"/>
      <dgm:spPr/>
      <dgm:t>
        <a:bodyPr/>
        <a:lstStyle/>
        <a:p>
          <a:pPr>
            <a:lnSpc>
              <a:spcPct val="100000"/>
            </a:lnSpc>
            <a:spcAft>
              <a:spcPts val="0"/>
            </a:spcAft>
          </a:pPr>
          <a:r>
            <a:rPr lang="ru-RU" sz="1000" dirty="0">
              <a:latin typeface="Georgia" panose="02040502050405020303" pitchFamily="18" charset="0"/>
            </a:rPr>
            <a:t>Продвижение</a:t>
          </a:r>
          <a:r>
            <a:rPr lang="en-US" sz="1000" dirty="0">
              <a:latin typeface="Georgia" panose="02040502050405020303" pitchFamily="18" charset="0"/>
            </a:rPr>
            <a:t> &amp; </a:t>
          </a:r>
          <a:r>
            <a:rPr lang="ru-RU" sz="1000" dirty="0">
              <a:latin typeface="Georgia" panose="02040502050405020303" pitchFamily="18" charset="0"/>
            </a:rPr>
            <a:t>Вовлечение (как способствуем росту эффективности)</a:t>
          </a:r>
          <a:endParaRPr lang="en-GB" sz="1000" dirty="0">
            <a:latin typeface="Georgia" panose="02040502050405020303" pitchFamily="18" charset="0"/>
          </a:endParaRPr>
        </a:p>
      </dgm:t>
    </dgm:pt>
    <dgm:pt modelId="{66F253F2-1A24-4BD5-A906-0A2F6317C341}" type="parTrans" cxnId="{9CF8CEC0-CC6E-4D66-979D-D5167FF635D4}">
      <dgm:prSet/>
      <dgm:spPr/>
      <dgm:t>
        <a:bodyPr/>
        <a:lstStyle/>
        <a:p>
          <a:endParaRPr lang="en-GB" sz="1000">
            <a:latin typeface="Georgia" panose="02040502050405020303" pitchFamily="18" charset="0"/>
          </a:endParaRPr>
        </a:p>
      </dgm:t>
    </dgm:pt>
    <dgm:pt modelId="{C4D81326-227A-4AAB-9687-21C016980505}" type="sibTrans" cxnId="{9CF8CEC0-CC6E-4D66-979D-D5167FF635D4}">
      <dgm:prSet/>
      <dgm:spPr/>
      <dgm:t>
        <a:bodyPr/>
        <a:lstStyle/>
        <a:p>
          <a:endParaRPr lang="en-GB" sz="1000">
            <a:latin typeface="Georgia" panose="02040502050405020303" pitchFamily="18" charset="0"/>
          </a:endParaRPr>
        </a:p>
      </dgm:t>
    </dgm:pt>
    <dgm:pt modelId="{BB012DAA-A235-46B4-BAEC-F7A78F5C1849}">
      <dgm:prSet phldrT="[Текст]" custT="1"/>
      <dgm:spPr/>
      <dgm:t>
        <a:bodyPr/>
        <a:lstStyle/>
        <a:p>
          <a:pPr>
            <a:lnSpc>
              <a:spcPct val="100000"/>
            </a:lnSpc>
            <a:spcAft>
              <a:spcPts val="0"/>
            </a:spcAft>
          </a:pPr>
          <a:r>
            <a:rPr lang="ru-RU" sz="1000" dirty="0">
              <a:latin typeface="Georgia" panose="02040502050405020303" pitchFamily="18" charset="0"/>
            </a:rPr>
            <a:t>Высвобождение</a:t>
          </a:r>
        </a:p>
        <a:p>
          <a:pPr>
            <a:lnSpc>
              <a:spcPct val="100000"/>
            </a:lnSpc>
            <a:spcAft>
              <a:spcPts val="0"/>
            </a:spcAft>
          </a:pPr>
          <a:r>
            <a:rPr lang="en-US" sz="1000" dirty="0">
              <a:latin typeface="Georgia" panose="02040502050405020303" pitchFamily="18" charset="0"/>
            </a:rPr>
            <a:t>Off-boarding </a:t>
          </a:r>
        </a:p>
        <a:p>
          <a:pPr>
            <a:lnSpc>
              <a:spcPct val="100000"/>
            </a:lnSpc>
            <a:spcAft>
              <a:spcPts val="0"/>
            </a:spcAft>
          </a:pPr>
          <a:r>
            <a:rPr lang="en-US" sz="1000" dirty="0">
              <a:latin typeface="Georgia" panose="02040502050405020303" pitchFamily="18" charset="0"/>
            </a:rPr>
            <a:t>(</a:t>
          </a:r>
          <a:r>
            <a:rPr lang="ru-RU" sz="1000" dirty="0">
              <a:latin typeface="Georgia" panose="02040502050405020303" pitchFamily="18" charset="0"/>
            </a:rPr>
            <a:t>как создаем ценность)</a:t>
          </a:r>
          <a:endParaRPr lang="en-GB" sz="1000" dirty="0">
            <a:latin typeface="Georgia" panose="02040502050405020303" pitchFamily="18" charset="0"/>
          </a:endParaRPr>
        </a:p>
      </dgm:t>
    </dgm:pt>
    <dgm:pt modelId="{DA1D448E-FBBF-4CDC-8AE8-605DA4494DD8}" type="parTrans" cxnId="{E317EE84-32B7-4CE6-8484-CA621F212E3E}">
      <dgm:prSet/>
      <dgm:spPr/>
      <dgm:t>
        <a:bodyPr/>
        <a:lstStyle/>
        <a:p>
          <a:endParaRPr lang="en-GB" sz="1000">
            <a:latin typeface="Georgia" panose="02040502050405020303" pitchFamily="18" charset="0"/>
          </a:endParaRPr>
        </a:p>
      </dgm:t>
    </dgm:pt>
    <dgm:pt modelId="{31BA0227-AEC5-4367-ADAE-9D5117BE1370}" type="sibTrans" cxnId="{E317EE84-32B7-4CE6-8484-CA621F212E3E}">
      <dgm:prSet/>
      <dgm:spPr/>
      <dgm:t>
        <a:bodyPr/>
        <a:lstStyle/>
        <a:p>
          <a:endParaRPr lang="en-GB" sz="1000">
            <a:latin typeface="Georgia" panose="02040502050405020303" pitchFamily="18" charset="0"/>
          </a:endParaRPr>
        </a:p>
      </dgm:t>
    </dgm:pt>
    <dgm:pt modelId="{49E7521C-1AE9-41C5-992F-5E415EE2440A}" type="pres">
      <dgm:prSet presAssocID="{30DB1C87-86AF-44BC-9ED8-9ABEE3AC4C59}" presName="cycle" presStyleCnt="0">
        <dgm:presLayoutVars>
          <dgm:dir/>
          <dgm:resizeHandles val="exact"/>
        </dgm:presLayoutVars>
      </dgm:prSet>
      <dgm:spPr/>
      <dgm:t>
        <a:bodyPr/>
        <a:lstStyle/>
        <a:p>
          <a:endParaRPr lang="ru-RU"/>
        </a:p>
      </dgm:t>
    </dgm:pt>
    <dgm:pt modelId="{669F6C5E-70EA-4ECC-970D-02F1E420033C}" type="pres">
      <dgm:prSet presAssocID="{DB3E31CC-CDBF-4D55-8478-FFFA2127D79E}" presName="dummy" presStyleCnt="0"/>
      <dgm:spPr/>
    </dgm:pt>
    <dgm:pt modelId="{D58BD666-42F2-4B73-8DA9-7CAB340A2589}" type="pres">
      <dgm:prSet presAssocID="{DB3E31CC-CDBF-4D55-8478-FFFA2127D79E}" presName="node" presStyleLbl="revTx" presStyleIdx="0" presStyleCnt="5" custScaleX="129031">
        <dgm:presLayoutVars>
          <dgm:bulletEnabled val="1"/>
        </dgm:presLayoutVars>
      </dgm:prSet>
      <dgm:spPr/>
      <dgm:t>
        <a:bodyPr/>
        <a:lstStyle/>
        <a:p>
          <a:endParaRPr lang="ru-RU"/>
        </a:p>
      </dgm:t>
    </dgm:pt>
    <dgm:pt modelId="{D29BED7F-49C2-48B8-948E-902E9C6A3BC9}" type="pres">
      <dgm:prSet presAssocID="{DC910521-C8B2-41DC-BB2F-D921015B281C}" presName="sibTrans" presStyleLbl="node1" presStyleIdx="0" presStyleCnt="5"/>
      <dgm:spPr/>
      <dgm:t>
        <a:bodyPr/>
        <a:lstStyle/>
        <a:p>
          <a:endParaRPr lang="ru-RU"/>
        </a:p>
      </dgm:t>
    </dgm:pt>
    <dgm:pt modelId="{8DD63CCC-7CBB-4295-8757-1B6851285D71}" type="pres">
      <dgm:prSet presAssocID="{78DE3BCA-8532-4C1B-9AA9-F0CEE2929576}" presName="dummy" presStyleCnt="0"/>
      <dgm:spPr/>
    </dgm:pt>
    <dgm:pt modelId="{AFFF2538-252D-44AA-B0A6-3E45A63F5FF7}" type="pres">
      <dgm:prSet presAssocID="{78DE3BCA-8532-4C1B-9AA9-F0CEE2929576}" presName="node" presStyleLbl="revTx" presStyleIdx="1" presStyleCnt="5" custScaleX="133472">
        <dgm:presLayoutVars>
          <dgm:bulletEnabled val="1"/>
        </dgm:presLayoutVars>
      </dgm:prSet>
      <dgm:spPr/>
      <dgm:t>
        <a:bodyPr/>
        <a:lstStyle/>
        <a:p>
          <a:endParaRPr lang="ru-RU"/>
        </a:p>
      </dgm:t>
    </dgm:pt>
    <dgm:pt modelId="{A7BB76F8-4E03-4525-A393-D5DA43F9EC65}" type="pres">
      <dgm:prSet presAssocID="{27E1D5EB-6D12-4CBA-93FC-C21172D9AB85}" presName="sibTrans" presStyleLbl="node1" presStyleIdx="1" presStyleCnt="5"/>
      <dgm:spPr/>
      <dgm:t>
        <a:bodyPr/>
        <a:lstStyle/>
        <a:p>
          <a:endParaRPr lang="ru-RU"/>
        </a:p>
      </dgm:t>
    </dgm:pt>
    <dgm:pt modelId="{1ED707E6-3992-4F37-A136-B5C06170D876}" type="pres">
      <dgm:prSet presAssocID="{C09ED7F1-50CF-4B74-A9A2-683171553E03}" presName="dummy" presStyleCnt="0"/>
      <dgm:spPr/>
    </dgm:pt>
    <dgm:pt modelId="{AD41266C-0C16-4E0D-B42A-634E8F1FEDE9}" type="pres">
      <dgm:prSet presAssocID="{C09ED7F1-50CF-4B74-A9A2-683171553E03}" presName="node" presStyleLbl="revTx" presStyleIdx="2" presStyleCnt="5">
        <dgm:presLayoutVars>
          <dgm:bulletEnabled val="1"/>
        </dgm:presLayoutVars>
      </dgm:prSet>
      <dgm:spPr/>
      <dgm:t>
        <a:bodyPr/>
        <a:lstStyle/>
        <a:p>
          <a:endParaRPr lang="ru-RU"/>
        </a:p>
      </dgm:t>
    </dgm:pt>
    <dgm:pt modelId="{A65A51E3-50C9-4B15-9EF0-66577E78D7E3}" type="pres">
      <dgm:prSet presAssocID="{4F8711F9-ADF4-41F6-A8BE-F20EE7B9469C}" presName="sibTrans" presStyleLbl="node1" presStyleIdx="2" presStyleCnt="5"/>
      <dgm:spPr/>
      <dgm:t>
        <a:bodyPr/>
        <a:lstStyle/>
        <a:p>
          <a:endParaRPr lang="ru-RU"/>
        </a:p>
      </dgm:t>
    </dgm:pt>
    <dgm:pt modelId="{14F2FA72-CF8F-4A40-8D61-3C028668C45B}" type="pres">
      <dgm:prSet presAssocID="{D473244C-DC63-4ECC-B3FE-B1B57D09EE94}" presName="dummy" presStyleCnt="0"/>
      <dgm:spPr/>
    </dgm:pt>
    <dgm:pt modelId="{546EF523-F3ED-4959-9103-DDA9E65C432D}" type="pres">
      <dgm:prSet presAssocID="{D473244C-DC63-4ECC-B3FE-B1B57D09EE94}" presName="node" presStyleLbl="revTx" presStyleIdx="3" presStyleCnt="5" custScaleX="125344">
        <dgm:presLayoutVars>
          <dgm:bulletEnabled val="1"/>
        </dgm:presLayoutVars>
      </dgm:prSet>
      <dgm:spPr/>
      <dgm:t>
        <a:bodyPr/>
        <a:lstStyle/>
        <a:p>
          <a:endParaRPr lang="ru-RU"/>
        </a:p>
      </dgm:t>
    </dgm:pt>
    <dgm:pt modelId="{A1BF46CD-6054-457E-9B9F-1F169E1FD5D3}" type="pres">
      <dgm:prSet presAssocID="{C4D81326-227A-4AAB-9687-21C016980505}" presName="sibTrans" presStyleLbl="node1" presStyleIdx="3" presStyleCnt="5"/>
      <dgm:spPr/>
      <dgm:t>
        <a:bodyPr/>
        <a:lstStyle/>
        <a:p>
          <a:endParaRPr lang="ru-RU"/>
        </a:p>
      </dgm:t>
    </dgm:pt>
    <dgm:pt modelId="{D6C39E4C-6EBA-41C5-953D-E64C7B405CF1}" type="pres">
      <dgm:prSet presAssocID="{BB012DAA-A235-46B4-BAEC-F7A78F5C1849}" presName="dummy" presStyleCnt="0"/>
      <dgm:spPr/>
    </dgm:pt>
    <dgm:pt modelId="{45696B9E-5242-4810-B677-B2C5DD53278F}" type="pres">
      <dgm:prSet presAssocID="{BB012DAA-A235-46B4-BAEC-F7A78F5C1849}" presName="node" presStyleLbl="revTx" presStyleIdx="4" presStyleCnt="5" custScaleX="126607">
        <dgm:presLayoutVars>
          <dgm:bulletEnabled val="1"/>
        </dgm:presLayoutVars>
      </dgm:prSet>
      <dgm:spPr/>
      <dgm:t>
        <a:bodyPr/>
        <a:lstStyle/>
        <a:p>
          <a:endParaRPr lang="ru-RU"/>
        </a:p>
      </dgm:t>
    </dgm:pt>
    <dgm:pt modelId="{5A97A6CA-E4C3-4CF2-AF75-7D6330E1391E}" type="pres">
      <dgm:prSet presAssocID="{31BA0227-AEC5-4367-ADAE-9D5117BE1370}" presName="sibTrans" presStyleLbl="node1" presStyleIdx="4" presStyleCnt="5"/>
      <dgm:spPr/>
      <dgm:t>
        <a:bodyPr/>
        <a:lstStyle/>
        <a:p>
          <a:endParaRPr lang="ru-RU"/>
        </a:p>
      </dgm:t>
    </dgm:pt>
  </dgm:ptLst>
  <dgm:cxnLst>
    <dgm:cxn modelId="{E0AB5117-3BDC-4617-84D4-A9CC7569AB7B}" type="presOf" srcId="{30DB1C87-86AF-44BC-9ED8-9ABEE3AC4C59}" destId="{49E7521C-1AE9-41C5-992F-5E415EE2440A}" srcOrd="0" destOrd="0" presId="urn:microsoft.com/office/officeart/2005/8/layout/cycle1"/>
    <dgm:cxn modelId="{E65C7E05-263E-48DD-A8F8-265D1DCC51DE}" srcId="{30DB1C87-86AF-44BC-9ED8-9ABEE3AC4C59}" destId="{DB3E31CC-CDBF-4D55-8478-FFFA2127D79E}" srcOrd="0" destOrd="0" parTransId="{0F054F2C-B812-4BBE-B1D5-E025C8C467EC}" sibTransId="{DC910521-C8B2-41DC-BB2F-D921015B281C}"/>
    <dgm:cxn modelId="{5995D6D5-763E-4B16-8832-3A24E1022E83}" type="presOf" srcId="{4F8711F9-ADF4-41F6-A8BE-F20EE7B9469C}" destId="{A65A51E3-50C9-4B15-9EF0-66577E78D7E3}" srcOrd="0" destOrd="0" presId="urn:microsoft.com/office/officeart/2005/8/layout/cycle1"/>
    <dgm:cxn modelId="{BED09331-E5AB-4FC5-ACC8-33A8317FF800}" srcId="{30DB1C87-86AF-44BC-9ED8-9ABEE3AC4C59}" destId="{78DE3BCA-8532-4C1B-9AA9-F0CEE2929576}" srcOrd="1" destOrd="0" parTransId="{AD188E04-1296-4167-833D-5FB773893AC4}" sibTransId="{27E1D5EB-6D12-4CBA-93FC-C21172D9AB85}"/>
    <dgm:cxn modelId="{1EB4D22B-F7DA-46C2-B5AF-F8D1CB3B0017}" type="presOf" srcId="{C4D81326-227A-4AAB-9687-21C016980505}" destId="{A1BF46CD-6054-457E-9B9F-1F169E1FD5D3}" srcOrd="0" destOrd="0" presId="urn:microsoft.com/office/officeart/2005/8/layout/cycle1"/>
    <dgm:cxn modelId="{209FC06C-E48F-4C40-868A-C472E7F0EE6D}" type="presOf" srcId="{78DE3BCA-8532-4C1B-9AA9-F0CEE2929576}" destId="{AFFF2538-252D-44AA-B0A6-3E45A63F5FF7}" srcOrd="0" destOrd="0" presId="urn:microsoft.com/office/officeart/2005/8/layout/cycle1"/>
    <dgm:cxn modelId="{F2DF2596-341B-4E69-BC54-7F96D32D6094}" type="presOf" srcId="{27E1D5EB-6D12-4CBA-93FC-C21172D9AB85}" destId="{A7BB76F8-4E03-4525-A393-D5DA43F9EC65}" srcOrd="0" destOrd="0" presId="urn:microsoft.com/office/officeart/2005/8/layout/cycle1"/>
    <dgm:cxn modelId="{945D83C2-D70E-42AE-8DF1-AC4F06D77539}" type="presOf" srcId="{C09ED7F1-50CF-4B74-A9A2-683171553E03}" destId="{AD41266C-0C16-4E0D-B42A-634E8F1FEDE9}" srcOrd="0" destOrd="0" presId="urn:microsoft.com/office/officeart/2005/8/layout/cycle1"/>
    <dgm:cxn modelId="{383E4F25-DBAF-4B08-8AC0-9CE6B2B99653}" type="presOf" srcId="{DB3E31CC-CDBF-4D55-8478-FFFA2127D79E}" destId="{D58BD666-42F2-4B73-8DA9-7CAB340A2589}" srcOrd="0" destOrd="0" presId="urn:microsoft.com/office/officeart/2005/8/layout/cycle1"/>
    <dgm:cxn modelId="{DBAE8C48-F9B8-4295-905B-9594C743751E}" type="presOf" srcId="{D473244C-DC63-4ECC-B3FE-B1B57D09EE94}" destId="{546EF523-F3ED-4959-9103-DDA9E65C432D}" srcOrd="0" destOrd="0" presId="urn:microsoft.com/office/officeart/2005/8/layout/cycle1"/>
    <dgm:cxn modelId="{76B3D42A-895B-4756-BCDB-C9B853614EB8}" srcId="{30DB1C87-86AF-44BC-9ED8-9ABEE3AC4C59}" destId="{C09ED7F1-50CF-4B74-A9A2-683171553E03}" srcOrd="2" destOrd="0" parTransId="{A5FB1859-D920-4F22-A3CD-C586AC8DE81A}" sibTransId="{4F8711F9-ADF4-41F6-A8BE-F20EE7B9469C}"/>
    <dgm:cxn modelId="{F64CE992-1C1D-4D49-9DC5-84CCA3DBAC81}" type="presOf" srcId="{31BA0227-AEC5-4367-ADAE-9D5117BE1370}" destId="{5A97A6CA-E4C3-4CF2-AF75-7D6330E1391E}" srcOrd="0" destOrd="0" presId="urn:microsoft.com/office/officeart/2005/8/layout/cycle1"/>
    <dgm:cxn modelId="{684D8D1A-9484-413B-9A7A-CA906917314B}" type="presOf" srcId="{DC910521-C8B2-41DC-BB2F-D921015B281C}" destId="{D29BED7F-49C2-48B8-948E-902E9C6A3BC9}" srcOrd="0" destOrd="0" presId="urn:microsoft.com/office/officeart/2005/8/layout/cycle1"/>
    <dgm:cxn modelId="{E317EE84-32B7-4CE6-8484-CA621F212E3E}" srcId="{30DB1C87-86AF-44BC-9ED8-9ABEE3AC4C59}" destId="{BB012DAA-A235-46B4-BAEC-F7A78F5C1849}" srcOrd="4" destOrd="0" parTransId="{DA1D448E-FBBF-4CDC-8AE8-605DA4494DD8}" sibTransId="{31BA0227-AEC5-4367-ADAE-9D5117BE1370}"/>
    <dgm:cxn modelId="{44061A35-442F-4058-9E93-9708C760F9E3}" type="presOf" srcId="{BB012DAA-A235-46B4-BAEC-F7A78F5C1849}" destId="{45696B9E-5242-4810-B677-B2C5DD53278F}" srcOrd="0" destOrd="0" presId="urn:microsoft.com/office/officeart/2005/8/layout/cycle1"/>
    <dgm:cxn modelId="{9CF8CEC0-CC6E-4D66-979D-D5167FF635D4}" srcId="{30DB1C87-86AF-44BC-9ED8-9ABEE3AC4C59}" destId="{D473244C-DC63-4ECC-B3FE-B1B57D09EE94}" srcOrd="3" destOrd="0" parTransId="{66F253F2-1A24-4BD5-A906-0A2F6317C341}" sibTransId="{C4D81326-227A-4AAB-9687-21C016980505}"/>
    <dgm:cxn modelId="{B77A0CD3-FE3B-46B8-ADC7-93EBEB5A58F4}" type="presParOf" srcId="{49E7521C-1AE9-41C5-992F-5E415EE2440A}" destId="{669F6C5E-70EA-4ECC-970D-02F1E420033C}" srcOrd="0" destOrd="0" presId="urn:microsoft.com/office/officeart/2005/8/layout/cycle1"/>
    <dgm:cxn modelId="{EBD6BB03-F4E3-48C1-BD08-BE59F2CADC1F}" type="presParOf" srcId="{49E7521C-1AE9-41C5-992F-5E415EE2440A}" destId="{D58BD666-42F2-4B73-8DA9-7CAB340A2589}" srcOrd="1" destOrd="0" presId="urn:microsoft.com/office/officeart/2005/8/layout/cycle1"/>
    <dgm:cxn modelId="{29237BEA-26AF-4447-B08C-DC2B47EFA3B5}" type="presParOf" srcId="{49E7521C-1AE9-41C5-992F-5E415EE2440A}" destId="{D29BED7F-49C2-48B8-948E-902E9C6A3BC9}" srcOrd="2" destOrd="0" presId="urn:microsoft.com/office/officeart/2005/8/layout/cycle1"/>
    <dgm:cxn modelId="{2EAF1B99-1FDD-4CBF-ABD7-E2C91F9C738E}" type="presParOf" srcId="{49E7521C-1AE9-41C5-992F-5E415EE2440A}" destId="{8DD63CCC-7CBB-4295-8757-1B6851285D71}" srcOrd="3" destOrd="0" presId="urn:microsoft.com/office/officeart/2005/8/layout/cycle1"/>
    <dgm:cxn modelId="{5EA94E3E-11DD-4881-99D3-291E16FDEF37}" type="presParOf" srcId="{49E7521C-1AE9-41C5-992F-5E415EE2440A}" destId="{AFFF2538-252D-44AA-B0A6-3E45A63F5FF7}" srcOrd="4" destOrd="0" presId="urn:microsoft.com/office/officeart/2005/8/layout/cycle1"/>
    <dgm:cxn modelId="{8C815201-B6D3-4E77-B19C-F49F199D0368}" type="presParOf" srcId="{49E7521C-1AE9-41C5-992F-5E415EE2440A}" destId="{A7BB76F8-4E03-4525-A393-D5DA43F9EC65}" srcOrd="5" destOrd="0" presId="urn:microsoft.com/office/officeart/2005/8/layout/cycle1"/>
    <dgm:cxn modelId="{5B5B536C-B481-452E-A4C8-28DBF4B8BAD7}" type="presParOf" srcId="{49E7521C-1AE9-41C5-992F-5E415EE2440A}" destId="{1ED707E6-3992-4F37-A136-B5C06170D876}" srcOrd="6" destOrd="0" presId="urn:microsoft.com/office/officeart/2005/8/layout/cycle1"/>
    <dgm:cxn modelId="{DDD82A7B-F40D-41E3-AED7-C6BF935686DA}" type="presParOf" srcId="{49E7521C-1AE9-41C5-992F-5E415EE2440A}" destId="{AD41266C-0C16-4E0D-B42A-634E8F1FEDE9}" srcOrd="7" destOrd="0" presId="urn:microsoft.com/office/officeart/2005/8/layout/cycle1"/>
    <dgm:cxn modelId="{BD8FD977-3621-4F51-B2D7-7FF00984773E}" type="presParOf" srcId="{49E7521C-1AE9-41C5-992F-5E415EE2440A}" destId="{A65A51E3-50C9-4B15-9EF0-66577E78D7E3}" srcOrd="8" destOrd="0" presId="urn:microsoft.com/office/officeart/2005/8/layout/cycle1"/>
    <dgm:cxn modelId="{28B58C77-C185-475C-A7BF-C84536524BA3}" type="presParOf" srcId="{49E7521C-1AE9-41C5-992F-5E415EE2440A}" destId="{14F2FA72-CF8F-4A40-8D61-3C028668C45B}" srcOrd="9" destOrd="0" presId="urn:microsoft.com/office/officeart/2005/8/layout/cycle1"/>
    <dgm:cxn modelId="{DA40A392-5F7F-4D00-BB43-400AFF0E465B}" type="presParOf" srcId="{49E7521C-1AE9-41C5-992F-5E415EE2440A}" destId="{546EF523-F3ED-4959-9103-DDA9E65C432D}" srcOrd="10" destOrd="0" presId="urn:microsoft.com/office/officeart/2005/8/layout/cycle1"/>
    <dgm:cxn modelId="{044C77E9-A107-46E6-BF1B-68B11859C80B}" type="presParOf" srcId="{49E7521C-1AE9-41C5-992F-5E415EE2440A}" destId="{A1BF46CD-6054-457E-9B9F-1F169E1FD5D3}" srcOrd="11" destOrd="0" presId="urn:microsoft.com/office/officeart/2005/8/layout/cycle1"/>
    <dgm:cxn modelId="{7E82197A-8A3B-429D-9AF4-EED60C0AC398}" type="presParOf" srcId="{49E7521C-1AE9-41C5-992F-5E415EE2440A}" destId="{D6C39E4C-6EBA-41C5-953D-E64C7B405CF1}" srcOrd="12" destOrd="0" presId="urn:microsoft.com/office/officeart/2005/8/layout/cycle1"/>
    <dgm:cxn modelId="{7590A8AE-575B-4652-9060-C4BABAC1757D}" type="presParOf" srcId="{49E7521C-1AE9-41C5-992F-5E415EE2440A}" destId="{45696B9E-5242-4810-B677-B2C5DD53278F}" srcOrd="13" destOrd="0" presId="urn:microsoft.com/office/officeart/2005/8/layout/cycle1"/>
    <dgm:cxn modelId="{2D6C865B-4D0D-4AE2-BD89-44E5886D6B48}" type="presParOf" srcId="{49E7521C-1AE9-41C5-992F-5E415EE2440A}" destId="{5A97A6CA-E4C3-4CF2-AF75-7D6330E1391E}" srcOrd="14" destOrd="0" presId="urn:microsoft.com/office/officeart/2005/8/layout/cycle1"/>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369221-06BE-48B9-9FCB-7E236E3F9C1F}">
      <dsp:nvSpPr>
        <dsp:cNvPr id="0" name=""/>
        <dsp:cNvSpPr/>
      </dsp:nvSpPr>
      <dsp:spPr>
        <a:xfrm rot="5400000">
          <a:off x="721917" y="947329"/>
          <a:ext cx="916032" cy="1524258"/>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EF118AC-7FB2-43F9-AA37-B9E9B4DD6CC4}">
      <dsp:nvSpPr>
        <dsp:cNvPr id="0" name=""/>
        <dsp:cNvSpPr/>
      </dsp:nvSpPr>
      <dsp:spPr>
        <a:xfrm>
          <a:off x="569008" y="1402754"/>
          <a:ext cx="1376108" cy="12062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just" defTabSz="355600">
            <a:lnSpc>
              <a:spcPct val="90000"/>
            </a:lnSpc>
            <a:spcBef>
              <a:spcPct val="0"/>
            </a:spcBef>
            <a:spcAft>
              <a:spcPct val="35000"/>
            </a:spcAft>
          </a:pPr>
          <a:r>
            <a:rPr lang="en-US" sz="800" b="1" kern="1200" dirty="0"/>
            <a:t>Fundamental level</a:t>
          </a:r>
          <a:r>
            <a:rPr lang="ru-KZ" sz="800" b="1" kern="1200" dirty="0"/>
            <a:t> </a:t>
          </a:r>
          <a:r>
            <a:rPr lang="ru-KZ" sz="800" kern="1200" dirty="0"/>
            <a:t>- выполняет операционную ежедневную работу на тактическом уровне</a:t>
          </a:r>
        </a:p>
      </dsp:txBody>
      <dsp:txXfrm>
        <a:off x="569008" y="1402754"/>
        <a:ext cx="1376108" cy="1206240"/>
      </dsp:txXfrm>
    </dsp:sp>
    <dsp:sp modelId="{FE8C884D-CA49-4589-8639-C1B1FBE7E0D7}">
      <dsp:nvSpPr>
        <dsp:cNvPr id="0" name=""/>
        <dsp:cNvSpPr/>
      </dsp:nvSpPr>
      <dsp:spPr>
        <a:xfrm>
          <a:off x="1685474" y="835112"/>
          <a:ext cx="259643" cy="259643"/>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E035D94-5BC6-48C1-B3EF-98A3BD5236D9}">
      <dsp:nvSpPr>
        <dsp:cNvPr id="0" name=""/>
        <dsp:cNvSpPr/>
      </dsp:nvSpPr>
      <dsp:spPr>
        <a:xfrm rot="5400000">
          <a:off x="2406543" y="530467"/>
          <a:ext cx="916032" cy="1524258"/>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9DAB6A9-E506-4B06-9038-A136C5BF0B6D}">
      <dsp:nvSpPr>
        <dsp:cNvPr id="0" name=""/>
        <dsp:cNvSpPr/>
      </dsp:nvSpPr>
      <dsp:spPr>
        <a:xfrm>
          <a:off x="2253634" y="985892"/>
          <a:ext cx="1376108" cy="12062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just" defTabSz="355600">
            <a:lnSpc>
              <a:spcPct val="90000"/>
            </a:lnSpc>
            <a:spcBef>
              <a:spcPct val="0"/>
            </a:spcBef>
            <a:spcAft>
              <a:spcPct val="35000"/>
            </a:spcAft>
          </a:pPr>
          <a:r>
            <a:rPr lang="en-US" sz="800" b="1" kern="1200" dirty="0"/>
            <a:t>Associate level</a:t>
          </a:r>
          <a:r>
            <a:rPr lang="ru-KZ" sz="800" b="1" kern="1200" dirty="0"/>
            <a:t> </a:t>
          </a:r>
          <a:r>
            <a:rPr lang="ru-KZ" sz="800" kern="1200" dirty="0"/>
            <a:t>- выполнение более сложных, но операционных задач, включая сбор и анализ информации для поддержки  принятия решений. Уровень принятия решений краткосрочных задач </a:t>
          </a:r>
        </a:p>
      </dsp:txBody>
      <dsp:txXfrm>
        <a:off x="2253634" y="985892"/>
        <a:ext cx="1376108" cy="1206240"/>
      </dsp:txXfrm>
    </dsp:sp>
    <dsp:sp modelId="{8DB88E76-B700-4B13-BABE-BB7082E9C73E}">
      <dsp:nvSpPr>
        <dsp:cNvPr id="0" name=""/>
        <dsp:cNvSpPr/>
      </dsp:nvSpPr>
      <dsp:spPr>
        <a:xfrm>
          <a:off x="3370100" y="418249"/>
          <a:ext cx="259643" cy="259643"/>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0B0FB75-F3DE-4F48-A41E-C6FC4C1538A7}">
      <dsp:nvSpPr>
        <dsp:cNvPr id="0" name=""/>
        <dsp:cNvSpPr/>
      </dsp:nvSpPr>
      <dsp:spPr>
        <a:xfrm rot="5400000">
          <a:off x="4091169" y="113605"/>
          <a:ext cx="916032" cy="1524258"/>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5B56CBA-7407-4854-AB97-08AD2D56C8D7}">
      <dsp:nvSpPr>
        <dsp:cNvPr id="0" name=""/>
        <dsp:cNvSpPr/>
      </dsp:nvSpPr>
      <dsp:spPr>
        <a:xfrm>
          <a:off x="3938260" y="569029"/>
          <a:ext cx="1376108" cy="12062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just" defTabSz="355600">
            <a:lnSpc>
              <a:spcPct val="90000"/>
            </a:lnSpc>
            <a:spcBef>
              <a:spcPct val="0"/>
            </a:spcBef>
            <a:spcAft>
              <a:spcPct val="35000"/>
            </a:spcAft>
          </a:pPr>
          <a:r>
            <a:rPr lang="en-US" sz="800" b="1" kern="1200" dirty="0"/>
            <a:t>Chartered Member level</a:t>
          </a:r>
          <a:r>
            <a:rPr lang="ru-KZ" sz="800" b="1" kern="1200" dirty="0"/>
            <a:t> </a:t>
          </a:r>
          <a:r>
            <a:rPr lang="ru-KZ" sz="800" kern="1200" dirty="0"/>
            <a:t>– работает на стратегическом уровне, должен уметь критически оценить имеющуюся информацию, чтобы принять решение и убедить в нем заинтересованные стороны. Принимает средне и догосрочные решения</a:t>
          </a:r>
        </a:p>
      </dsp:txBody>
      <dsp:txXfrm>
        <a:off x="3938260" y="569029"/>
        <a:ext cx="1376108" cy="1206240"/>
      </dsp:txXfrm>
    </dsp:sp>
    <dsp:sp modelId="{2F0A60D3-F746-4CE5-BB62-56E2907422C7}">
      <dsp:nvSpPr>
        <dsp:cNvPr id="0" name=""/>
        <dsp:cNvSpPr/>
      </dsp:nvSpPr>
      <dsp:spPr>
        <a:xfrm>
          <a:off x="5054726" y="1387"/>
          <a:ext cx="259643" cy="259643"/>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5FC052-13B6-4B7C-81B8-7F6688C68F1B}">
      <dsp:nvSpPr>
        <dsp:cNvPr id="0" name=""/>
        <dsp:cNvSpPr/>
      </dsp:nvSpPr>
      <dsp:spPr>
        <a:xfrm rot="5400000">
          <a:off x="5775795" y="-303257"/>
          <a:ext cx="916032" cy="1524258"/>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AA78794-5DA2-4B7F-82D0-438E18C2DC2E}">
      <dsp:nvSpPr>
        <dsp:cNvPr id="0" name=""/>
        <dsp:cNvSpPr/>
      </dsp:nvSpPr>
      <dsp:spPr>
        <a:xfrm>
          <a:off x="5622886" y="152167"/>
          <a:ext cx="1376108" cy="12062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just" defTabSz="355600">
            <a:lnSpc>
              <a:spcPct val="90000"/>
            </a:lnSpc>
            <a:spcBef>
              <a:spcPct val="0"/>
            </a:spcBef>
            <a:spcAft>
              <a:spcPct val="35000"/>
            </a:spcAft>
          </a:pPr>
          <a:r>
            <a:rPr lang="en-US" sz="800" b="1" kern="1200" dirty="0"/>
            <a:t>Chartered Fellow level</a:t>
          </a:r>
          <a:r>
            <a:rPr lang="ru-KZ" sz="800" b="1" kern="1200" dirty="0"/>
            <a:t> </a:t>
          </a:r>
          <a:r>
            <a:rPr lang="ru-KZ" sz="800" kern="1200" dirty="0"/>
            <a:t>– имеет спец знания и опыт, определяющие развитие и стратегии </a:t>
          </a:r>
          <a:r>
            <a:rPr lang="en-US" sz="800" kern="1200" dirty="0"/>
            <a:t>HR</a:t>
          </a:r>
          <a:r>
            <a:rPr lang="ru-KZ" sz="800" kern="1200" dirty="0"/>
            <a:t>, планы и политику продвижения и достижения успеха компании. Стратегичский уровень приниятия решений.</a:t>
          </a:r>
        </a:p>
      </dsp:txBody>
      <dsp:txXfrm>
        <a:off x="5622886" y="152167"/>
        <a:ext cx="1376108" cy="12062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8BD666-42F2-4B73-8DA9-7CAB340A2589}">
      <dsp:nvSpPr>
        <dsp:cNvPr id="0" name=""/>
        <dsp:cNvSpPr/>
      </dsp:nvSpPr>
      <dsp:spPr>
        <a:xfrm>
          <a:off x="3254515" y="24275"/>
          <a:ext cx="1085378" cy="8411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100000"/>
            </a:lnSpc>
            <a:spcBef>
              <a:spcPct val="0"/>
            </a:spcBef>
            <a:spcAft>
              <a:spcPts val="0"/>
            </a:spcAft>
          </a:pPr>
          <a:r>
            <a:rPr lang="ru-RU" sz="1000" b="0" kern="1200" dirty="0">
              <a:latin typeface="Georgia" panose="02040502050405020303" pitchFamily="18" charset="0"/>
            </a:rPr>
            <a:t>Подбор</a:t>
          </a:r>
          <a:r>
            <a:rPr lang="en-US" sz="1000" b="0" kern="1200" dirty="0">
              <a:latin typeface="Georgia" panose="02040502050405020303" pitchFamily="18" charset="0"/>
            </a:rPr>
            <a:t> &amp; </a:t>
          </a:r>
          <a:r>
            <a:rPr lang="ru-RU" sz="1000" b="0" kern="1200" dirty="0">
              <a:latin typeface="Georgia" panose="02040502050405020303" pitchFamily="18" charset="0"/>
            </a:rPr>
            <a:t>Отбор</a:t>
          </a:r>
        </a:p>
        <a:p>
          <a:pPr lvl="0" algn="ctr" defTabSz="444500">
            <a:lnSpc>
              <a:spcPct val="100000"/>
            </a:lnSpc>
            <a:spcBef>
              <a:spcPct val="0"/>
            </a:spcBef>
            <a:spcAft>
              <a:spcPts val="0"/>
            </a:spcAft>
          </a:pPr>
          <a:r>
            <a:rPr lang="ru-RU" sz="1000" b="0" kern="1200" dirty="0">
              <a:latin typeface="Georgia" panose="02040502050405020303" pitchFamily="18" charset="0"/>
            </a:rPr>
            <a:t>(какие таланты нужны)</a:t>
          </a:r>
          <a:endParaRPr lang="en-GB" sz="1000" b="0" kern="1200" dirty="0">
            <a:latin typeface="Georgia" panose="02040502050405020303" pitchFamily="18" charset="0"/>
          </a:endParaRPr>
        </a:p>
      </dsp:txBody>
      <dsp:txXfrm>
        <a:off x="3254515" y="24275"/>
        <a:ext cx="1085378" cy="841176"/>
      </dsp:txXfrm>
    </dsp:sp>
    <dsp:sp modelId="{D29BED7F-49C2-48B8-948E-902E9C6A3BC9}">
      <dsp:nvSpPr>
        <dsp:cNvPr id="0" name=""/>
        <dsp:cNvSpPr/>
      </dsp:nvSpPr>
      <dsp:spPr>
        <a:xfrm>
          <a:off x="1395126" y="-388"/>
          <a:ext cx="3157260" cy="3157260"/>
        </a:xfrm>
        <a:prstGeom prst="circularArrow">
          <a:avLst>
            <a:gd name="adj1" fmla="val 5195"/>
            <a:gd name="adj2" fmla="val 335560"/>
            <a:gd name="adj3" fmla="val 21294681"/>
            <a:gd name="adj4" fmla="val 19764978"/>
            <a:gd name="adj5" fmla="val 6061"/>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FFF2538-252D-44AA-B0A6-3E45A63F5FF7}">
      <dsp:nvSpPr>
        <dsp:cNvPr id="0" name=""/>
        <dsp:cNvSpPr/>
      </dsp:nvSpPr>
      <dsp:spPr>
        <a:xfrm>
          <a:off x="3744755" y="1590565"/>
          <a:ext cx="1122735" cy="8411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100000"/>
            </a:lnSpc>
            <a:spcBef>
              <a:spcPct val="0"/>
            </a:spcBef>
            <a:spcAft>
              <a:spcPts val="0"/>
            </a:spcAft>
          </a:pPr>
          <a:r>
            <a:rPr lang="ru-RU" sz="1000" kern="1200" dirty="0">
              <a:latin typeface="Georgia" panose="02040502050405020303" pitchFamily="18" charset="0"/>
            </a:rPr>
            <a:t>Оценка эффективности</a:t>
          </a:r>
          <a:r>
            <a:rPr lang="en-US" sz="1000" kern="1200" dirty="0">
              <a:latin typeface="Georgia" panose="02040502050405020303" pitchFamily="18" charset="0"/>
            </a:rPr>
            <a:t> &amp; </a:t>
          </a:r>
          <a:r>
            <a:rPr lang="ru-RU" sz="1000" kern="1200" dirty="0">
              <a:latin typeface="Georgia" panose="02040502050405020303" pitchFamily="18" charset="0"/>
            </a:rPr>
            <a:t>Вознаграждение</a:t>
          </a:r>
        </a:p>
        <a:p>
          <a:pPr lvl="0" algn="ctr" defTabSz="444500">
            <a:lnSpc>
              <a:spcPct val="100000"/>
            </a:lnSpc>
            <a:spcBef>
              <a:spcPct val="0"/>
            </a:spcBef>
            <a:spcAft>
              <a:spcPts val="0"/>
            </a:spcAft>
          </a:pPr>
          <a:r>
            <a:rPr lang="ru-RU" sz="1000" kern="1200" dirty="0">
              <a:latin typeface="Georgia" panose="02040502050405020303" pitchFamily="18" charset="0"/>
            </a:rPr>
            <a:t>(каких результатов ожидаем)</a:t>
          </a:r>
          <a:endParaRPr lang="en-GB" sz="1000" kern="1200" dirty="0">
            <a:latin typeface="Georgia" panose="02040502050405020303" pitchFamily="18" charset="0"/>
          </a:endParaRPr>
        </a:p>
      </dsp:txBody>
      <dsp:txXfrm>
        <a:off x="3744755" y="1590565"/>
        <a:ext cx="1122735" cy="841176"/>
      </dsp:txXfrm>
    </dsp:sp>
    <dsp:sp modelId="{A7BB76F8-4E03-4525-A393-D5DA43F9EC65}">
      <dsp:nvSpPr>
        <dsp:cNvPr id="0" name=""/>
        <dsp:cNvSpPr/>
      </dsp:nvSpPr>
      <dsp:spPr>
        <a:xfrm>
          <a:off x="1395126" y="-388"/>
          <a:ext cx="3157260" cy="3157260"/>
        </a:xfrm>
        <a:prstGeom prst="circularArrow">
          <a:avLst>
            <a:gd name="adj1" fmla="val 5195"/>
            <a:gd name="adj2" fmla="val 335560"/>
            <a:gd name="adj3" fmla="val 4016190"/>
            <a:gd name="adj4" fmla="val 2252063"/>
            <a:gd name="adj5" fmla="val 6061"/>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D41266C-0C16-4E0D-B42A-634E8F1FEDE9}">
      <dsp:nvSpPr>
        <dsp:cNvPr id="0" name=""/>
        <dsp:cNvSpPr/>
      </dsp:nvSpPr>
      <dsp:spPr>
        <a:xfrm>
          <a:off x="2553169" y="2558585"/>
          <a:ext cx="841176" cy="8411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100000"/>
            </a:lnSpc>
            <a:spcBef>
              <a:spcPct val="0"/>
            </a:spcBef>
            <a:spcAft>
              <a:spcPts val="0"/>
            </a:spcAft>
          </a:pPr>
          <a:r>
            <a:rPr lang="ru-RU" sz="1000" kern="1200" dirty="0">
              <a:latin typeface="Georgia" panose="02040502050405020303" pitchFamily="18" charset="0"/>
            </a:rPr>
            <a:t>Обучение</a:t>
          </a:r>
          <a:r>
            <a:rPr lang="en-US" sz="1000" kern="1200" dirty="0">
              <a:latin typeface="Georgia" panose="02040502050405020303" pitchFamily="18" charset="0"/>
            </a:rPr>
            <a:t> &amp; </a:t>
          </a:r>
          <a:r>
            <a:rPr lang="ru-RU" sz="1000" kern="1200" dirty="0">
              <a:latin typeface="Georgia" panose="02040502050405020303" pitchFamily="18" charset="0"/>
            </a:rPr>
            <a:t>Развитие (как способствуем успеху)</a:t>
          </a:r>
          <a:endParaRPr lang="en-GB" sz="1000" kern="1200" dirty="0">
            <a:latin typeface="Georgia" panose="02040502050405020303" pitchFamily="18" charset="0"/>
          </a:endParaRPr>
        </a:p>
      </dsp:txBody>
      <dsp:txXfrm>
        <a:off x="2553169" y="2558585"/>
        <a:ext cx="841176" cy="841176"/>
      </dsp:txXfrm>
    </dsp:sp>
    <dsp:sp modelId="{A65A51E3-50C9-4B15-9EF0-66577E78D7E3}">
      <dsp:nvSpPr>
        <dsp:cNvPr id="0" name=""/>
        <dsp:cNvSpPr/>
      </dsp:nvSpPr>
      <dsp:spPr>
        <a:xfrm>
          <a:off x="1395126" y="-388"/>
          <a:ext cx="3157260" cy="3157260"/>
        </a:xfrm>
        <a:prstGeom prst="circularArrow">
          <a:avLst>
            <a:gd name="adj1" fmla="val 5195"/>
            <a:gd name="adj2" fmla="val 335560"/>
            <a:gd name="adj3" fmla="val 8212378"/>
            <a:gd name="adj4" fmla="val 6448250"/>
            <a:gd name="adj5" fmla="val 6061"/>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46EF523-F3ED-4959-9103-DDA9E65C432D}">
      <dsp:nvSpPr>
        <dsp:cNvPr id="0" name=""/>
        <dsp:cNvSpPr/>
      </dsp:nvSpPr>
      <dsp:spPr>
        <a:xfrm>
          <a:off x="1114209" y="1590565"/>
          <a:ext cx="1054364" cy="8411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100000"/>
            </a:lnSpc>
            <a:spcBef>
              <a:spcPct val="0"/>
            </a:spcBef>
            <a:spcAft>
              <a:spcPts val="0"/>
            </a:spcAft>
          </a:pPr>
          <a:r>
            <a:rPr lang="ru-RU" sz="1000" kern="1200" dirty="0">
              <a:latin typeface="Georgia" panose="02040502050405020303" pitchFamily="18" charset="0"/>
            </a:rPr>
            <a:t>Продвижение</a:t>
          </a:r>
          <a:r>
            <a:rPr lang="en-US" sz="1000" kern="1200" dirty="0">
              <a:latin typeface="Georgia" panose="02040502050405020303" pitchFamily="18" charset="0"/>
            </a:rPr>
            <a:t> &amp; </a:t>
          </a:r>
          <a:r>
            <a:rPr lang="ru-RU" sz="1000" kern="1200" dirty="0">
              <a:latin typeface="Georgia" panose="02040502050405020303" pitchFamily="18" charset="0"/>
            </a:rPr>
            <a:t>Вовлечение (как способствуем росту эффективности)</a:t>
          </a:r>
          <a:endParaRPr lang="en-GB" sz="1000" kern="1200" dirty="0">
            <a:latin typeface="Georgia" panose="02040502050405020303" pitchFamily="18" charset="0"/>
          </a:endParaRPr>
        </a:p>
      </dsp:txBody>
      <dsp:txXfrm>
        <a:off x="1114209" y="1590565"/>
        <a:ext cx="1054364" cy="841176"/>
      </dsp:txXfrm>
    </dsp:sp>
    <dsp:sp modelId="{A1BF46CD-6054-457E-9B9F-1F169E1FD5D3}">
      <dsp:nvSpPr>
        <dsp:cNvPr id="0" name=""/>
        <dsp:cNvSpPr/>
      </dsp:nvSpPr>
      <dsp:spPr>
        <a:xfrm>
          <a:off x="1395126" y="-388"/>
          <a:ext cx="3157260" cy="3157260"/>
        </a:xfrm>
        <a:prstGeom prst="circularArrow">
          <a:avLst>
            <a:gd name="adj1" fmla="val 5195"/>
            <a:gd name="adj2" fmla="val 335560"/>
            <a:gd name="adj3" fmla="val 12299463"/>
            <a:gd name="adj4" fmla="val 10769759"/>
            <a:gd name="adj5" fmla="val 6061"/>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696B9E-5242-4810-B677-B2C5DD53278F}">
      <dsp:nvSpPr>
        <dsp:cNvPr id="0" name=""/>
        <dsp:cNvSpPr/>
      </dsp:nvSpPr>
      <dsp:spPr>
        <a:xfrm>
          <a:off x="1617815" y="24275"/>
          <a:ext cx="1064988" cy="8411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100000"/>
            </a:lnSpc>
            <a:spcBef>
              <a:spcPct val="0"/>
            </a:spcBef>
            <a:spcAft>
              <a:spcPts val="0"/>
            </a:spcAft>
          </a:pPr>
          <a:r>
            <a:rPr lang="ru-RU" sz="1000" kern="1200" dirty="0">
              <a:latin typeface="Georgia" panose="02040502050405020303" pitchFamily="18" charset="0"/>
            </a:rPr>
            <a:t>Высвобождение</a:t>
          </a:r>
        </a:p>
        <a:p>
          <a:pPr lvl="0" algn="ctr" defTabSz="444500">
            <a:lnSpc>
              <a:spcPct val="100000"/>
            </a:lnSpc>
            <a:spcBef>
              <a:spcPct val="0"/>
            </a:spcBef>
            <a:spcAft>
              <a:spcPts val="0"/>
            </a:spcAft>
          </a:pPr>
          <a:r>
            <a:rPr lang="en-US" sz="1000" kern="1200" dirty="0">
              <a:latin typeface="Georgia" panose="02040502050405020303" pitchFamily="18" charset="0"/>
            </a:rPr>
            <a:t>Off-boarding </a:t>
          </a:r>
        </a:p>
        <a:p>
          <a:pPr lvl="0" algn="ctr" defTabSz="444500">
            <a:lnSpc>
              <a:spcPct val="100000"/>
            </a:lnSpc>
            <a:spcBef>
              <a:spcPct val="0"/>
            </a:spcBef>
            <a:spcAft>
              <a:spcPts val="0"/>
            </a:spcAft>
          </a:pPr>
          <a:r>
            <a:rPr lang="en-US" sz="1000" kern="1200" dirty="0">
              <a:latin typeface="Georgia" panose="02040502050405020303" pitchFamily="18" charset="0"/>
            </a:rPr>
            <a:t>(</a:t>
          </a:r>
          <a:r>
            <a:rPr lang="ru-RU" sz="1000" kern="1200" dirty="0">
              <a:latin typeface="Georgia" panose="02040502050405020303" pitchFamily="18" charset="0"/>
            </a:rPr>
            <a:t>как создаем ценность)</a:t>
          </a:r>
          <a:endParaRPr lang="en-GB" sz="1000" kern="1200" dirty="0">
            <a:latin typeface="Georgia" panose="02040502050405020303" pitchFamily="18" charset="0"/>
          </a:endParaRPr>
        </a:p>
      </dsp:txBody>
      <dsp:txXfrm>
        <a:off x="1617815" y="24275"/>
        <a:ext cx="1064988" cy="841176"/>
      </dsp:txXfrm>
    </dsp:sp>
    <dsp:sp modelId="{5A97A6CA-E4C3-4CF2-AF75-7D6330E1391E}">
      <dsp:nvSpPr>
        <dsp:cNvPr id="0" name=""/>
        <dsp:cNvSpPr/>
      </dsp:nvSpPr>
      <dsp:spPr>
        <a:xfrm>
          <a:off x="1395126" y="-388"/>
          <a:ext cx="3157260" cy="3157260"/>
        </a:xfrm>
        <a:prstGeom prst="circularArrow">
          <a:avLst>
            <a:gd name="adj1" fmla="val 5195"/>
            <a:gd name="adj2" fmla="val 335560"/>
            <a:gd name="adj3" fmla="val 16558089"/>
            <a:gd name="adj4" fmla="val 15480796"/>
            <a:gd name="adj5" fmla="val 6061"/>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E496AD-B2DB-4AD4-B94D-3083153DF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Pages>
  <Words>27279</Words>
  <Characters>155494</Characters>
  <Application>Microsoft Office Word</Application>
  <DocSecurity>0</DocSecurity>
  <Lines>1295</Lines>
  <Paragraphs>364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ПРОФЕССИОНАЛЬНЫЙ СТАНДАРТ – УПРАВЛЕНИЕ ПЕРСОНАЛОМ</vt:lpstr>
      <vt:lpstr>ПРОФЕССИОНАЛЬНЫЙ СТАНДАРТ – УПРАВЛЕНИЕ ПЕРСОНАЛОМ</vt:lpstr>
    </vt:vector>
  </TitlesOfParts>
  <Company>Hewlett-Packard Company</Company>
  <LinksUpToDate>false</LinksUpToDate>
  <CharactersWithSpaces>182409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ПРОФЕССИОНАЛЬНЫЙ СТАНДАРТ – УПРАВЛЕНИЕ ПЕРСОНАЛОМ</dc:title>
  <dc:subject/>
  <dc:creator>Tokayeva, Zhibek</dc:creator>
  <cp:keywords/>
  <dc:description/>
  <cp:lastModifiedBy>НР</cp:lastModifiedBy>
  <cp:revision>21</cp:revision>
  <cp:lastPrinted>2019-12-11T05:57:00Z</cp:lastPrinted>
  <dcterms:created xsi:type="dcterms:W3CDTF">2019-07-17T11:36:00Z</dcterms:created>
  <dcterms:modified xsi:type="dcterms:W3CDTF">2019-12-11T05:58:00Z</dcterms:modified>
</cp:coreProperties>
</file>